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368" w:rsidRPr="00D308FC" w:rsidRDefault="00FC580B" w:rsidP="00D308FC">
      <w:pPr>
        <w:jc w:val="center"/>
        <w:rPr>
          <w:rFonts w:ascii="標楷體" w:eastAsia="標楷體" w:hAnsi="標楷體"/>
          <w:b/>
          <w:sz w:val="28"/>
          <w:szCs w:val="28"/>
        </w:rPr>
      </w:pPr>
      <w:r w:rsidRPr="00D308FC">
        <w:rPr>
          <w:rFonts w:ascii="標楷體" w:eastAsia="標楷體" w:hAnsi="標楷體" w:hint="eastAsia"/>
          <w:b/>
          <w:sz w:val="28"/>
          <w:szCs w:val="28"/>
        </w:rPr>
        <w:t>特殊教育教師對長期照護</w:t>
      </w:r>
      <w:r w:rsidR="00524627" w:rsidRPr="00D308FC">
        <w:rPr>
          <w:rFonts w:ascii="標楷體" w:eastAsia="標楷體" w:hAnsi="標楷體" w:hint="eastAsia"/>
          <w:b/>
          <w:bCs/>
          <w:sz w:val="28"/>
          <w:szCs w:val="28"/>
        </w:rPr>
        <w:t>保險</w:t>
      </w:r>
      <w:r w:rsidRPr="00D308FC">
        <w:rPr>
          <w:rFonts w:ascii="標楷體" w:eastAsia="標楷體" w:hAnsi="標楷體" w:hint="eastAsia"/>
          <w:b/>
          <w:sz w:val="28"/>
          <w:szCs w:val="28"/>
        </w:rPr>
        <w:t>認知態度之研究</w:t>
      </w:r>
    </w:p>
    <w:p w:rsidR="00D308FC" w:rsidRPr="00D308FC" w:rsidRDefault="00213F60" w:rsidP="00D308FC">
      <w:pPr>
        <w:jc w:val="center"/>
        <w:rPr>
          <w:rFonts w:ascii="標楷體" w:eastAsia="標楷體" w:hAnsi="標楷體"/>
          <w:szCs w:val="20"/>
        </w:rPr>
      </w:pPr>
      <w:r>
        <w:rPr>
          <w:rFonts w:ascii="標楷體" w:eastAsia="標楷體" w:hAnsi="標楷體" w:hint="eastAsia"/>
          <w:szCs w:val="20"/>
        </w:rPr>
        <w:t xml:space="preserve"> </w:t>
      </w:r>
      <w:proofErr w:type="gramStart"/>
      <w:r w:rsidR="00D308FC" w:rsidRPr="00D308FC">
        <w:rPr>
          <w:rFonts w:ascii="標楷體" w:eastAsia="標楷體" w:hAnsi="標楷體" w:hint="eastAsia"/>
          <w:szCs w:val="20"/>
        </w:rPr>
        <w:t>杞</w:t>
      </w:r>
      <w:proofErr w:type="gramEnd"/>
      <w:r w:rsidR="00D308FC" w:rsidRPr="00D308FC">
        <w:rPr>
          <w:rFonts w:ascii="標楷體" w:eastAsia="標楷體" w:hAnsi="標楷體" w:hint="eastAsia"/>
          <w:szCs w:val="20"/>
        </w:rPr>
        <w:t xml:space="preserve">昭安 </w:t>
      </w:r>
      <w:r w:rsidR="00D308FC" w:rsidRPr="00D308FC">
        <w:rPr>
          <w:rFonts w:ascii="標楷體" w:eastAsia="標楷體" w:hAnsi="標楷體"/>
          <w:szCs w:val="20"/>
        </w:rPr>
        <w:t xml:space="preserve">    </w:t>
      </w:r>
      <w:r w:rsidR="00E92EAE">
        <w:rPr>
          <w:rFonts w:ascii="標楷體" w:eastAsia="標楷體" w:hAnsi="標楷體"/>
          <w:szCs w:val="20"/>
        </w:rPr>
        <w:t xml:space="preserve">       </w:t>
      </w:r>
      <w:r w:rsidR="00D308FC" w:rsidRPr="00D308FC">
        <w:rPr>
          <w:rFonts w:ascii="標楷體" w:eastAsia="標楷體" w:hAnsi="標楷體" w:hint="eastAsia"/>
          <w:szCs w:val="20"/>
        </w:rPr>
        <w:t>林壽梅</w:t>
      </w:r>
    </w:p>
    <w:p w:rsidR="0098449C" w:rsidRPr="00D308FC" w:rsidRDefault="00213F60" w:rsidP="00213F60">
      <w:pPr>
        <w:ind w:firstLineChars="1050" w:firstLine="2520"/>
        <w:rPr>
          <w:rFonts w:ascii="標楷體" w:eastAsia="標楷體" w:hAnsi="標楷體"/>
          <w:szCs w:val="20"/>
        </w:rPr>
      </w:pPr>
      <w:r>
        <w:rPr>
          <w:rFonts w:ascii="標楷體" w:eastAsia="標楷體" w:hAnsi="標楷體"/>
          <w:szCs w:val="20"/>
        </w:rPr>
        <w:t>台</w:t>
      </w:r>
      <w:r w:rsidR="0098449C" w:rsidRPr="00D308FC">
        <w:rPr>
          <w:rFonts w:ascii="標楷體" w:eastAsia="標楷體" w:hAnsi="標楷體" w:hint="eastAsia"/>
          <w:szCs w:val="20"/>
        </w:rPr>
        <w:t>灣師範大學</w:t>
      </w:r>
      <w:r w:rsidR="00E92EAE">
        <w:rPr>
          <w:rFonts w:ascii="標楷體" w:eastAsia="標楷體" w:hAnsi="標楷體" w:hint="eastAsia"/>
          <w:szCs w:val="20"/>
        </w:rPr>
        <w:t xml:space="preserve"> </w:t>
      </w:r>
      <w:r w:rsidR="00E92EAE">
        <w:rPr>
          <w:rFonts w:ascii="標楷體" w:eastAsia="標楷體" w:hAnsi="標楷體"/>
          <w:szCs w:val="20"/>
        </w:rPr>
        <w:t xml:space="preserve">     </w:t>
      </w:r>
      <w:r>
        <w:rPr>
          <w:rFonts w:ascii="標楷體" w:eastAsia="標楷體" w:hAnsi="標楷體"/>
          <w:szCs w:val="20"/>
        </w:rPr>
        <w:t xml:space="preserve"> </w:t>
      </w:r>
      <w:r w:rsidR="00E92EAE">
        <w:rPr>
          <w:rFonts w:ascii="標楷體" w:eastAsia="標楷體" w:hAnsi="標楷體" w:hint="eastAsia"/>
          <w:szCs w:val="20"/>
        </w:rPr>
        <w:t>銘傳大學</w:t>
      </w:r>
    </w:p>
    <w:p w:rsidR="00E92EAE" w:rsidRDefault="00E92EAE" w:rsidP="00D308FC">
      <w:pPr>
        <w:rPr>
          <w:rFonts w:ascii="標楷體" w:eastAsia="標楷體" w:hAnsi="標楷體"/>
          <w:b/>
        </w:rPr>
      </w:pPr>
    </w:p>
    <w:p w:rsidR="0098449C" w:rsidRPr="00D308FC" w:rsidRDefault="00D308FC" w:rsidP="00D308FC">
      <w:pPr>
        <w:rPr>
          <w:rFonts w:ascii="標楷體" w:eastAsia="標楷體" w:hAnsi="標楷體"/>
          <w:b/>
        </w:rPr>
      </w:pPr>
      <w:r w:rsidRPr="00D308FC">
        <w:rPr>
          <w:rFonts w:ascii="標楷體" w:eastAsia="標楷體" w:hAnsi="標楷體"/>
          <w:b/>
        </w:rPr>
        <w:t>壹、</w:t>
      </w:r>
      <w:r w:rsidR="0098449C" w:rsidRPr="00D308FC">
        <w:rPr>
          <w:rFonts w:ascii="標楷體" w:eastAsia="標楷體" w:hAnsi="標楷體" w:hint="eastAsia"/>
          <w:b/>
        </w:rPr>
        <w:t>緒論</w:t>
      </w:r>
    </w:p>
    <w:p w:rsidR="000C1CE6" w:rsidRPr="00E81A76" w:rsidRDefault="00FA52E8" w:rsidP="000C1CE6">
      <w:pPr>
        <w:rPr>
          <w:rFonts w:ascii="標楷體" w:eastAsia="標楷體" w:hAnsi="標楷體"/>
        </w:rPr>
      </w:pPr>
      <w:r w:rsidRPr="00E81A76">
        <w:rPr>
          <w:rFonts w:ascii="標楷體" w:eastAsia="標楷體" w:hAnsi="標楷體" w:hint="eastAsia"/>
        </w:rPr>
        <w:t xml:space="preserve">    因擔任特殊教育實務課程，每年都得帶學生到特殊教育學校實習，實習中每天都會看到重度障礙學生家長親自送孩子上學。</w:t>
      </w:r>
      <w:r w:rsidR="00732D86" w:rsidRPr="00E81A76">
        <w:rPr>
          <w:rFonts w:ascii="標楷體" w:eastAsia="標楷體" w:hAnsi="標楷體" w:hint="eastAsia"/>
        </w:rPr>
        <w:t>剛開始看到家長將計程車停妥後，小心翼翼的將孩子抱到輪椅上，直覺家長的照顧非常細心，幾年過後，該學生已升上國中，長的又高又壯，家長抱起小孩來格外顯得吃力，看著家長離校時的背影，心中一片酸楚。教師指導重度障礙學生也備感費力和費神。</w:t>
      </w:r>
    </w:p>
    <w:p w:rsidR="00A53C37" w:rsidRPr="00E81A76" w:rsidRDefault="00732D86" w:rsidP="000C1CE6">
      <w:pPr>
        <w:rPr>
          <w:rFonts w:ascii="標楷體" w:eastAsia="標楷體" w:hAnsi="標楷體"/>
        </w:rPr>
      </w:pPr>
      <w:r w:rsidRPr="00E81A76">
        <w:rPr>
          <w:rFonts w:ascii="標楷體" w:eastAsia="標楷體" w:hAnsi="標楷體" w:hint="eastAsia"/>
        </w:rPr>
        <w:t xml:space="preserve">  </w:t>
      </w:r>
      <w:r w:rsidRPr="00BB77CE">
        <w:rPr>
          <w:rFonts w:ascii="標楷體" w:eastAsia="標楷體" w:hAnsi="標楷體" w:hint="eastAsia"/>
        </w:rPr>
        <w:t xml:space="preserve"> </w:t>
      </w:r>
      <w:r w:rsidR="00DE5C00" w:rsidRPr="00BB77CE">
        <w:rPr>
          <w:rFonts w:ascii="標楷體" w:eastAsia="標楷體" w:hAnsi="標楷體" w:hint="eastAsia"/>
        </w:rPr>
        <w:t>1964</w:t>
      </w:r>
      <w:r w:rsidRPr="00BB77CE">
        <w:rPr>
          <w:rFonts w:ascii="標楷體" w:eastAsia="標楷體" w:hAnsi="標楷體" w:hint="eastAsia"/>
        </w:rPr>
        <w:t>年有一位北</w:t>
      </w:r>
      <w:r w:rsidR="00DE5C00" w:rsidRPr="00BB77CE">
        <w:rPr>
          <w:rFonts w:ascii="標楷體" w:eastAsia="標楷體" w:hAnsi="標楷體" w:hint="eastAsia"/>
        </w:rPr>
        <w:t>二</w:t>
      </w:r>
      <w:r w:rsidRPr="00BB77CE">
        <w:rPr>
          <w:rFonts w:ascii="標楷體" w:eastAsia="標楷體" w:hAnsi="標楷體" w:hint="eastAsia"/>
        </w:rPr>
        <w:t>女</w:t>
      </w:r>
      <w:r w:rsidRPr="00E81A76">
        <w:rPr>
          <w:rFonts w:ascii="標楷體" w:eastAsia="標楷體" w:hAnsi="標楷體" w:hint="eastAsia"/>
        </w:rPr>
        <w:t>學生王曉民因車禍，變成植物人臥病在床，一直由父母親輪流照護，但日復一日、年復一年，病情並未改善，照護者也因年邁</w:t>
      </w:r>
      <w:r w:rsidR="00B909D3" w:rsidRPr="00E81A76">
        <w:rPr>
          <w:rFonts w:ascii="標楷體" w:eastAsia="標楷體" w:hAnsi="標楷體" w:hint="eastAsia"/>
        </w:rPr>
        <w:t>而</w:t>
      </w:r>
      <w:r w:rsidRPr="00E81A76">
        <w:rPr>
          <w:rFonts w:ascii="標楷體" w:eastAsia="標楷體" w:hAnsi="標楷體" w:hint="eastAsia"/>
        </w:rPr>
        <w:t>相繼辭世，</w:t>
      </w:r>
      <w:r w:rsidR="00DE5C00">
        <w:rPr>
          <w:rFonts w:ascii="標楷體" w:eastAsia="標楷體" w:hAnsi="標楷體" w:hint="eastAsia"/>
        </w:rPr>
        <w:t>王曉民三</w:t>
      </w:r>
      <w:r w:rsidR="00DE5C00" w:rsidRPr="00DE5C00">
        <w:rPr>
          <w:rFonts w:ascii="標楷體" w:eastAsia="標楷體" w:hAnsi="標楷體" w:hint="eastAsia"/>
        </w:rPr>
        <w:t>位妹妹仍然不離</w:t>
      </w:r>
      <w:proofErr w:type="gramStart"/>
      <w:r w:rsidR="00DE5C00" w:rsidRPr="00DE5C00">
        <w:rPr>
          <w:rFonts w:ascii="標楷體" w:eastAsia="標楷體" w:hAnsi="標楷體" w:hint="eastAsia"/>
        </w:rPr>
        <w:t>不</w:t>
      </w:r>
      <w:proofErr w:type="gramEnd"/>
      <w:r w:rsidR="00DE5C00" w:rsidRPr="00DE5C00">
        <w:rPr>
          <w:rFonts w:ascii="標楷體" w:eastAsia="標楷體" w:hAnsi="標楷體" w:hint="eastAsia"/>
        </w:rPr>
        <w:t>棄，將她</w:t>
      </w:r>
      <w:proofErr w:type="gramStart"/>
      <w:r w:rsidR="00DE5C00" w:rsidRPr="00DE5C00">
        <w:rPr>
          <w:rFonts w:ascii="標楷體" w:eastAsia="標楷體" w:hAnsi="標楷體" w:hint="eastAsia"/>
        </w:rPr>
        <w:t>送到安護中心</w:t>
      </w:r>
      <w:proofErr w:type="gramEnd"/>
      <w:r w:rsidR="00DE5C00" w:rsidRPr="00DE5C00">
        <w:rPr>
          <w:rFonts w:ascii="標楷體" w:eastAsia="標楷體" w:hAnsi="標楷體" w:hint="eastAsia"/>
        </w:rPr>
        <w:t>繼續照顧，</w:t>
      </w:r>
      <w:r w:rsidR="00DE5C00">
        <w:rPr>
          <w:rFonts w:ascii="標楷體" w:eastAsia="標楷體" w:hAnsi="標楷體" w:hint="eastAsia"/>
        </w:rPr>
        <w:t>直到2011</w:t>
      </w:r>
      <w:r w:rsidR="00DE5C00" w:rsidRPr="00DE5C00">
        <w:rPr>
          <w:rFonts w:ascii="標楷體" w:eastAsia="標楷體" w:hAnsi="標楷體" w:hint="eastAsia"/>
        </w:rPr>
        <w:t>年離開人世</w:t>
      </w:r>
      <w:r w:rsidR="00DE5C00">
        <w:rPr>
          <w:rFonts w:ascii="標楷體" w:eastAsia="標楷體" w:hAnsi="標楷體" w:hint="eastAsia"/>
        </w:rPr>
        <w:t>，整整47年的照護</w:t>
      </w:r>
      <w:r w:rsidR="00DE5C00" w:rsidRPr="00DE5C00">
        <w:rPr>
          <w:rFonts w:ascii="標楷體" w:eastAsia="標楷體" w:hAnsi="標楷體" w:hint="eastAsia"/>
        </w:rPr>
        <w:t>。</w:t>
      </w:r>
      <w:r w:rsidR="00B909D3" w:rsidRPr="00E81A76">
        <w:rPr>
          <w:rFonts w:ascii="標楷體" w:eastAsia="標楷體" w:hAnsi="標楷體" w:hint="eastAsia"/>
        </w:rPr>
        <w:t>至於在特殊教育領域，重度障礙者的照護一直是令人關注的議題。有自閉症家長聯合幾個有自閉症小孩的家庭，在花蓮成立「肯</w:t>
      </w:r>
      <w:proofErr w:type="gramStart"/>
      <w:r w:rsidR="00B909D3" w:rsidRPr="00E81A76">
        <w:rPr>
          <w:rFonts w:ascii="標楷體" w:eastAsia="標楷體" w:hAnsi="標楷體" w:hint="eastAsia"/>
        </w:rPr>
        <w:t>納園</w:t>
      </w:r>
      <w:proofErr w:type="gramEnd"/>
      <w:r w:rsidR="00B909D3" w:rsidRPr="00E81A76">
        <w:rPr>
          <w:rFonts w:ascii="標楷體" w:eastAsia="標楷體" w:hAnsi="標楷體" w:hint="eastAsia"/>
        </w:rPr>
        <w:t>」彼此相互照護自閉症小孩</w:t>
      </w:r>
      <w:r w:rsidR="006904C8">
        <w:rPr>
          <w:rFonts w:ascii="標楷體" w:eastAsia="標楷體" w:hAnsi="標楷體" w:hint="eastAsia"/>
        </w:rPr>
        <w:t>，</w:t>
      </w:r>
      <w:r w:rsidR="006904C8" w:rsidRPr="006904C8">
        <w:rPr>
          <w:rFonts w:ascii="標楷體" w:eastAsia="標楷體" w:hAnsi="標楷體" w:hint="eastAsia"/>
        </w:rPr>
        <w:t>肯納園是一群成年自閉症者的家，由四個深愛孩子的媽媽親手打造，希望創造一個肯納家園，讓孩子可以安心生活、愉快工作、學習自立，即使有一天父母不在了，孩子仍可有尊嚴地終老一生</w:t>
      </w:r>
      <w:r w:rsidR="006904C8">
        <w:rPr>
          <w:rFonts w:ascii="標楷體" w:eastAsia="標楷體" w:hAnsi="標楷體" w:hint="eastAsia"/>
        </w:rPr>
        <w:t>(</w:t>
      </w:r>
      <w:r w:rsidR="006904C8" w:rsidRPr="006904C8">
        <w:rPr>
          <w:rFonts w:ascii="標楷體" w:eastAsia="標楷體" w:hAnsi="標楷體"/>
        </w:rPr>
        <w:t>瞿欣</w:t>
      </w:r>
      <w:r w:rsidR="006904C8">
        <w:rPr>
          <w:rFonts w:ascii="標楷體" w:eastAsia="標楷體" w:hAnsi="標楷體" w:hint="eastAsia"/>
        </w:rPr>
        <w:t>，2006)</w:t>
      </w:r>
      <w:r w:rsidR="006904C8" w:rsidRPr="006904C8">
        <w:rPr>
          <w:rFonts w:ascii="標楷體" w:eastAsia="標楷體" w:hAnsi="標楷體" w:hint="eastAsia"/>
        </w:rPr>
        <w:t>。</w:t>
      </w:r>
    </w:p>
    <w:p w:rsidR="009A702C" w:rsidRDefault="00B909D3" w:rsidP="009A702C">
      <w:pPr>
        <w:rPr>
          <w:rFonts w:ascii="標楷體" w:eastAsia="標楷體" w:hAnsi="標楷體"/>
        </w:rPr>
      </w:pPr>
      <w:r w:rsidRPr="00E81A76">
        <w:rPr>
          <w:rFonts w:ascii="標楷體" w:eastAsia="標楷體" w:hAnsi="標楷體" w:hint="eastAsia"/>
        </w:rPr>
        <w:t xml:space="preserve">   長期照護隨著高齡化社會的來臨更顯得重要，國內預訂2017年讓長期照護保險上路。</w:t>
      </w:r>
      <w:r w:rsidR="000A0E58" w:rsidRPr="00E81A76">
        <w:rPr>
          <w:rFonts w:ascii="標楷體" w:eastAsia="標楷體" w:hAnsi="標楷體" w:hint="eastAsia"/>
        </w:rPr>
        <w:t>長照保險並不是獨創，德國早在1995年、日本2000年，連鄰近的韓國都在2008年開辦實施(李玉春，2013)。</w:t>
      </w:r>
      <w:r w:rsidR="00593F84" w:rsidRPr="00593F84">
        <w:rPr>
          <w:rFonts w:ascii="標楷體" w:eastAsia="標楷體" w:hAnsi="標楷體" w:hint="eastAsia"/>
        </w:rPr>
        <w:t>韓國長期照護相關市場(LTC)剛好處於起步階段，相關制度亦於2010年在國會進行立法，韓國中老年人口占全體人口之11.3%，韓國社會生產人口(15~64歲)對65歲以上老人扶養率將於2011年達15.5%，韓國社會正快速朝高齡化社會邁進，韓國政府也陸續制定相關制度及法律。韓國有兩種長期照護制度，第一為於2008年開始執行的老人長期療養保險制度，第二為將於2011年開始執行之殘疾人活動支援制度。</w:t>
      </w:r>
      <w:r w:rsidR="001D042A">
        <w:rPr>
          <w:rFonts w:ascii="標楷體" w:eastAsia="標楷體" w:hAnsi="標楷體" w:hint="eastAsia"/>
        </w:rPr>
        <w:t>李志宏(2013)指出</w:t>
      </w:r>
      <w:r w:rsidR="001D042A" w:rsidRPr="001D042A">
        <w:rPr>
          <w:rFonts w:ascii="標楷體" w:eastAsia="標楷體" w:hAnsi="標楷體" w:hint="eastAsia"/>
        </w:rPr>
        <w:t>台灣</w:t>
      </w:r>
      <w:r w:rsidR="001D042A" w:rsidRPr="001D042A">
        <w:rPr>
          <w:rFonts w:ascii="標楷體" w:eastAsia="標楷體" w:hAnsi="標楷體"/>
        </w:rPr>
        <w:t>65</w:t>
      </w:r>
      <w:r w:rsidR="001D042A" w:rsidRPr="001D042A">
        <w:rPr>
          <w:rFonts w:ascii="標楷體" w:eastAsia="標楷體" w:hAnsi="標楷體" w:hint="eastAsia"/>
        </w:rPr>
        <w:t>歲以上老年人口的比例在</w:t>
      </w:r>
      <w:r w:rsidR="001D042A" w:rsidRPr="001D042A">
        <w:rPr>
          <w:rFonts w:ascii="標楷體" w:eastAsia="標楷體" w:hAnsi="標楷體"/>
        </w:rPr>
        <w:t>1993</w:t>
      </w:r>
      <w:r w:rsidR="001D042A" w:rsidRPr="001D042A">
        <w:rPr>
          <w:rFonts w:ascii="標楷體" w:eastAsia="標楷體" w:hAnsi="標楷體" w:hint="eastAsia"/>
        </w:rPr>
        <w:t>年已達到</w:t>
      </w:r>
      <w:r w:rsidR="001D042A" w:rsidRPr="001D042A">
        <w:rPr>
          <w:rFonts w:ascii="標楷體" w:eastAsia="標楷體" w:hAnsi="標楷體"/>
        </w:rPr>
        <w:t>7%</w:t>
      </w:r>
      <w:r w:rsidR="001D042A" w:rsidRPr="001D042A">
        <w:rPr>
          <w:rFonts w:ascii="標楷體" w:eastAsia="標楷體" w:hAnsi="標楷體" w:hint="eastAsia"/>
        </w:rPr>
        <w:t>，晉升為世界衛生組織所定的「高齡化國家」，</w:t>
      </w:r>
      <w:proofErr w:type="gramStart"/>
      <w:r w:rsidR="001D042A" w:rsidRPr="001D042A">
        <w:rPr>
          <w:rFonts w:ascii="標楷體" w:eastAsia="標楷體" w:hAnsi="標楷體" w:hint="eastAsia"/>
        </w:rPr>
        <w:t>推估此比率</w:t>
      </w:r>
      <w:proofErr w:type="gramEnd"/>
      <w:r w:rsidR="001D042A" w:rsidRPr="001D042A">
        <w:rPr>
          <w:rFonts w:ascii="標楷體" w:eastAsia="標楷體" w:hAnsi="標楷體" w:hint="eastAsia"/>
        </w:rPr>
        <w:t>在</w:t>
      </w:r>
      <w:r w:rsidR="001D042A" w:rsidRPr="001D042A">
        <w:rPr>
          <w:rFonts w:ascii="標楷體" w:eastAsia="標楷體" w:hAnsi="標楷體"/>
        </w:rPr>
        <w:t>2012</w:t>
      </w:r>
      <w:r w:rsidR="001D042A" w:rsidRPr="001D042A">
        <w:rPr>
          <w:rFonts w:ascii="標楷體" w:eastAsia="標楷體" w:hAnsi="標楷體" w:hint="eastAsia"/>
        </w:rPr>
        <w:t>年將達</w:t>
      </w:r>
      <w:r w:rsidR="001D042A" w:rsidRPr="001D042A">
        <w:rPr>
          <w:rFonts w:ascii="標楷體" w:eastAsia="標楷體" w:hAnsi="標楷體"/>
        </w:rPr>
        <w:t>11.2%</w:t>
      </w:r>
      <w:r w:rsidR="001D042A" w:rsidRPr="001D042A">
        <w:rPr>
          <w:rFonts w:ascii="標楷體" w:eastAsia="標楷體" w:hAnsi="標楷體" w:hint="eastAsia"/>
        </w:rPr>
        <w:t>，於</w:t>
      </w:r>
      <w:r w:rsidR="001D042A" w:rsidRPr="001D042A">
        <w:rPr>
          <w:rFonts w:ascii="標楷體" w:eastAsia="標楷體" w:hAnsi="標楷體"/>
        </w:rPr>
        <w:t>2017</w:t>
      </w:r>
      <w:r w:rsidR="001D042A" w:rsidRPr="001D042A">
        <w:rPr>
          <w:rFonts w:ascii="標楷體" w:eastAsia="標楷體" w:hAnsi="標楷體" w:hint="eastAsia"/>
        </w:rPr>
        <w:t>年高達到</w:t>
      </w:r>
      <w:r w:rsidR="001D042A" w:rsidRPr="001D042A">
        <w:rPr>
          <w:rFonts w:ascii="標楷體" w:eastAsia="標楷體" w:hAnsi="標楷體"/>
        </w:rPr>
        <w:t>14%</w:t>
      </w:r>
      <w:r w:rsidR="001D042A" w:rsidRPr="001D042A">
        <w:rPr>
          <w:rFonts w:ascii="標楷體" w:eastAsia="標楷體" w:hAnsi="標楷體" w:hint="eastAsia"/>
        </w:rPr>
        <w:t>。往後更一路攀升，於</w:t>
      </w:r>
      <w:r w:rsidR="001D042A" w:rsidRPr="001D042A">
        <w:rPr>
          <w:rFonts w:ascii="標楷體" w:eastAsia="標楷體" w:hAnsi="標楷體"/>
        </w:rPr>
        <w:t>2025</w:t>
      </w:r>
      <w:r w:rsidR="001D042A" w:rsidRPr="001D042A">
        <w:rPr>
          <w:rFonts w:ascii="標楷體" w:eastAsia="標楷體" w:hAnsi="標楷體" w:hint="eastAsia"/>
        </w:rPr>
        <w:t>年達到</w:t>
      </w:r>
      <w:r w:rsidR="001D042A" w:rsidRPr="001D042A">
        <w:rPr>
          <w:rFonts w:ascii="標楷體" w:eastAsia="標楷體" w:hAnsi="標楷體"/>
        </w:rPr>
        <w:t>20%</w:t>
      </w:r>
      <w:r w:rsidR="001D042A" w:rsidRPr="001D042A">
        <w:rPr>
          <w:rFonts w:ascii="標楷體" w:eastAsia="標楷體" w:hAnsi="標楷體" w:hint="eastAsia"/>
        </w:rPr>
        <w:t>，亦即在未來的</w:t>
      </w:r>
      <w:r w:rsidR="001D042A" w:rsidRPr="001D042A">
        <w:rPr>
          <w:rFonts w:ascii="標楷體" w:eastAsia="標楷體" w:hAnsi="標楷體"/>
        </w:rPr>
        <w:t>12</w:t>
      </w:r>
      <w:r w:rsidR="001D042A" w:rsidRPr="001D042A">
        <w:rPr>
          <w:rFonts w:ascii="標楷體" w:eastAsia="標楷體" w:hAnsi="標楷體" w:hint="eastAsia"/>
        </w:rPr>
        <w:t>年間，全國的老年人口數由現今</w:t>
      </w:r>
      <w:r w:rsidR="001D042A" w:rsidRPr="001D042A">
        <w:rPr>
          <w:rFonts w:ascii="標楷體" w:eastAsia="標楷體" w:hAnsi="標楷體"/>
        </w:rPr>
        <w:t>250</w:t>
      </w:r>
      <w:r w:rsidR="001D042A" w:rsidRPr="001D042A">
        <w:rPr>
          <w:rFonts w:ascii="標楷體" w:eastAsia="標楷體" w:hAnsi="標楷體" w:hint="eastAsia"/>
        </w:rPr>
        <w:t>萬人快速增加到接近</w:t>
      </w:r>
      <w:r w:rsidR="001D042A" w:rsidRPr="001D042A">
        <w:rPr>
          <w:rFonts w:ascii="標楷體" w:eastAsia="標楷體" w:hAnsi="標楷體"/>
        </w:rPr>
        <w:t>500</w:t>
      </w:r>
      <w:r w:rsidR="001D042A" w:rsidRPr="001D042A">
        <w:rPr>
          <w:rFonts w:ascii="標楷體" w:eastAsia="標楷體" w:hAnsi="標楷體" w:hint="eastAsia"/>
        </w:rPr>
        <w:t>萬，此趨勢與鄰近的日本、韓國相當，但日本於</w:t>
      </w:r>
      <w:r w:rsidR="001D042A" w:rsidRPr="001D042A">
        <w:rPr>
          <w:rFonts w:ascii="標楷體" w:eastAsia="標楷體" w:hAnsi="標楷體"/>
        </w:rPr>
        <w:t>2000</w:t>
      </w:r>
      <w:r w:rsidR="001D042A" w:rsidRPr="001D042A">
        <w:rPr>
          <w:rFonts w:ascii="標楷體" w:eastAsia="標楷體" w:hAnsi="標楷體" w:hint="eastAsia"/>
        </w:rPr>
        <w:t>年、韓國於</w:t>
      </w:r>
      <w:r w:rsidR="001D042A" w:rsidRPr="001D042A">
        <w:rPr>
          <w:rFonts w:ascii="標楷體" w:eastAsia="標楷體" w:hAnsi="標楷體"/>
        </w:rPr>
        <w:t>2008</w:t>
      </w:r>
      <w:r w:rsidR="001D042A" w:rsidRPr="001D042A">
        <w:rPr>
          <w:rFonts w:ascii="標楷體" w:eastAsia="標楷體" w:hAnsi="標楷體" w:hint="eastAsia"/>
        </w:rPr>
        <w:t>年都已先後啟動長期照護，台灣長期照護的推動與發展卻仍在規劃討論中，時程明顯落後。</w:t>
      </w:r>
    </w:p>
    <w:p w:rsidR="000A0E58" w:rsidRDefault="009A702C" w:rsidP="009A702C">
      <w:pPr>
        <w:ind w:firstLineChars="200" w:firstLine="480"/>
        <w:rPr>
          <w:rFonts w:ascii="標楷體" w:eastAsia="標楷體" w:hAnsi="標楷體"/>
        </w:rPr>
      </w:pPr>
      <w:r w:rsidRPr="009A702C">
        <w:rPr>
          <w:rFonts w:ascii="標楷體" w:eastAsia="標楷體" w:hAnsi="標楷體" w:hint="eastAsia"/>
        </w:rPr>
        <w:t>長照制度係針對身心失能、需要長期照護的高齡民眾，提供社區式、居家</w:t>
      </w:r>
      <w:proofErr w:type="gramStart"/>
      <w:r w:rsidRPr="009A702C">
        <w:rPr>
          <w:rFonts w:ascii="標楷體" w:eastAsia="標楷體" w:hAnsi="標楷體" w:hint="eastAsia"/>
        </w:rPr>
        <w:t>式及機構式照</w:t>
      </w:r>
      <w:proofErr w:type="gramEnd"/>
      <w:r w:rsidRPr="009A702C">
        <w:rPr>
          <w:rFonts w:ascii="標楷體" w:eastAsia="標楷體" w:hAnsi="標楷體" w:hint="eastAsia"/>
        </w:rPr>
        <w:t>護服務。</w:t>
      </w:r>
      <w:proofErr w:type="gramStart"/>
      <w:r w:rsidRPr="009A702C">
        <w:rPr>
          <w:rFonts w:ascii="標楷體" w:eastAsia="標楷體" w:hAnsi="標楷體" w:hint="eastAsia"/>
        </w:rPr>
        <w:t>衛福部初</w:t>
      </w:r>
      <w:proofErr w:type="gramEnd"/>
      <w:r w:rsidRPr="009A702C">
        <w:rPr>
          <w:rFonts w:ascii="標楷體" w:eastAsia="標楷體" w:hAnsi="標楷體" w:hint="eastAsia"/>
        </w:rPr>
        <w:t>估國人每月負擔金額約是健保費的四分之一至一倍，多數民眾保費在2、300元不等，費率仍在精算中。立法院初審通過「長期照顧服務法」草案，</w:t>
      </w:r>
      <w:proofErr w:type="gramStart"/>
      <w:r w:rsidRPr="009A702C">
        <w:rPr>
          <w:rFonts w:ascii="標楷體" w:eastAsia="標楷體" w:hAnsi="標楷體" w:hint="eastAsia"/>
        </w:rPr>
        <w:t>衛福部另規</w:t>
      </w:r>
      <w:proofErr w:type="gramEnd"/>
      <w:r w:rsidRPr="009A702C">
        <w:rPr>
          <w:rFonts w:ascii="標楷體" w:eastAsia="標楷體" w:hAnsi="標楷體" w:hint="eastAsia"/>
        </w:rPr>
        <w:t>畫推動「長期照顧保險法」立法，奠定人力設備及財源的法源基礎。</w:t>
      </w:r>
      <w:proofErr w:type="gramStart"/>
      <w:r w:rsidRPr="009A702C">
        <w:rPr>
          <w:rFonts w:ascii="標楷體" w:eastAsia="標楷體" w:hAnsi="標楷體" w:hint="eastAsia"/>
        </w:rPr>
        <w:t>據衛福部</w:t>
      </w:r>
      <w:proofErr w:type="gramEnd"/>
      <w:r w:rsidRPr="009A702C">
        <w:rPr>
          <w:rFonts w:ascii="標楷體" w:eastAsia="標楷體" w:hAnsi="標楷體" w:hint="eastAsia"/>
        </w:rPr>
        <w:t>99年起每年電訪千位國人，發現願意負擔的長照保險</w:t>
      </w:r>
      <w:r w:rsidRPr="009A702C">
        <w:rPr>
          <w:rFonts w:ascii="標楷體" w:eastAsia="標楷體" w:hAnsi="標楷體" w:hint="eastAsia"/>
        </w:rPr>
        <w:lastRenderedPageBreak/>
        <w:t>費金額，約是目前健保費四分之一到六分之一。目前</w:t>
      </w:r>
      <w:proofErr w:type="gramStart"/>
      <w:r w:rsidRPr="009A702C">
        <w:rPr>
          <w:rFonts w:ascii="標楷體" w:eastAsia="標楷體" w:hAnsi="標楷體" w:hint="eastAsia"/>
        </w:rPr>
        <w:t>規</w:t>
      </w:r>
      <w:proofErr w:type="gramEnd"/>
      <w:r w:rsidRPr="009A702C">
        <w:rPr>
          <w:rFonts w:ascii="標楷體" w:eastAsia="標楷體" w:hAnsi="標楷體" w:hint="eastAsia"/>
        </w:rPr>
        <w:t>畫長照總額約1,000億元，與健保總額一年近6,000億相較，約占六分之一，未來長照保費計算方式與健保費相同，補充保費、部分負擔一樣要收</w:t>
      </w:r>
      <w:r w:rsidR="00E20B36">
        <w:rPr>
          <w:rFonts w:ascii="標楷體" w:eastAsia="標楷體" w:hAnsi="標楷體" w:hint="eastAsia"/>
        </w:rPr>
        <w:t>(</w:t>
      </w:r>
      <w:r w:rsidR="00E20B36" w:rsidRPr="009A702C">
        <w:rPr>
          <w:rFonts w:ascii="標楷體" w:eastAsia="標楷體" w:hAnsi="標楷體" w:cs="Arial"/>
          <w:kern w:val="0"/>
        </w:rPr>
        <w:t>呂雪</w:t>
      </w:r>
      <w:proofErr w:type="gramStart"/>
      <w:r w:rsidR="00E20B36" w:rsidRPr="009A702C">
        <w:rPr>
          <w:rFonts w:ascii="標楷體" w:eastAsia="標楷體" w:hAnsi="標楷體" w:cs="Arial"/>
          <w:kern w:val="0"/>
        </w:rPr>
        <w:t>彗</w:t>
      </w:r>
      <w:proofErr w:type="gramEnd"/>
      <w:r w:rsidR="00E20B36">
        <w:rPr>
          <w:rFonts w:ascii="標楷體" w:eastAsia="標楷體" w:hAnsi="標楷體" w:cs="Arial" w:hint="eastAsia"/>
          <w:kern w:val="0"/>
        </w:rPr>
        <w:t>，</w:t>
      </w:r>
      <w:r w:rsidR="00E20B36" w:rsidRPr="009A702C">
        <w:rPr>
          <w:rFonts w:ascii="標楷體" w:eastAsia="標楷體" w:hAnsi="標楷體" w:cs="Arial" w:hint="eastAsia"/>
          <w:kern w:val="0"/>
        </w:rPr>
        <w:t>2014)</w:t>
      </w:r>
      <w:r w:rsidRPr="009A702C">
        <w:rPr>
          <w:rFonts w:ascii="標楷體" w:eastAsia="標楷體" w:hAnsi="標楷體" w:hint="eastAsia"/>
        </w:rPr>
        <w:t>。</w:t>
      </w:r>
    </w:p>
    <w:p w:rsidR="000C1CE6" w:rsidRPr="00E81A76" w:rsidRDefault="00E20B36" w:rsidP="00E20B36">
      <w:pPr>
        <w:ind w:firstLineChars="200" w:firstLine="480"/>
        <w:rPr>
          <w:rFonts w:ascii="標楷體" w:eastAsia="標楷體" w:hAnsi="標楷體"/>
        </w:rPr>
      </w:pPr>
      <w:r>
        <w:rPr>
          <w:rFonts w:ascii="標楷體" w:eastAsia="標楷體" w:hAnsi="標楷體" w:hint="eastAsia"/>
        </w:rPr>
        <w:t>特殊教育中有不少需要長期照護的學生，目前照護者有父母親</w:t>
      </w:r>
      <w:r>
        <w:rPr>
          <w:rFonts w:ascii="新細明體" w:hAnsi="新細明體" w:hint="eastAsia"/>
        </w:rPr>
        <w:t>、</w:t>
      </w:r>
      <w:r>
        <w:rPr>
          <w:rFonts w:ascii="標楷體" w:eastAsia="標楷體" w:hAnsi="標楷體" w:hint="eastAsia"/>
        </w:rPr>
        <w:t>有隔代教養的爺爺奶奶</w:t>
      </w:r>
      <w:r>
        <w:rPr>
          <w:rFonts w:ascii="新細明體" w:hAnsi="新細明體" w:hint="eastAsia"/>
        </w:rPr>
        <w:t>、</w:t>
      </w:r>
      <w:r>
        <w:rPr>
          <w:rFonts w:ascii="標楷體" w:eastAsia="標楷體" w:hAnsi="標楷體" w:hint="eastAsia"/>
        </w:rPr>
        <w:t>有外</w:t>
      </w:r>
      <w:proofErr w:type="gramStart"/>
      <w:r>
        <w:rPr>
          <w:rFonts w:ascii="標楷體" w:eastAsia="標楷體" w:hAnsi="標楷體" w:hint="eastAsia"/>
        </w:rPr>
        <w:t>傭</w:t>
      </w:r>
      <w:proofErr w:type="gramEnd"/>
      <w:r>
        <w:rPr>
          <w:rFonts w:ascii="標楷體" w:eastAsia="標楷體" w:hAnsi="標楷體" w:hint="eastAsia"/>
        </w:rPr>
        <w:t>，其中爺爺奶奶</w:t>
      </w:r>
      <w:r>
        <w:rPr>
          <w:rFonts w:ascii="新細明體" w:hAnsi="新細明體" w:hint="eastAsia"/>
        </w:rPr>
        <w:t>、</w:t>
      </w:r>
      <w:r>
        <w:rPr>
          <w:rFonts w:ascii="標楷體" w:eastAsia="標楷體" w:hAnsi="標楷體" w:hint="eastAsia"/>
        </w:rPr>
        <w:t>父母親都會隨時日而老化，照護者本身也需要人家照護，</w:t>
      </w:r>
      <w:r w:rsidR="00AD7CEF">
        <w:rPr>
          <w:rFonts w:ascii="標楷體" w:eastAsia="標楷體" w:hAnsi="標楷體" w:hint="eastAsia"/>
        </w:rPr>
        <w:t>至於</w:t>
      </w:r>
      <w:r>
        <w:rPr>
          <w:rFonts w:ascii="標楷體" w:eastAsia="標楷體" w:hAnsi="標楷體" w:hint="eastAsia"/>
        </w:rPr>
        <w:t>被</w:t>
      </w:r>
      <w:r w:rsidR="00AD7CEF">
        <w:rPr>
          <w:rFonts w:ascii="標楷體" w:eastAsia="標楷體" w:hAnsi="標楷體" w:hint="eastAsia"/>
        </w:rPr>
        <w:t>長期</w:t>
      </w:r>
      <w:r>
        <w:rPr>
          <w:rFonts w:ascii="標楷體" w:eastAsia="標楷體" w:hAnsi="標楷體" w:hint="eastAsia"/>
        </w:rPr>
        <w:t>照護的身心障礙學生，</w:t>
      </w:r>
      <w:r w:rsidR="00AD7CEF">
        <w:rPr>
          <w:rFonts w:ascii="標楷體" w:eastAsia="標楷體" w:hAnsi="標楷體" w:hint="eastAsia"/>
        </w:rPr>
        <w:t>迫切</w:t>
      </w:r>
      <w:r>
        <w:rPr>
          <w:rFonts w:ascii="標楷體" w:eastAsia="標楷體" w:hAnsi="標楷體" w:hint="eastAsia"/>
        </w:rPr>
        <w:t>的需要政府長期照護保險制度的落實</w:t>
      </w:r>
      <w:r>
        <w:rPr>
          <w:rFonts w:ascii="新細明體" w:hAnsi="新細明體" w:hint="eastAsia"/>
        </w:rPr>
        <w:t>。</w:t>
      </w:r>
      <w:r>
        <w:rPr>
          <w:rFonts w:ascii="標楷體" w:eastAsia="標楷體" w:hAnsi="標楷體" w:hint="eastAsia"/>
        </w:rPr>
        <w:t>但特殊教育教師對於長期照護的認知態度如何，令人好</w:t>
      </w:r>
      <w:proofErr w:type="gramStart"/>
      <w:r>
        <w:rPr>
          <w:rFonts w:ascii="標楷體" w:eastAsia="標楷體" w:hAnsi="標楷體" w:hint="eastAsia"/>
        </w:rPr>
        <w:t>其</w:t>
      </w:r>
      <w:proofErr w:type="gramEnd"/>
      <w:r>
        <w:rPr>
          <w:rFonts w:ascii="新細明體" w:hAnsi="新細明體" w:hint="eastAsia"/>
        </w:rPr>
        <w:t>。</w:t>
      </w:r>
      <w:r>
        <w:rPr>
          <w:rFonts w:ascii="標楷體" w:eastAsia="標楷體" w:hAnsi="標楷體" w:hint="eastAsia"/>
        </w:rPr>
        <w:t>因此，</w:t>
      </w:r>
      <w:r w:rsidR="000C1CE6" w:rsidRPr="00E81A76">
        <w:rPr>
          <w:rFonts w:ascii="標楷體" w:eastAsia="標楷體" w:hAnsi="標楷體" w:hint="eastAsia"/>
          <w:bCs/>
        </w:rPr>
        <w:t xml:space="preserve">本研究的目的主要在探討： </w:t>
      </w:r>
    </w:p>
    <w:p w:rsidR="000C1CE6" w:rsidRPr="00E81A76" w:rsidRDefault="000C1CE6" w:rsidP="000C1CE6">
      <w:pPr>
        <w:rPr>
          <w:rFonts w:ascii="標楷體" w:eastAsia="標楷體" w:hAnsi="標楷體"/>
        </w:rPr>
      </w:pPr>
      <w:r w:rsidRPr="00E81A76">
        <w:rPr>
          <w:rFonts w:ascii="標楷體" w:eastAsia="標楷體" w:hAnsi="標楷體" w:hint="eastAsia"/>
          <w:bCs/>
        </w:rPr>
        <w:t>一、探討</w:t>
      </w:r>
      <w:r w:rsidR="00524627" w:rsidRPr="00E81A76">
        <w:rPr>
          <w:rFonts w:ascii="標楷體" w:eastAsia="標楷體" w:hAnsi="標楷體" w:hint="eastAsia"/>
        </w:rPr>
        <w:t>特殊教育教師</w:t>
      </w:r>
      <w:r w:rsidRPr="00E81A76">
        <w:rPr>
          <w:rFonts w:ascii="標楷體" w:eastAsia="標楷體" w:hAnsi="標楷體" w:hint="eastAsia"/>
          <w:bCs/>
        </w:rPr>
        <w:t xml:space="preserve">對長期照護保險認知態度之現況。 </w:t>
      </w:r>
    </w:p>
    <w:p w:rsidR="000C1CE6" w:rsidRPr="00E81A76" w:rsidRDefault="000C1CE6" w:rsidP="000C1CE6">
      <w:pPr>
        <w:rPr>
          <w:rFonts w:ascii="標楷體" w:eastAsia="標楷體" w:hAnsi="標楷體"/>
        </w:rPr>
      </w:pPr>
      <w:r w:rsidRPr="00E81A76">
        <w:rPr>
          <w:rFonts w:ascii="標楷體" w:eastAsia="標楷體" w:hAnsi="標楷體" w:hint="eastAsia"/>
          <w:bCs/>
        </w:rPr>
        <w:t>二、探討不同背景變項之</w:t>
      </w:r>
      <w:r w:rsidR="00524627" w:rsidRPr="00E81A76">
        <w:rPr>
          <w:rFonts w:ascii="標楷體" w:eastAsia="標楷體" w:hAnsi="標楷體" w:hint="eastAsia"/>
        </w:rPr>
        <w:t>特殊教育教師</w:t>
      </w:r>
      <w:r w:rsidRPr="00E81A76">
        <w:rPr>
          <w:rFonts w:ascii="標楷體" w:eastAsia="標楷體" w:hAnsi="標楷體" w:hint="eastAsia"/>
          <w:bCs/>
        </w:rPr>
        <w:t xml:space="preserve">對長期照護保險認知態度之差異情形。 </w:t>
      </w:r>
    </w:p>
    <w:p w:rsidR="000C1CE6" w:rsidRPr="00E81A76" w:rsidRDefault="000C1CE6" w:rsidP="000C1CE6">
      <w:pPr>
        <w:rPr>
          <w:rFonts w:ascii="標楷體" w:eastAsia="標楷體" w:hAnsi="標楷體"/>
        </w:rPr>
      </w:pPr>
      <w:r w:rsidRPr="00E81A76">
        <w:rPr>
          <w:rFonts w:ascii="標楷體" w:eastAsia="標楷體" w:hAnsi="標楷體" w:hint="eastAsia"/>
          <w:bCs/>
        </w:rPr>
        <w:t xml:space="preserve">   根據上述研究目的，本研究有以下</w:t>
      </w:r>
      <w:proofErr w:type="gramStart"/>
      <w:r w:rsidRPr="00E81A76">
        <w:rPr>
          <w:rFonts w:ascii="標楷體" w:eastAsia="標楷體" w:hAnsi="標楷體" w:hint="eastAsia"/>
          <w:bCs/>
        </w:rPr>
        <w:t>五個待答問題</w:t>
      </w:r>
      <w:proofErr w:type="gramEnd"/>
      <w:r w:rsidRPr="00E81A76">
        <w:rPr>
          <w:rFonts w:ascii="標楷體" w:eastAsia="標楷體" w:hAnsi="標楷體" w:hint="eastAsia"/>
          <w:bCs/>
        </w:rPr>
        <w:t>：</w:t>
      </w:r>
    </w:p>
    <w:p w:rsidR="000C1CE6" w:rsidRPr="00E81A76" w:rsidRDefault="000C1CE6" w:rsidP="000C1CE6">
      <w:pPr>
        <w:rPr>
          <w:rFonts w:ascii="標楷體" w:eastAsia="標楷體" w:hAnsi="標楷體"/>
        </w:rPr>
      </w:pPr>
      <w:r w:rsidRPr="00E81A76">
        <w:rPr>
          <w:rFonts w:ascii="標楷體" w:eastAsia="標楷體" w:hAnsi="標楷體" w:hint="eastAsia"/>
          <w:bCs/>
        </w:rPr>
        <w:t>一、</w:t>
      </w:r>
      <w:r w:rsidR="00524627" w:rsidRPr="00E81A76">
        <w:rPr>
          <w:rFonts w:ascii="標楷體" w:eastAsia="標楷體" w:hAnsi="標楷體" w:hint="eastAsia"/>
        </w:rPr>
        <w:t>特殊教育教師</w:t>
      </w:r>
      <w:r w:rsidRPr="00E81A76">
        <w:rPr>
          <w:rFonts w:ascii="標楷體" w:eastAsia="標楷體" w:hAnsi="標楷體" w:hint="eastAsia"/>
          <w:bCs/>
        </w:rPr>
        <w:t xml:space="preserve">對長期照護保險態度之現況為何？ </w:t>
      </w:r>
    </w:p>
    <w:p w:rsidR="000C1CE6" w:rsidRPr="00E81A76" w:rsidRDefault="000C1CE6" w:rsidP="000C1CE6">
      <w:pPr>
        <w:rPr>
          <w:rFonts w:ascii="標楷體" w:eastAsia="標楷體" w:hAnsi="標楷體"/>
          <w:bCs/>
        </w:rPr>
      </w:pPr>
      <w:r w:rsidRPr="00E81A76">
        <w:rPr>
          <w:rFonts w:ascii="標楷體" w:eastAsia="標楷體" w:hAnsi="標楷體" w:hint="eastAsia"/>
          <w:bCs/>
        </w:rPr>
        <w:t>二、不同性別之</w:t>
      </w:r>
      <w:r w:rsidR="00524627" w:rsidRPr="00E81A76">
        <w:rPr>
          <w:rFonts w:ascii="標楷體" w:eastAsia="標楷體" w:hAnsi="標楷體" w:hint="eastAsia"/>
        </w:rPr>
        <w:t>特殊教育教師</w:t>
      </w:r>
      <w:r w:rsidRPr="00E81A76">
        <w:rPr>
          <w:rFonts w:ascii="標楷體" w:eastAsia="標楷體" w:hAnsi="標楷體" w:hint="eastAsia"/>
          <w:bCs/>
        </w:rPr>
        <w:t>對長期照護保險認知態度之差異為何？</w:t>
      </w:r>
    </w:p>
    <w:p w:rsidR="000C1CE6" w:rsidRPr="00E81A76" w:rsidRDefault="000C1CE6" w:rsidP="000C1CE6">
      <w:pPr>
        <w:rPr>
          <w:rFonts w:ascii="標楷體" w:eastAsia="標楷體" w:hAnsi="標楷體"/>
          <w:bCs/>
        </w:rPr>
      </w:pPr>
      <w:r w:rsidRPr="00E81A76">
        <w:rPr>
          <w:rFonts w:ascii="標楷體" w:eastAsia="標楷體" w:hAnsi="標楷體" w:hint="eastAsia"/>
          <w:bCs/>
        </w:rPr>
        <w:t>三、不同年齡之</w:t>
      </w:r>
      <w:r w:rsidR="00524627" w:rsidRPr="00E81A76">
        <w:rPr>
          <w:rFonts w:ascii="標楷體" w:eastAsia="標楷體" w:hAnsi="標楷體" w:hint="eastAsia"/>
        </w:rPr>
        <w:t>特殊教育教師</w:t>
      </w:r>
      <w:r w:rsidRPr="00E81A76">
        <w:rPr>
          <w:rFonts w:ascii="標楷體" w:eastAsia="標楷體" w:hAnsi="標楷體" w:hint="eastAsia"/>
          <w:bCs/>
        </w:rPr>
        <w:t>對長期照護保險認知態度之差異為何？</w:t>
      </w:r>
    </w:p>
    <w:p w:rsidR="000C1CE6" w:rsidRPr="00E81A76" w:rsidRDefault="000C1CE6" w:rsidP="000C1CE6">
      <w:pPr>
        <w:rPr>
          <w:rFonts w:ascii="標楷體" w:eastAsia="標楷體" w:hAnsi="標楷體"/>
          <w:bCs/>
        </w:rPr>
      </w:pPr>
      <w:r w:rsidRPr="00E81A76">
        <w:rPr>
          <w:rFonts w:ascii="標楷體" w:eastAsia="標楷體" w:hAnsi="標楷體" w:hint="eastAsia"/>
          <w:bCs/>
        </w:rPr>
        <w:t>四、不同婚姻狀況之</w:t>
      </w:r>
      <w:r w:rsidR="00524627" w:rsidRPr="00E81A76">
        <w:rPr>
          <w:rFonts w:ascii="標楷體" w:eastAsia="標楷體" w:hAnsi="標楷體" w:hint="eastAsia"/>
        </w:rPr>
        <w:t>特殊教育教師</w:t>
      </w:r>
      <w:r w:rsidRPr="00E81A76">
        <w:rPr>
          <w:rFonts w:ascii="標楷體" w:eastAsia="標楷體" w:hAnsi="標楷體" w:hint="eastAsia"/>
          <w:bCs/>
        </w:rPr>
        <w:t>對長期照護保險認知態度之差異為何？</w:t>
      </w:r>
    </w:p>
    <w:p w:rsidR="000C1CE6" w:rsidRPr="00E81A76" w:rsidRDefault="000C1CE6" w:rsidP="000C1CE6">
      <w:pPr>
        <w:rPr>
          <w:rFonts w:ascii="標楷體" w:eastAsia="標楷體" w:hAnsi="標楷體"/>
          <w:bCs/>
        </w:rPr>
      </w:pPr>
      <w:r w:rsidRPr="00E81A76">
        <w:rPr>
          <w:rFonts w:ascii="標楷體" w:eastAsia="標楷體" w:hAnsi="標楷體" w:hint="eastAsia"/>
          <w:bCs/>
        </w:rPr>
        <w:t>五、不同年資之</w:t>
      </w:r>
      <w:r w:rsidR="00524627" w:rsidRPr="00E81A76">
        <w:rPr>
          <w:rFonts w:ascii="標楷體" w:eastAsia="標楷體" w:hAnsi="標楷體" w:hint="eastAsia"/>
        </w:rPr>
        <w:t>特殊教育教師</w:t>
      </w:r>
      <w:r w:rsidRPr="00E81A76">
        <w:rPr>
          <w:rFonts w:ascii="標楷體" w:eastAsia="標楷體" w:hAnsi="標楷體" w:hint="eastAsia"/>
          <w:bCs/>
        </w:rPr>
        <w:t>對長期照護保險認知態度之差異為何？</w:t>
      </w:r>
    </w:p>
    <w:p w:rsidR="00D308FC" w:rsidRDefault="00D308FC" w:rsidP="00D308FC">
      <w:pPr>
        <w:rPr>
          <w:rFonts w:ascii="標楷體" w:eastAsia="標楷體" w:hAnsi="標楷體"/>
          <w:b/>
          <w:bCs/>
          <w:color w:val="000000" w:themeColor="text1"/>
        </w:rPr>
      </w:pPr>
    </w:p>
    <w:p w:rsidR="0098449C" w:rsidRPr="00D308FC" w:rsidRDefault="0098449C" w:rsidP="00D308FC">
      <w:pPr>
        <w:rPr>
          <w:rFonts w:ascii="標楷體" w:eastAsia="標楷體" w:hAnsi="標楷體"/>
          <w:b/>
          <w:bCs/>
          <w:color w:val="000000" w:themeColor="text1"/>
        </w:rPr>
      </w:pPr>
      <w:r w:rsidRPr="00D308FC">
        <w:rPr>
          <w:rFonts w:ascii="標楷體" w:eastAsia="標楷體" w:hAnsi="標楷體" w:hint="eastAsia"/>
          <w:b/>
          <w:bCs/>
          <w:color w:val="000000" w:themeColor="text1"/>
        </w:rPr>
        <w:t>貳、研究方法</w:t>
      </w:r>
    </w:p>
    <w:p w:rsidR="00A53C37" w:rsidRPr="00E81A76" w:rsidRDefault="0098449C" w:rsidP="00FA52E8">
      <w:pPr>
        <w:pStyle w:val="a8"/>
        <w:ind w:firstLineChars="200" w:firstLine="480"/>
        <w:rPr>
          <w:rFonts w:ascii="標楷體" w:eastAsia="標楷體" w:hAnsi="標楷體"/>
        </w:rPr>
      </w:pPr>
      <w:r w:rsidRPr="00E81A76">
        <w:rPr>
          <w:rFonts w:ascii="標楷體" w:eastAsia="標楷體" w:hAnsi="標楷體" w:hint="eastAsia"/>
          <w:kern w:val="0"/>
        </w:rPr>
        <w:t>本研究以就讀於台灣師範大學特殊教育學系暑期碩士班的學生為對象，這些學生來自於各縣市特殊教育學校及一般學校，問卷回收率為</w:t>
      </w:r>
      <w:r w:rsidRPr="00E81A76">
        <w:rPr>
          <w:rFonts w:ascii="標楷體" w:eastAsia="標楷體" w:hAnsi="標楷體"/>
          <w:kern w:val="0"/>
        </w:rPr>
        <w:t>9</w:t>
      </w:r>
      <w:r w:rsidR="00A53C37" w:rsidRPr="00E81A76">
        <w:rPr>
          <w:rFonts w:ascii="標楷體" w:eastAsia="標楷體" w:hAnsi="標楷體" w:hint="eastAsia"/>
          <w:kern w:val="0"/>
        </w:rPr>
        <w:t>4</w:t>
      </w:r>
      <w:r w:rsidRPr="00E81A76">
        <w:rPr>
          <w:rFonts w:ascii="標楷體" w:eastAsia="標楷體" w:hAnsi="標楷體"/>
          <w:kern w:val="0"/>
        </w:rPr>
        <w:t>.</w:t>
      </w:r>
      <w:r w:rsidR="00A53C37" w:rsidRPr="00E81A76">
        <w:rPr>
          <w:rFonts w:ascii="標楷體" w:eastAsia="標楷體" w:hAnsi="標楷體" w:hint="eastAsia"/>
          <w:kern w:val="0"/>
        </w:rPr>
        <w:t>7</w:t>
      </w:r>
      <w:r w:rsidRPr="00E81A76">
        <w:rPr>
          <w:rFonts w:ascii="標楷體" w:eastAsia="標楷體" w:hAnsi="標楷體"/>
          <w:kern w:val="0"/>
        </w:rPr>
        <w:t>3%</w:t>
      </w:r>
      <w:r w:rsidR="00DD3F06">
        <w:rPr>
          <w:rFonts w:ascii="新細明體" w:hAnsi="新細明體" w:hint="eastAsia"/>
          <w:kern w:val="0"/>
        </w:rPr>
        <w:t>。</w:t>
      </w:r>
      <w:r w:rsidRPr="00E81A76">
        <w:rPr>
          <w:rFonts w:ascii="標楷體" w:eastAsia="標楷體" w:hAnsi="標楷體" w:hint="eastAsia"/>
          <w:kern w:val="0"/>
        </w:rPr>
        <w:t>其中男性教師</w:t>
      </w:r>
      <w:r w:rsidR="00A53C37" w:rsidRPr="00E81A76">
        <w:rPr>
          <w:rFonts w:ascii="標楷體" w:eastAsia="標楷體" w:hAnsi="標楷體"/>
          <w:kern w:val="0"/>
        </w:rPr>
        <w:t>1</w:t>
      </w:r>
      <w:r w:rsidR="00A53C37" w:rsidRPr="00E81A76">
        <w:rPr>
          <w:rFonts w:ascii="標楷體" w:eastAsia="標楷體" w:hAnsi="標楷體" w:hint="eastAsia"/>
          <w:kern w:val="0"/>
        </w:rPr>
        <w:t>1位</w:t>
      </w:r>
      <w:r w:rsidRPr="00E81A76">
        <w:rPr>
          <w:rFonts w:ascii="標楷體" w:eastAsia="標楷體" w:hAnsi="標楷體"/>
          <w:kern w:val="0"/>
        </w:rPr>
        <w:t>(</w:t>
      </w:r>
      <w:r w:rsidR="00A53C37" w:rsidRPr="00E81A76">
        <w:rPr>
          <w:rFonts w:ascii="標楷體" w:eastAsia="標楷體" w:hAnsi="標楷體" w:hint="eastAsia"/>
          <w:kern w:val="0"/>
        </w:rPr>
        <w:t>15</w:t>
      </w:r>
      <w:r w:rsidRPr="00E81A76">
        <w:rPr>
          <w:rFonts w:ascii="標楷體" w:eastAsia="標楷體" w:hAnsi="標楷體"/>
          <w:kern w:val="0"/>
        </w:rPr>
        <w:t>.</w:t>
      </w:r>
      <w:r w:rsidR="00A53C37" w:rsidRPr="00E81A76">
        <w:rPr>
          <w:rFonts w:ascii="標楷體" w:eastAsia="標楷體" w:hAnsi="標楷體" w:hint="eastAsia"/>
          <w:kern w:val="0"/>
        </w:rPr>
        <w:t>3</w:t>
      </w:r>
      <w:r w:rsidRPr="00E81A76">
        <w:rPr>
          <w:rFonts w:ascii="標楷體" w:eastAsia="標楷體" w:hAnsi="標楷體"/>
          <w:kern w:val="0"/>
        </w:rPr>
        <w:t>%)</w:t>
      </w:r>
      <w:r w:rsidRPr="00E81A76">
        <w:rPr>
          <w:rFonts w:ascii="標楷體" w:eastAsia="標楷體" w:hAnsi="標楷體" w:hint="eastAsia"/>
          <w:kern w:val="0"/>
        </w:rPr>
        <w:t>、女性教師</w:t>
      </w:r>
      <w:r w:rsidR="00A53C37" w:rsidRPr="00E81A76">
        <w:rPr>
          <w:rFonts w:ascii="標楷體" w:eastAsia="標楷體" w:hAnsi="標楷體" w:hint="eastAsia"/>
          <w:kern w:val="0"/>
        </w:rPr>
        <w:t>61</w:t>
      </w:r>
      <w:r w:rsidRPr="00E81A76">
        <w:rPr>
          <w:rFonts w:ascii="標楷體" w:eastAsia="標楷體" w:hAnsi="標楷體" w:hint="eastAsia"/>
          <w:kern w:val="0"/>
        </w:rPr>
        <w:t>位</w:t>
      </w:r>
      <w:r w:rsidRPr="00E81A76">
        <w:rPr>
          <w:rFonts w:ascii="標楷體" w:eastAsia="標楷體" w:hAnsi="標楷體"/>
          <w:kern w:val="0"/>
        </w:rPr>
        <w:t>(</w:t>
      </w:r>
      <w:r w:rsidR="00A53C37" w:rsidRPr="00E81A76">
        <w:rPr>
          <w:rFonts w:ascii="標楷體" w:eastAsia="標楷體" w:hAnsi="標楷體" w:hint="eastAsia"/>
          <w:kern w:val="0"/>
        </w:rPr>
        <w:t>84</w:t>
      </w:r>
      <w:r w:rsidRPr="00E81A76">
        <w:rPr>
          <w:rFonts w:ascii="標楷體" w:eastAsia="標楷體" w:hAnsi="標楷體"/>
          <w:kern w:val="0"/>
        </w:rPr>
        <w:t>.</w:t>
      </w:r>
      <w:r w:rsidR="00A53C37" w:rsidRPr="00E81A76">
        <w:rPr>
          <w:rFonts w:ascii="標楷體" w:eastAsia="標楷體" w:hAnsi="標楷體" w:hint="eastAsia"/>
          <w:kern w:val="0"/>
        </w:rPr>
        <w:t>7</w:t>
      </w:r>
      <w:r w:rsidRPr="00E81A76">
        <w:rPr>
          <w:rFonts w:ascii="標楷體" w:eastAsia="標楷體" w:hAnsi="標楷體"/>
          <w:kern w:val="0"/>
        </w:rPr>
        <w:t>%)</w:t>
      </w:r>
      <w:r w:rsidRPr="00E81A76">
        <w:rPr>
          <w:rFonts w:ascii="標楷體" w:eastAsia="標楷體" w:hAnsi="標楷體" w:hint="eastAsia"/>
          <w:kern w:val="0"/>
        </w:rPr>
        <w:t>；</w:t>
      </w:r>
      <w:r w:rsidR="00A53C37" w:rsidRPr="00E81A76">
        <w:rPr>
          <w:rFonts w:ascii="標楷體" w:eastAsia="標楷體" w:hAnsi="標楷體" w:hint="eastAsia"/>
          <w:kern w:val="0"/>
        </w:rPr>
        <w:t>年齡方面，30歲以下46位(63.9%)、</w:t>
      </w:r>
      <w:r w:rsidR="00A53C37" w:rsidRPr="00E81A76">
        <w:rPr>
          <w:rFonts w:ascii="標楷體" w:eastAsia="標楷體" w:hAnsi="標楷體"/>
          <w:kern w:val="0"/>
        </w:rPr>
        <w:t>31</w:t>
      </w:r>
      <w:r w:rsidR="00A53C37" w:rsidRPr="00E81A76">
        <w:rPr>
          <w:rFonts w:ascii="Cambria Math" w:eastAsia="標楷體" w:hAnsi="Cambria Math" w:cs="Cambria Math"/>
          <w:kern w:val="0"/>
        </w:rPr>
        <w:t>∼</w:t>
      </w:r>
      <w:r w:rsidR="00A53C37" w:rsidRPr="00E81A76">
        <w:rPr>
          <w:rFonts w:ascii="標楷體" w:eastAsia="標楷體" w:hAnsi="標楷體"/>
          <w:kern w:val="0"/>
        </w:rPr>
        <w:t>40</w:t>
      </w:r>
      <w:r w:rsidR="00A53C37" w:rsidRPr="00E81A76">
        <w:rPr>
          <w:rFonts w:ascii="標楷體" w:eastAsia="標楷體" w:hAnsi="標楷體" w:hint="eastAsia"/>
          <w:kern w:val="0"/>
        </w:rPr>
        <w:t>歲</w:t>
      </w:r>
      <w:r w:rsidR="00A53C37" w:rsidRPr="00E81A76">
        <w:rPr>
          <w:rFonts w:ascii="標楷體" w:eastAsia="標楷體" w:hAnsi="標楷體"/>
          <w:kern w:val="0"/>
        </w:rPr>
        <w:t>24</w:t>
      </w:r>
      <w:r w:rsidR="00A53C37" w:rsidRPr="00E81A76">
        <w:rPr>
          <w:rFonts w:ascii="標楷體" w:eastAsia="標楷體" w:hAnsi="標楷體" w:hint="eastAsia"/>
          <w:kern w:val="0"/>
        </w:rPr>
        <w:t>位</w:t>
      </w:r>
      <w:r w:rsidR="00A53C37" w:rsidRPr="00E81A76">
        <w:rPr>
          <w:rFonts w:ascii="標楷體" w:eastAsia="標楷體" w:hAnsi="標楷體"/>
          <w:kern w:val="0"/>
        </w:rPr>
        <w:t>(33.3%)</w:t>
      </w:r>
      <w:r w:rsidR="00A53C37" w:rsidRPr="00E81A76">
        <w:rPr>
          <w:rFonts w:ascii="標楷體" w:eastAsia="標楷體" w:hAnsi="標楷體" w:hint="eastAsia"/>
          <w:kern w:val="0"/>
        </w:rPr>
        <w:t>、</w:t>
      </w:r>
      <w:r w:rsidR="00A53C37" w:rsidRPr="00E81A76">
        <w:rPr>
          <w:rFonts w:ascii="標楷體" w:eastAsia="標楷體" w:hAnsi="標楷體"/>
          <w:kern w:val="0"/>
        </w:rPr>
        <w:t>41</w:t>
      </w:r>
      <w:r w:rsidR="00A53C37" w:rsidRPr="00E81A76">
        <w:rPr>
          <w:rFonts w:ascii="Cambria Math" w:eastAsia="標楷體" w:hAnsi="Cambria Math" w:cs="Cambria Math"/>
          <w:kern w:val="0"/>
        </w:rPr>
        <w:t>∼</w:t>
      </w:r>
      <w:r w:rsidR="00A53C37" w:rsidRPr="00E81A76">
        <w:rPr>
          <w:rFonts w:ascii="標楷體" w:eastAsia="標楷體" w:hAnsi="標楷體"/>
          <w:kern w:val="0"/>
        </w:rPr>
        <w:t>50</w:t>
      </w:r>
      <w:r w:rsidR="00A53C37" w:rsidRPr="00E81A76">
        <w:rPr>
          <w:rFonts w:ascii="標楷體" w:eastAsia="標楷體" w:hAnsi="標楷體" w:hint="eastAsia"/>
          <w:kern w:val="0"/>
        </w:rPr>
        <w:t>歲</w:t>
      </w:r>
      <w:r w:rsidR="00A53C37" w:rsidRPr="00E81A76">
        <w:rPr>
          <w:rFonts w:ascii="標楷體" w:eastAsia="標楷體" w:hAnsi="標楷體"/>
          <w:kern w:val="0"/>
        </w:rPr>
        <w:t>2</w:t>
      </w:r>
      <w:r w:rsidR="00A53C37" w:rsidRPr="00E81A76">
        <w:rPr>
          <w:rFonts w:ascii="標楷體" w:eastAsia="標楷體" w:hAnsi="標楷體" w:hint="eastAsia"/>
          <w:kern w:val="0"/>
        </w:rPr>
        <w:t>位</w:t>
      </w:r>
      <w:r w:rsidR="00A53C37" w:rsidRPr="00E81A76">
        <w:rPr>
          <w:rFonts w:ascii="標楷體" w:eastAsia="標楷體" w:hAnsi="標楷體"/>
          <w:kern w:val="0"/>
        </w:rPr>
        <w:t>(2.8%)</w:t>
      </w:r>
      <w:r w:rsidR="00A53C37" w:rsidRPr="00E81A76">
        <w:rPr>
          <w:rFonts w:ascii="標楷體" w:eastAsia="標楷體" w:hAnsi="標楷體" w:hint="eastAsia"/>
          <w:kern w:val="0"/>
        </w:rPr>
        <w:t>；</w:t>
      </w:r>
      <w:r w:rsidR="00A53C37" w:rsidRPr="00E81A76">
        <w:rPr>
          <w:rFonts w:ascii="標楷體" w:eastAsia="標楷體" w:hAnsi="標楷體" w:hint="eastAsia"/>
        </w:rPr>
        <w:t>婚姻狀況方面，未婚52</w:t>
      </w:r>
      <w:r w:rsidR="00A53C37" w:rsidRPr="00E81A76">
        <w:rPr>
          <w:rFonts w:ascii="標楷體" w:eastAsia="標楷體" w:hAnsi="標楷體" w:hint="eastAsia"/>
          <w:kern w:val="0"/>
        </w:rPr>
        <w:t>位</w:t>
      </w:r>
      <w:r w:rsidR="00A53C37" w:rsidRPr="00E81A76">
        <w:rPr>
          <w:rFonts w:ascii="標楷體" w:eastAsia="標楷體" w:hAnsi="標楷體" w:hint="eastAsia"/>
        </w:rPr>
        <w:t>(72.2%)、已婚20</w:t>
      </w:r>
      <w:r w:rsidR="00A53C37" w:rsidRPr="00E81A76">
        <w:rPr>
          <w:rFonts w:ascii="標楷體" w:eastAsia="標楷體" w:hAnsi="標楷體" w:hint="eastAsia"/>
          <w:kern w:val="0"/>
        </w:rPr>
        <w:t>位</w:t>
      </w:r>
      <w:r w:rsidR="00A53C37" w:rsidRPr="00E81A76">
        <w:rPr>
          <w:rFonts w:ascii="標楷體" w:eastAsia="標楷體" w:hAnsi="標楷體" w:hint="eastAsia"/>
        </w:rPr>
        <w:t>(27.8%)；教學年資方面，</w:t>
      </w:r>
      <w:r w:rsidR="00A53C37" w:rsidRPr="00E81A76">
        <w:rPr>
          <w:rFonts w:ascii="標楷體" w:eastAsia="標楷體" w:hAnsi="標楷體"/>
        </w:rPr>
        <w:t>5</w:t>
      </w:r>
      <w:r w:rsidR="00A53C37" w:rsidRPr="00E81A76">
        <w:rPr>
          <w:rFonts w:ascii="標楷體" w:eastAsia="標楷體" w:hAnsi="標楷體" w:hint="eastAsia"/>
        </w:rPr>
        <w:t>年以下41</w:t>
      </w:r>
      <w:r w:rsidR="00A53C37" w:rsidRPr="00E81A76">
        <w:rPr>
          <w:rFonts w:ascii="標楷體" w:eastAsia="標楷體" w:hAnsi="標楷體" w:hint="eastAsia"/>
          <w:kern w:val="0"/>
        </w:rPr>
        <w:t>位</w:t>
      </w:r>
      <w:r w:rsidR="00A53C37" w:rsidRPr="00E81A76">
        <w:rPr>
          <w:rFonts w:ascii="標楷體" w:eastAsia="標楷體" w:hAnsi="標楷體" w:hint="eastAsia"/>
        </w:rPr>
        <w:t>(56.9%)、</w:t>
      </w:r>
      <w:r w:rsidR="00A53C37" w:rsidRPr="00E81A76">
        <w:rPr>
          <w:rFonts w:ascii="標楷體" w:eastAsia="標楷體" w:hAnsi="標楷體"/>
        </w:rPr>
        <w:t>6</w:t>
      </w:r>
      <w:r w:rsidR="00A53C37" w:rsidRPr="00E81A76">
        <w:rPr>
          <w:rFonts w:ascii="Cambria Math" w:eastAsia="標楷體" w:hAnsi="Cambria Math" w:cs="Cambria Math"/>
        </w:rPr>
        <w:t>∼</w:t>
      </w:r>
      <w:r w:rsidR="00A53C37" w:rsidRPr="00E81A76">
        <w:rPr>
          <w:rFonts w:ascii="標楷體" w:eastAsia="標楷體" w:hAnsi="標楷體"/>
        </w:rPr>
        <w:t>10</w:t>
      </w:r>
      <w:r w:rsidR="00A53C37" w:rsidRPr="00E81A76">
        <w:rPr>
          <w:rFonts w:ascii="標楷體" w:eastAsia="標楷體" w:hAnsi="標楷體" w:hint="eastAsia"/>
        </w:rPr>
        <w:t>年20</w:t>
      </w:r>
      <w:r w:rsidR="00A53C37" w:rsidRPr="00E81A76">
        <w:rPr>
          <w:rFonts w:ascii="標楷體" w:eastAsia="標楷體" w:hAnsi="標楷體" w:hint="eastAsia"/>
          <w:kern w:val="0"/>
        </w:rPr>
        <w:t>位</w:t>
      </w:r>
      <w:r w:rsidR="00A53C37" w:rsidRPr="00E81A76">
        <w:rPr>
          <w:rFonts w:ascii="標楷體" w:eastAsia="標楷體" w:hAnsi="標楷體" w:hint="eastAsia"/>
        </w:rPr>
        <w:t>(27.8%)、</w:t>
      </w:r>
      <w:r w:rsidR="00A53C37" w:rsidRPr="00E81A76">
        <w:rPr>
          <w:rFonts w:ascii="標楷體" w:eastAsia="標楷體" w:hAnsi="標楷體"/>
        </w:rPr>
        <w:t>11</w:t>
      </w:r>
      <w:r w:rsidR="00A53C37" w:rsidRPr="00E81A76">
        <w:rPr>
          <w:rFonts w:ascii="Cambria Math" w:eastAsia="標楷體" w:hAnsi="Cambria Math" w:cs="Cambria Math"/>
        </w:rPr>
        <w:t>∼</w:t>
      </w:r>
      <w:r w:rsidR="00A53C37" w:rsidRPr="00E81A76">
        <w:rPr>
          <w:rFonts w:ascii="標楷體" w:eastAsia="標楷體" w:hAnsi="標楷體"/>
        </w:rPr>
        <w:t>15</w:t>
      </w:r>
      <w:r w:rsidR="00A53C37" w:rsidRPr="00E81A76">
        <w:rPr>
          <w:rFonts w:ascii="標楷體" w:eastAsia="標楷體" w:hAnsi="標楷體" w:hint="eastAsia"/>
        </w:rPr>
        <w:t>年10位(13.9%)、</w:t>
      </w:r>
      <w:r w:rsidR="00A53C37" w:rsidRPr="00E81A76">
        <w:rPr>
          <w:rFonts w:ascii="標楷體" w:eastAsia="標楷體" w:hAnsi="標楷體"/>
        </w:rPr>
        <w:t>16</w:t>
      </w:r>
      <w:r w:rsidR="00A53C37" w:rsidRPr="00E81A76">
        <w:rPr>
          <w:rFonts w:ascii="標楷體" w:eastAsia="標楷體" w:hAnsi="標楷體" w:hint="eastAsia"/>
        </w:rPr>
        <w:t>年以上1</w:t>
      </w:r>
      <w:r w:rsidR="00A53C37" w:rsidRPr="00E81A76">
        <w:rPr>
          <w:rFonts w:ascii="標楷體" w:eastAsia="標楷體" w:hAnsi="標楷體" w:hint="eastAsia"/>
          <w:kern w:val="0"/>
        </w:rPr>
        <w:t>位</w:t>
      </w:r>
      <w:r w:rsidR="00A53C37" w:rsidRPr="00E81A76">
        <w:rPr>
          <w:rFonts w:ascii="標楷體" w:eastAsia="標楷體" w:hAnsi="標楷體" w:hint="eastAsia"/>
        </w:rPr>
        <w:t>(1.4%)。</w:t>
      </w:r>
    </w:p>
    <w:p w:rsidR="00E66D53" w:rsidRPr="00E81A76" w:rsidRDefault="0098449C" w:rsidP="00E66D53">
      <w:pPr>
        <w:pStyle w:val="a8"/>
        <w:ind w:firstLineChars="150" w:firstLine="360"/>
        <w:rPr>
          <w:rFonts w:ascii="標楷體" w:eastAsia="標楷體" w:hAnsi="標楷體"/>
        </w:rPr>
      </w:pPr>
      <w:r w:rsidRPr="00E81A76">
        <w:rPr>
          <w:rFonts w:ascii="標楷體" w:eastAsia="標楷體" w:hAnsi="標楷體" w:hint="eastAsia"/>
          <w:color w:val="000000" w:themeColor="text1"/>
          <w:kern w:val="0"/>
        </w:rPr>
        <w:t>本研究參考</w:t>
      </w:r>
      <w:r w:rsidR="00A53C37" w:rsidRPr="00E81A76">
        <w:rPr>
          <w:rFonts w:ascii="標楷體" w:eastAsia="標楷體" w:hAnsi="標楷體" w:hint="eastAsia"/>
        </w:rPr>
        <w:t>長期照護保險</w:t>
      </w:r>
      <w:r w:rsidRPr="00E81A76">
        <w:rPr>
          <w:rFonts w:ascii="標楷體" w:eastAsia="標楷體" w:hAnsi="標楷體" w:hint="eastAsia"/>
          <w:color w:val="000000" w:themeColor="text1"/>
          <w:kern w:val="0"/>
        </w:rPr>
        <w:t>之相關文獻，自行編製「</w:t>
      </w:r>
      <w:r w:rsidR="00A53C37" w:rsidRPr="00E81A76">
        <w:rPr>
          <w:rFonts w:ascii="標楷體" w:eastAsia="標楷體" w:hAnsi="標楷體" w:hint="eastAsia"/>
          <w:color w:val="000000" w:themeColor="text1"/>
          <w:kern w:val="0"/>
        </w:rPr>
        <w:t>特殊教育教師對長期照護保險認知態度問卷</w:t>
      </w:r>
      <w:r w:rsidRPr="00E81A76">
        <w:rPr>
          <w:rFonts w:ascii="標楷體" w:eastAsia="標楷體" w:hAnsi="標楷體" w:hint="eastAsia"/>
          <w:color w:val="000000" w:themeColor="text1"/>
          <w:kern w:val="0"/>
        </w:rPr>
        <w:t>」，採用Likert四點量表，依據</w:t>
      </w:r>
      <w:r w:rsidR="00A53C37" w:rsidRPr="00E81A76">
        <w:rPr>
          <w:rFonts w:ascii="標楷體" w:eastAsia="標楷體" w:hAnsi="標楷體" w:hint="eastAsia"/>
          <w:color w:val="000000" w:themeColor="text1"/>
          <w:kern w:val="0"/>
        </w:rPr>
        <w:t>特殊教育教師</w:t>
      </w:r>
      <w:r w:rsidRPr="00E81A76">
        <w:rPr>
          <w:rFonts w:ascii="標楷體" w:eastAsia="標楷體" w:hAnsi="標楷體" w:hint="eastAsia"/>
          <w:color w:val="000000" w:themeColor="text1"/>
          <w:kern w:val="0"/>
        </w:rPr>
        <w:t>實際感受程度，區分「非常</w:t>
      </w:r>
      <w:r w:rsidR="00E66D53" w:rsidRPr="00E81A76">
        <w:rPr>
          <w:rFonts w:ascii="標楷體" w:eastAsia="標楷體" w:hAnsi="標楷體" w:hint="eastAsia"/>
          <w:color w:val="000000" w:themeColor="text1"/>
          <w:kern w:val="0"/>
        </w:rPr>
        <w:t>同意</w:t>
      </w:r>
      <w:r w:rsidRPr="00E81A76">
        <w:rPr>
          <w:rFonts w:ascii="標楷體" w:eastAsia="標楷體" w:hAnsi="標楷體" w:hint="eastAsia"/>
          <w:color w:val="000000" w:themeColor="text1"/>
          <w:kern w:val="0"/>
        </w:rPr>
        <w:t>」、「</w:t>
      </w:r>
      <w:r w:rsidR="00E66D53" w:rsidRPr="00E81A76">
        <w:rPr>
          <w:rFonts w:ascii="標楷體" w:eastAsia="標楷體" w:hAnsi="標楷體" w:hint="eastAsia"/>
          <w:color w:val="000000" w:themeColor="text1"/>
          <w:kern w:val="0"/>
        </w:rPr>
        <w:t>同意</w:t>
      </w:r>
      <w:r w:rsidRPr="00E81A76">
        <w:rPr>
          <w:rFonts w:ascii="標楷體" w:eastAsia="標楷體" w:hAnsi="標楷體" w:hint="eastAsia"/>
          <w:color w:val="000000" w:themeColor="text1"/>
          <w:kern w:val="0"/>
        </w:rPr>
        <w:t>」、「不</w:t>
      </w:r>
      <w:r w:rsidR="00E66D53" w:rsidRPr="00E81A76">
        <w:rPr>
          <w:rFonts w:ascii="標楷體" w:eastAsia="標楷體" w:hAnsi="標楷體" w:hint="eastAsia"/>
          <w:color w:val="000000" w:themeColor="text1"/>
          <w:kern w:val="0"/>
        </w:rPr>
        <w:t>同意</w:t>
      </w:r>
      <w:r w:rsidRPr="00E81A76">
        <w:rPr>
          <w:rFonts w:ascii="標楷體" w:eastAsia="標楷體" w:hAnsi="標楷體" w:hint="eastAsia"/>
          <w:color w:val="000000" w:themeColor="text1"/>
          <w:kern w:val="0"/>
        </w:rPr>
        <w:t>」、「非常不</w:t>
      </w:r>
      <w:r w:rsidR="00E66D53" w:rsidRPr="00E81A76">
        <w:rPr>
          <w:rFonts w:ascii="標楷體" w:eastAsia="標楷體" w:hAnsi="標楷體" w:hint="eastAsia"/>
          <w:color w:val="000000" w:themeColor="text1"/>
          <w:kern w:val="0"/>
        </w:rPr>
        <w:t>同意</w:t>
      </w:r>
      <w:r w:rsidRPr="00E81A76">
        <w:rPr>
          <w:rFonts w:ascii="標楷體" w:eastAsia="標楷體" w:hAnsi="標楷體" w:hint="eastAsia"/>
          <w:color w:val="000000" w:themeColor="text1"/>
          <w:kern w:val="0"/>
        </w:rPr>
        <w:t>」四個等級，邀請</w:t>
      </w:r>
      <w:r w:rsidR="00A53C37" w:rsidRPr="00E81A76">
        <w:rPr>
          <w:rFonts w:ascii="標楷體" w:eastAsia="標楷體" w:hAnsi="標楷體" w:hint="eastAsia"/>
          <w:color w:val="000000" w:themeColor="text1"/>
          <w:kern w:val="0"/>
        </w:rPr>
        <w:t>特殊教育</w:t>
      </w:r>
      <w:r w:rsidRPr="00E81A76">
        <w:rPr>
          <w:rFonts w:ascii="標楷體" w:eastAsia="標楷體" w:hAnsi="標楷體" w:hint="eastAsia"/>
          <w:color w:val="000000" w:themeColor="text1"/>
          <w:kern w:val="0"/>
        </w:rPr>
        <w:t>專家學者就問卷內容加以修正完成。</w:t>
      </w:r>
      <w:r w:rsidR="00E66D53" w:rsidRPr="00E81A76">
        <w:rPr>
          <w:rFonts w:ascii="標楷體" w:eastAsia="標楷體" w:hAnsi="標楷體" w:hint="eastAsia"/>
        </w:rPr>
        <w:t>問卷除了基本資料外，問卷的主要內容分為法令制度方面</w:t>
      </w:r>
      <w:r w:rsidR="004B7BC6" w:rsidRPr="00E81A76">
        <w:rPr>
          <w:rFonts w:ascii="標楷體" w:eastAsia="標楷體" w:hAnsi="標楷體" w:hint="eastAsia"/>
        </w:rPr>
        <w:t>(11題)</w:t>
      </w:r>
      <w:r w:rsidR="00E66D53" w:rsidRPr="00E81A76">
        <w:rPr>
          <w:rFonts w:ascii="標楷體" w:eastAsia="標楷體" w:hAnsi="標楷體" w:hint="eastAsia"/>
        </w:rPr>
        <w:t>、財務負擔方面</w:t>
      </w:r>
      <w:r w:rsidR="004B7BC6" w:rsidRPr="00E81A76">
        <w:rPr>
          <w:rFonts w:ascii="標楷體" w:eastAsia="標楷體" w:hAnsi="標楷體" w:hint="eastAsia"/>
        </w:rPr>
        <w:t>(10題)</w:t>
      </w:r>
      <w:r w:rsidR="00E66D53" w:rsidRPr="00E81A76">
        <w:rPr>
          <w:rFonts w:ascii="標楷體" w:eastAsia="標楷體" w:hAnsi="標楷體" w:hint="eastAsia"/>
        </w:rPr>
        <w:t>、承保對象方面</w:t>
      </w:r>
      <w:r w:rsidR="004B7BC6" w:rsidRPr="00E81A76">
        <w:rPr>
          <w:rFonts w:ascii="標楷體" w:eastAsia="標楷體" w:hAnsi="標楷體" w:hint="eastAsia"/>
        </w:rPr>
        <w:t>(5題)</w:t>
      </w:r>
      <w:r w:rsidR="00E66D53" w:rsidRPr="00E81A76">
        <w:rPr>
          <w:rFonts w:ascii="標楷體" w:eastAsia="標楷體" w:hAnsi="標楷體" w:hint="eastAsia"/>
        </w:rPr>
        <w:t>、照護內容方面</w:t>
      </w:r>
      <w:r w:rsidR="004B7BC6" w:rsidRPr="00E81A76">
        <w:rPr>
          <w:rFonts w:ascii="標楷體" w:eastAsia="標楷體" w:hAnsi="標楷體" w:hint="eastAsia"/>
        </w:rPr>
        <w:t>(6題)</w:t>
      </w:r>
      <w:r w:rsidR="00E66D53" w:rsidRPr="00E81A76">
        <w:rPr>
          <w:rFonts w:ascii="標楷體" w:eastAsia="標楷體" w:hAnsi="標楷體" w:hint="eastAsia"/>
        </w:rPr>
        <w:t>、照護方法方面</w:t>
      </w:r>
      <w:r w:rsidR="004B7BC6" w:rsidRPr="00E81A76">
        <w:rPr>
          <w:rFonts w:ascii="標楷體" w:eastAsia="標楷體" w:hAnsi="標楷體" w:hint="eastAsia"/>
        </w:rPr>
        <w:t>(4題)</w:t>
      </w:r>
      <w:r w:rsidR="00E66D53" w:rsidRPr="00E81A76">
        <w:rPr>
          <w:rFonts w:ascii="標楷體" w:eastAsia="標楷體" w:hAnsi="標楷體" w:hint="eastAsia"/>
        </w:rPr>
        <w:t>等五個</w:t>
      </w:r>
      <w:r w:rsidR="00DE5B6D" w:rsidRPr="00E81A76">
        <w:rPr>
          <w:rFonts w:ascii="標楷體" w:eastAsia="標楷體" w:hAnsi="標楷體" w:hint="eastAsia"/>
        </w:rPr>
        <w:t>向度</w:t>
      </w:r>
      <w:r w:rsidR="00E66D53" w:rsidRPr="00E81A76">
        <w:rPr>
          <w:rFonts w:ascii="標楷體" w:eastAsia="標楷體" w:hAnsi="標楷體" w:hint="eastAsia"/>
        </w:rPr>
        <w:t>共36題。</w:t>
      </w:r>
      <w:r w:rsidR="00F401AD">
        <w:rPr>
          <w:rFonts w:ascii="標楷體" w:eastAsia="標楷體" w:hAnsi="標楷體" w:hint="eastAsia"/>
        </w:rPr>
        <w:t>問卷</w:t>
      </w:r>
      <w:r w:rsidR="00BB77CE">
        <w:rPr>
          <w:rFonts w:ascii="標楷體" w:eastAsia="標楷體" w:hAnsi="標楷體" w:hint="eastAsia"/>
        </w:rPr>
        <w:t>信度為.8974</w:t>
      </w:r>
      <w:r w:rsidR="00F401AD">
        <w:rPr>
          <w:rFonts w:ascii="標楷體" w:eastAsia="標楷體" w:hAnsi="標楷體" w:hint="eastAsia"/>
        </w:rPr>
        <w:t>，</w:t>
      </w:r>
      <w:r w:rsidR="00E66D53" w:rsidRPr="00E81A76">
        <w:rPr>
          <w:rFonts w:ascii="標楷體" w:eastAsia="標楷體" w:hAnsi="標楷體" w:hint="eastAsia"/>
        </w:rPr>
        <w:t>題目分佈如</w:t>
      </w:r>
      <w:r w:rsidR="00DE5B6D" w:rsidRPr="00E81A76">
        <w:rPr>
          <w:rFonts w:ascii="標楷體" w:eastAsia="標楷體" w:hAnsi="標楷體" w:hint="eastAsia"/>
        </w:rPr>
        <w:t>表1</w:t>
      </w:r>
      <w:r w:rsidR="00E66D53" w:rsidRPr="00E81A76">
        <w:rPr>
          <w:rFonts w:ascii="標楷體" w:eastAsia="標楷體" w:hAnsi="標楷體" w:hint="eastAsia"/>
        </w:rPr>
        <w:t xml:space="preserve">： </w:t>
      </w:r>
    </w:p>
    <w:p w:rsidR="00DE5B6D" w:rsidRPr="00E81A76" w:rsidRDefault="00DE5B6D" w:rsidP="00DE5B6D">
      <w:pPr>
        <w:pStyle w:val="a8"/>
        <w:rPr>
          <w:rFonts w:ascii="標楷體" w:eastAsia="標楷體" w:hAnsi="標楷體"/>
        </w:rPr>
      </w:pPr>
      <w:r w:rsidRPr="00E81A76">
        <w:rPr>
          <w:rFonts w:ascii="標楷體" w:eastAsia="標楷體" w:hAnsi="標楷體" w:hint="eastAsia"/>
        </w:rPr>
        <w:t>表1</w:t>
      </w:r>
      <w:r w:rsidR="00D308FC">
        <w:rPr>
          <w:rFonts w:ascii="標楷體" w:eastAsia="標楷體" w:hAnsi="標楷體"/>
        </w:rPr>
        <w:t>：</w:t>
      </w:r>
      <w:r w:rsidRPr="00E81A76">
        <w:rPr>
          <w:rFonts w:ascii="標楷體" w:eastAsia="標楷體" w:hAnsi="標楷體" w:hint="eastAsia"/>
          <w:bCs/>
        </w:rPr>
        <w:t>特殊教育教師對長期照護保險認知態度問卷題目分佈</w:t>
      </w:r>
    </w:p>
    <w:tbl>
      <w:tblPr>
        <w:tblW w:w="7196" w:type="dxa"/>
        <w:tblBorders>
          <w:top w:val="single" w:sz="4" w:space="0" w:color="auto"/>
          <w:bottom w:val="single" w:sz="4" w:space="0" w:color="auto"/>
          <w:insideH w:val="single" w:sz="4" w:space="0" w:color="auto"/>
        </w:tblBorders>
        <w:tblLook w:val="01E0" w:firstRow="1" w:lastRow="1" w:firstColumn="1" w:lastColumn="1" w:noHBand="0" w:noVBand="0"/>
      </w:tblPr>
      <w:tblGrid>
        <w:gridCol w:w="2376"/>
        <w:gridCol w:w="4820"/>
      </w:tblGrid>
      <w:tr w:rsidR="00DE5B6D" w:rsidRPr="00E81A76" w:rsidTr="00DE5B6D">
        <w:trPr>
          <w:trHeight w:val="443"/>
        </w:trPr>
        <w:tc>
          <w:tcPr>
            <w:tcW w:w="2376" w:type="dxa"/>
          </w:tcPr>
          <w:p w:rsidR="00DE5B6D" w:rsidRPr="00E81A76" w:rsidRDefault="00DE5B6D" w:rsidP="00E66D53">
            <w:pPr>
              <w:spacing w:line="360" w:lineRule="exact"/>
              <w:rPr>
                <w:rFonts w:ascii="標楷體" w:eastAsia="標楷體" w:hAnsi="標楷體"/>
              </w:rPr>
            </w:pPr>
            <w:r w:rsidRPr="00E81A76">
              <w:rPr>
                <w:rFonts w:ascii="標楷體" w:eastAsia="標楷體" w:hAnsi="標楷體" w:hint="eastAsia"/>
              </w:rPr>
              <w:t>題目向度</w:t>
            </w:r>
          </w:p>
        </w:tc>
        <w:tc>
          <w:tcPr>
            <w:tcW w:w="4820" w:type="dxa"/>
          </w:tcPr>
          <w:p w:rsidR="00DE5B6D" w:rsidRPr="00E81A76" w:rsidRDefault="00DE5B6D" w:rsidP="00FA52E8">
            <w:pPr>
              <w:rPr>
                <w:rFonts w:ascii="標楷體" w:eastAsia="標楷體" w:hAnsi="標楷體"/>
              </w:rPr>
            </w:pPr>
            <w:r w:rsidRPr="00E81A76">
              <w:rPr>
                <w:rFonts w:ascii="標楷體" w:eastAsia="標楷體" w:hAnsi="標楷體" w:hint="eastAsia"/>
              </w:rPr>
              <w:t>題號</w:t>
            </w:r>
          </w:p>
        </w:tc>
      </w:tr>
      <w:tr w:rsidR="00FA52E8" w:rsidRPr="00E81A76" w:rsidTr="00DE5B6D">
        <w:trPr>
          <w:trHeight w:val="443"/>
        </w:trPr>
        <w:tc>
          <w:tcPr>
            <w:tcW w:w="2376" w:type="dxa"/>
          </w:tcPr>
          <w:p w:rsidR="00FA52E8" w:rsidRPr="00E81A76" w:rsidRDefault="00FA52E8" w:rsidP="00E66D53">
            <w:pPr>
              <w:spacing w:line="360" w:lineRule="exact"/>
              <w:rPr>
                <w:rFonts w:ascii="標楷體" w:eastAsia="標楷體" w:hAnsi="標楷體"/>
              </w:rPr>
            </w:pPr>
            <w:r w:rsidRPr="00E81A76">
              <w:rPr>
                <w:rFonts w:ascii="標楷體" w:eastAsia="標楷體" w:hAnsi="標楷體" w:hint="eastAsia"/>
              </w:rPr>
              <w:t xml:space="preserve">法令制度方面 </w:t>
            </w:r>
            <w:r w:rsidR="00DE5B6D" w:rsidRPr="00E81A76">
              <w:rPr>
                <w:rFonts w:ascii="標楷體" w:eastAsia="標楷體" w:hAnsi="標楷體" w:hint="eastAsia"/>
              </w:rPr>
              <w:t>11題</w:t>
            </w:r>
          </w:p>
        </w:tc>
        <w:tc>
          <w:tcPr>
            <w:tcW w:w="4820" w:type="dxa"/>
          </w:tcPr>
          <w:p w:rsidR="00FA52E8" w:rsidRPr="00E81A76" w:rsidRDefault="00FA52E8" w:rsidP="00FA52E8">
            <w:pPr>
              <w:rPr>
                <w:rFonts w:ascii="標楷體" w:eastAsia="標楷體" w:hAnsi="標楷體"/>
              </w:rPr>
            </w:pPr>
            <w:r w:rsidRPr="00E81A76">
              <w:rPr>
                <w:rFonts w:ascii="標楷體" w:eastAsia="標楷體" w:hAnsi="標楷體" w:hint="eastAsia"/>
              </w:rPr>
              <w:t xml:space="preserve">1、4、9、12、18、19、25、26、27、28、29                             </w:t>
            </w:r>
          </w:p>
        </w:tc>
      </w:tr>
      <w:tr w:rsidR="00DE5B6D" w:rsidRPr="00E81A76" w:rsidTr="00DE5B6D">
        <w:trPr>
          <w:trHeight w:val="365"/>
        </w:trPr>
        <w:tc>
          <w:tcPr>
            <w:tcW w:w="2376" w:type="dxa"/>
          </w:tcPr>
          <w:p w:rsidR="00DE5B6D" w:rsidRPr="00E81A76" w:rsidRDefault="00DE5B6D" w:rsidP="00E66D53">
            <w:pPr>
              <w:spacing w:line="360" w:lineRule="exact"/>
              <w:rPr>
                <w:rFonts w:ascii="標楷體" w:eastAsia="標楷體" w:hAnsi="標楷體"/>
              </w:rPr>
            </w:pPr>
            <w:r w:rsidRPr="00E81A76">
              <w:rPr>
                <w:rFonts w:ascii="標楷體" w:eastAsia="標楷體" w:hAnsi="標楷體" w:hint="eastAsia"/>
              </w:rPr>
              <w:t>財務負擔方面10題</w:t>
            </w:r>
          </w:p>
        </w:tc>
        <w:tc>
          <w:tcPr>
            <w:tcW w:w="4820" w:type="dxa"/>
          </w:tcPr>
          <w:p w:rsidR="00DE5B6D" w:rsidRPr="00E81A76" w:rsidRDefault="00DE5B6D" w:rsidP="00E66D53">
            <w:pPr>
              <w:rPr>
                <w:rFonts w:ascii="標楷體" w:eastAsia="標楷體" w:hAnsi="標楷體"/>
              </w:rPr>
            </w:pPr>
            <w:r w:rsidRPr="00E81A76">
              <w:rPr>
                <w:rFonts w:ascii="標楷體" w:eastAsia="標楷體" w:hAnsi="標楷體" w:hint="eastAsia"/>
              </w:rPr>
              <w:t>2、3、13、14、15、16、20、22、23、24</w:t>
            </w:r>
          </w:p>
        </w:tc>
      </w:tr>
      <w:tr w:rsidR="00DE5B6D" w:rsidRPr="00E81A76" w:rsidTr="00DE5B6D">
        <w:trPr>
          <w:trHeight w:val="271"/>
        </w:trPr>
        <w:tc>
          <w:tcPr>
            <w:tcW w:w="2376" w:type="dxa"/>
          </w:tcPr>
          <w:p w:rsidR="00DE5B6D" w:rsidRPr="00E81A76" w:rsidRDefault="00DE5B6D" w:rsidP="00DE5B6D">
            <w:pPr>
              <w:spacing w:line="360" w:lineRule="exact"/>
              <w:rPr>
                <w:rFonts w:ascii="標楷體" w:eastAsia="標楷體" w:hAnsi="標楷體"/>
              </w:rPr>
            </w:pPr>
            <w:r w:rsidRPr="00E81A76">
              <w:rPr>
                <w:rFonts w:ascii="標楷體" w:eastAsia="標楷體" w:hAnsi="標楷體" w:hint="eastAsia"/>
              </w:rPr>
              <w:t>承保對象方面 5題</w:t>
            </w:r>
          </w:p>
        </w:tc>
        <w:tc>
          <w:tcPr>
            <w:tcW w:w="4820" w:type="dxa"/>
          </w:tcPr>
          <w:p w:rsidR="00DE5B6D" w:rsidRPr="00E81A76" w:rsidRDefault="00DE5B6D" w:rsidP="00E66D53">
            <w:pPr>
              <w:rPr>
                <w:rFonts w:ascii="標楷體" w:eastAsia="標楷體" w:hAnsi="標楷體"/>
              </w:rPr>
            </w:pPr>
            <w:r w:rsidRPr="00E81A76">
              <w:rPr>
                <w:rFonts w:ascii="標楷體" w:eastAsia="標楷體" w:hAnsi="標楷體" w:hint="eastAsia"/>
              </w:rPr>
              <w:t>5、7、8、17、21</w:t>
            </w:r>
          </w:p>
        </w:tc>
      </w:tr>
      <w:tr w:rsidR="00DE5B6D" w:rsidRPr="00E81A76" w:rsidTr="00DE5B6D">
        <w:trPr>
          <w:trHeight w:val="333"/>
        </w:trPr>
        <w:tc>
          <w:tcPr>
            <w:tcW w:w="2376" w:type="dxa"/>
          </w:tcPr>
          <w:p w:rsidR="00DE5B6D" w:rsidRPr="00E81A76" w:rsidRDefault="00DE5B6D" w:rsidP="00E66D53">
            <w:pPr>
              <w:spacing w:line="360" w:lineRule="exact"/>
              <w:rPr>
                <w:rFonts w:ascii="標楷體" w:eastAsia="標楷體" w:hAnsi="標楷體"/>
              </w:rPr>
            </w:pPr>
            <w:r w:rsidRPr="00E81A76">
              <w:rPr>
                <w:rFonts w:ascii="標楷體" w:eastAsia="標楷體" w:hAnsi="標楷體" w:hint="eastAsia"/>
              </w:rPr>
              <w:t>照護內容方面 6題</w:t>
            </w:r>
          </w:p>
        </w:tc>
        <w:tc>
          <w:tcPr>
            <w:tcW w:w="4820" w:type="dxa"/>
          </w:tcPr>
          <w:p w:rsidR="00DE5B6D" w:rsidRPr="00E81A76" w:rsidRDefault="00DE5B6D" w:rsidP="00FA52E8">
            <w:pPr>
              <w:rPr>
                <w:rFonts w:ascii="標楷體" w:eastAsia="標楷體" w:hAnsi="標楷體"/>
              </w:rPr>
            </w:pPr>
            <w:r w:rsidRPr="00E81A76">
              <w:rPr>
                <w:rFonts w:ascii="標楷體" w:eastAsia="標楷體" w:hAnsi="標楷體" w:hint="eastAsia"/>
              </w:rPr>
              <w:t>6、30、31、33、35、36</w:t>
            </w:r>
          </w:p>
        </w:tc>
      </w:tr>
      <w:tr w:rsidR="00DE5B6D" w:rsidRPr="00E81A76" w:rsidTr="00DE5B6D">
        <w:trPr>
          <w:trHeight w:val="381"/>
        </w:trPr>
        <w:tc>
          <w:tcPr>
            <w:tcW w:w="2376" w:type="dxa"/>
          </w:tcPr>
          <w:p w:rsidR="00DE5B6D" w:rsidRPr="00E81A76" w:rsidRDefault="00DE5B6D" w:rsidP="00E66D53">
            <w:pPr>
              <w:spacing w:line="360" w:lineRule="exact"/>
              <w:rPr>
                <w:rFonts w:ascii="標楷體" w:eastAsia="標楷體" w:hAnsi="標楷體"/>
              </w:rPr>
            </w:pPr>
            <w:r w:rsidRPr="00E81A76">
              <w:rPr>
                <w:rFonts w:ascii="標楷體" w:eastAsia="標楷體" w:hAnsi="標楷體" w:hint="eastAsia"/>
              </w:rPr>
              <w:t>照護方法方面 4題</w:t>
            </w:r>
          </w:p>
        </w:tc>
        <w:tc>
          <w:tcPr>
            <w:tcW w:w="4820" w:type="dxa"/>
          </w:tcPr>
          <w:p w:rsidR="00DE5B6D" w:rsidRPr="00E81A76" w:rsidRDefault="00DE5B6D" w:rsidP="00E66D53">
            <w:pPr>
              <w:rPr>
                <w:rFonts w:ascii="標楷體" w:eastAsia="標楷體" w:hAnsi="標楷體"/>
              </w:rPr>
            </w:pPr>
            <w:r w:rsidRPr="00E81A76">
              <w:rPr>
                <w:rFonts w:ascii="標楷體" w:eastAsia="標楷體" w:hAnsi="標楷體" w:hint="eastAsia"/>
              </w:rPr>
              <w:t>10、11、32、34</w:t>
            </w:r>
          </w:p>
        </w:tc>
      </w:tr>
    </w:tbl>
    <w:p w:rsidR="0098449C" w:rsidRPr="00E81A76" w:rsidRDefault="0098449C" w:rsidP="0098449C">
      <w:pPr>
        <w:adjustRightInd w:val="0"/>
        <w:ind w:firstLineChars="200" w:firstLine="480"/>
        <w:rPr>
          <w:rFonts w:ascii="標楷體" w:eastAsia="標楷體" w:hAnsi="標楷體"/>
          <w:kern w:val="0"/>
        </w:rPr>
      </w:pPr>
      <w:r w:rsidRPr="00E81A76">
        <w:rPr>
          <w:rFonts w:ascii="標楷體" w:eastAsia="標楷體" w:hAnsi="標楷體" w:hint="eastAsia"/>
          <w:kern w:val="0"/>
        </w:rPr>
        <w:lastRenderedPageBreak/>
        <w:t>問卷回收後，利用電腦統計套裝軟體視窗版</w:t>
      </w:r>
      <w:r w:rsidRPr="00E81A76">
        <w:rPr>
          <w:rFonts w:ascii="標楷體" w:eastAsia="標楷體" w:hAnsi="標楷體"/>
          <w:kern w:val="0"/>
        </w:rPr>
        <w:t>SPSS for Windows 22.0</w:t>
      </w:r>
      <w:r w:rsidR="00DE5B6D" w:rsidRPr="00E81A76">
        <w:rPr>
          <w:rFonts w:ascii="標楷體" w:eastAsia="標楷體" w:hAnsi="標楷體" w:hint="eastAsia"/>
          <w:kern w:val="0"/>
        </w:rPr>
        <w:t>版</w:t>
      </w:r>
      <w:r w:rsidRPr="00E81A76">
        <w:rPr>
          <w:rFonts w:ascii="標楷體" w:eastAsia="標楷體" w:hAnsi="標楷體" w:hint="eastAsia"/>
          <w:kern w:val="0"/>
        </w:rPr>
        <w:t>進行各項統計與分析，以平均數和</w:t>
      </w:r>
      <w:proofErr w:type="gramStart"/>
      <w:r w:rsidRPr="00E81A76">
        <w:rPr>
          <w:rFonts w:ascii="標楷體" w:eastAsia="標楷體" w:hAnsi="標楷體" w:hint="eastAsia"/>
          <w:kern w:val="0"/>
        </w:rPr>
        <w:t>標準差來看</w:t>
      </w:r>
      <w:proofErr w:type="gramEnd"/>
      <w:r w:rsidR="00A53C37" w:rsidRPr="00E81A76">
        <w:rPr>
          <w:rFonts w:ascii="標楷體" w:eastAsia="標楷體" w:hAnsi="標楷體" w:hint="eastAsia"/>
          <w:color w:val="000000" w:themeColor="text1"/>
          <w:kern w:val="0"/>
        </w:rPr>
        <w:t>特殊教育教師</w:t>
      </w:r>
      <w:r w:rsidRPr="00E81A76">
        <w:rPr>
          <w:rFonts w:ascii="標楷體" w:eastAsia="標楷體" w:hAnsi="標楷體" w:hint="eastAsia"/>
          <w:kern w:val="0"/>
        </w:rPr>
        <w:t>對於</w:t>
      </w:r>
      <w:r w:rsidR="00A53C37" w:rsidRPr="00E81A76">
        <w:rPr>
          <w:rFonts w:ascii="標楷體" w:eastAsia="標楷體" w:hAnsi="標楷體" w:hint="eastAsia"/>
          <w:bCs/>
          <w:kern w:val="0"/>
        </w:rPr>
        <w:t>長期照護保險</w:t>
      </w:r>
      <w:r w:rsidRPr="00E81A76">
        <w:rPr>
          <w:rFonts w:ascii="標楷體" w:eastAsia="標楷體" w:hAnsi="標楷體" w:hint="eastAsia"/>
          <w:kern w:val="0"/>
        </w:rPr>
        <w:t>的看法。</w:t>
      </w:r>
      <w:proofErr w:type="gramStart"/>
      <w:r w:rsidRPr="00E81A76">
        <w:rPr>
          <w:rFonts w:ascii="標楷體" w:eastAsia="標楷體" w:hAnsi="標楷體" w:hint="eastAsia"/>
          <w:kern w:val="0"/>
        </w:rPr>
        <w:t>各題項</w:t>
      </w:r>
      <w:proofErr w:type="gramEnd"/>
      <w:r w:rsidRPr="00E81A76">
        <w:rPr>
          <w:rFonts w:ascii="標楷體" w:eastAsia="標楷體" w:hAnsi="標楷體" w:hint="eastAsia"/>
          <w:kern w:val="0"/>
        </w:rPr>
        <w:t>分數在</w:t>
      </w:r>
      <w:r w:rsidRPr="00E81A76">
        <w:rPr>
          <w:rFonts w:ascii="標楷體" w:eastAsia="標楷體" w:hAnsi="標楷體"/>
          <w:kern w:val="0"/>
        </w:rPr>
        <w:t>3.50</w:t>
      </w:r>
      <w:r w:rsidRPr="00E81A76">
        <w:rPr>
          <w:rFonts w:ascii="標楷體" w:eastAsia="標楷體" w:hAnsi="標楷體" w:hint="eastAsia"/>
          <w:kern w:val="0"/>
        </w:rPr>
        <w:t>以上者界定為非常</w:t>
      </w:r>
      <w:r w:rsidR="00E66D53" w:rsidRPr="00E81A76">
        <w:rPr>
          <w:rFonts w:ascii="標楷體" w:eastAsia="標楷體" w:hAnsi="標楷體" w:hint="eastAsia"/>
          <w:kern w:val="0"/>
        </w:rPr>
        <w:t>同意</w:t>
      </w:r>
      <w:r w:rsidRPr="00E81A76">
        <w:rPr>
          <w:rFonts w:ascii="標楷體" w:eastAsia="標楷體" w:hAnsi="標楷體" w:hint="eastAsia"/>
          <w:kern w:val="0"/>
        </w:rPr>
        <w:t>、</w:t>
      </w:r>
      <w:r w:rsidRPr="00E81A76">
        <w:rPr>
          <w:rFonts w:ascii="標楷體" w:eastAsia="標楷體" w:hAnsi="標楷體"/>
          <w:kern w:val="0"/>
        </w:rPr>
        <w:t>2.51-3.50</w:t>
      </w:r>
      <w:r w:rsidRPr="00E81A76">
        <w:rPr>
          <w:rFonts w:ascii="標楷體" w:eastAsia="標楷體" w:hAnsi="標楷體" w:hint="eastAsia"/>
          <w:kern w:val="0"/>
        </w:rPr>
        <w:t>分者為</w:t>
      </w:r>
      <w:r w:rsidR="00E66D53" w:rsidRPr="00E81A76">
        <w:rPr>
          <w:rFonts w:ascii="標楷體" w:eastAsia="標楷體" w:hAnsi="標楷體" w:hint="eastAsia"/>
          <w:kern w:val="0"/>
        </w:rPr>
        <w:t>同意</w:t>
      </w:r>
      <w:r w:rsidRPr="00E81A76">
        <w:rPr>
          <w:rFonts w:ascii="標楷體" w:eastAsia="標楷體" w:hAnsi="標楷體" w:hint="eastAsia"/>
          <w:kern w:val="0"/>
        </w:rPr>
        <w:t>、</w:t>
      </w:r>
      <w:r w:rsidRPr="00E81A76">
        <w:rPr>
          <w:rFonts w:ascii="標楷體" w:eastAsia="標楷體" w:hAnsi="標楷體"/>
          <w:kern w:val="0"/>
        </w:rPr>
        <w:t>1.51-2.50</w:t>
      </w:r>
      <w:r w:rsidRPr="00E81A76">
        <w:rPr>
          <w:rFonts w:ascii="標楷體" w:eastAsia="標楷體" w:hAnsi="標楷體" w:hint="eastAsia"/>
          <w:kern w:val="0"/>
        </w:rPr>
        <w:t>分者為不</w:t>
      </w:r>
      <w:r w:rsidR="00E66D53" w:rsidRPr="00E81A76">
        <w:rPr>
          <w:rFonts w:ascii="標楷體" w:eastAsia="標楷體" w:hAnsi="標楷體" w:hint="eastAsia"/>
          <w:kern w:val="0"/>
        </w:rPr>
        <w:t>同意</w:t>
      </w:r>
      <w:r w:rsidRPr="00E81A76">
        <w:rPr>
          <w:rFonts w:ascii="標楷體" w:eastAsia="標楷體" w:hAnsi="標楷體" w:hint="eastAsia"/>
          <w:kern w:val="0"/>
        </w:rPr>
        <w:t>、</w:t>
      </w:r>
      <w:r w:rsidRPr="00E81A76">
        <w:rPr>
          <w:rFonts w:ascii="標楷體" w:eastAsia="標楷體" w:hAnsi="標楷體"/>
          <w:kern w:val="0"/>
        </w:rPr>
        <w:t>1.50</w:t>
      </w:r>
      <w:r w:rsidRPr="00E81A76">
        <w:rPr>
          <w:rFonts w:ascii="標楷體" w:eastAsia="標楷體" w:hAnsi="標楷體" w:hint="eastAsia"/>
          <w:kern w:val="0"/>
        </w:rPr>
        <w:t>以下者為非常不</w:t>
      </w:r>
      <w:r w:rsidR="00E66D53" w:rsidRPr="00E81A76">
        <w:rPr>
          <w:rFonts w:ascii="標楷體" w:eastAsia="標楷體" w:hAnsi="標楷體" w:hint="eastAsia"/>
          <w:kern w:val="0"/>
        </w:rPr>
        <w:t>同意</w:t>
      </w:r>
      <w:r w:rsidRPr="00E81A76">
        <w:rPr>
          <w:rFonts w:ascii="標楷體" w:eastAsia="標楷體" w:hAnsi="標楷體" w:hint="eastAsia"/>
          <w:kern w:val="0"/>
        </w:rPr>
        <w:t>。</w:t>
      </w:r>
    </w:p>
    <w:p w:rsidR="00D308FC" w:rsidRDefault="00D308FC" w:rsidP="00D308FC">
      <w:pPr>
        <w:rPr>
          <w:rFonts w:ascii="標楷體" w:eastAsia="標楷體" w:hAnsi="標楷體"/>
          <w:b/>
          <w:bCs/>
          <w:color w:val="000000" w:themeColor="text1"/>
        </w:rPr>
      </w:pPr>
    </w:p>
    <w:p w:rsidR="0098449C" w:rsidRPr="00D308FC" w:rsidRDefault="0098449C" w:rsidP="00D308FC">
      <w:pPr>
        <w:rPr>
          <w:rFonts w:ascii="標楷體" w:eastAsia="標楷體" w:hAnsi="標楷體"/>
          <w:b/>
          <w:bCs/>
          <w:color w:val="000000" w:themeColor="text1"/>
        </w:rPr>
      </w:pPr>
      <w:r w:rsidRPr="00D308FC">
        <w:rPr>
          <w:rFonts w:ascii="標楷體" w:eastAsia="標楷體" w:hAnsi="標楷體" w:hint="eastAsia"/>
          <w:b/>
          <w:bCs/>
          <w:color w:val="000000" w:themeColor="text1"/>
        </w:rPr>
        <w:t>參、研究結果</w:t>
      </w:r>
    </w:p>
    <w:p w:rsidR="000D017F" w:rsidRPr="00E81A76" w:rsidRDefault="004B7BC6" w:rsidP="000C1CE6">
      <w:pPr>
        <w:rPr>
          <w:rFonts w:ascii="標楷體" w:eastAsia="標楷體" w:hAnsi="標楷體"/>
          <w:bCs/>
        </w:rPr>
      </w:pPr>
      <w:r w:rsidRPr="00E81A76">
        <w:rPr>
          <w:rFonts w:ascii="標楷體" w:eastAsia="標楷體" w:hAnsi="標楷體" w:hint="eastAsia"/>
          <w:bCs/>
          <w:color w:val="000000" w:themeColor="text1"/>
        </w:rPr>
        <w:t>一、</w:t>
      </w:r>
      <w:r w:rsidRPr="00E81A76">
        <w:rPr>
          <w:rFonts w:ascii="標楷體" w:eastAsia="標楷體" w:hAnsi="標楷體" w:hint="eastAsia"/>
          <w:bCs/>
        </w:rPr>
        <w:t>特殊教育教師對長期照護保險認知態度現況</w:t>
      </w:r>
    </w:p>
    <w:p w:rsidR="004E51B5" w:rsidRPr="00D308FC" w:rsidRDefault="004E51B5" w:rsidP="004E51B5">
      <w:pPr>
        <w:rPr>
          <w:rFonts w:ascii="標楷體" w:eastAsia="標楷體" w:hAnsi="標楷體"/>
          <w:color w:val="000000" w:themeColor="text1"/>
        </w:rPr>
      </w:pPr>
      <w:r w:rsidRPr="00E81A76">
        <w:rPr>
          <w:rFonts w:ascii="標楷體" w:eastAsia="標楷體" w:hAnsi="標楷體" w:hint="eastAsia"/>
          <w:color w:val="000000" w:themeColor="text1"/>
        </w:rPr>
        <w:t>表</w:t>
      </w:r>
      <w:r w:rsidR="00DE5B6D" w:rsidRPr="00E81A76">
        <w:rPr>
          <w:rFonts w:ascii="標楷體" w:eastAsia="標楷體" w:hAnsi="標楷體" w:hint="eastAsia"/>
          <w:color w:val="000000" w:themeColor="text1"/>
        </w:rPr>
        <w:t>2</w:t>
      </w:r>
      <w:r w:rsidRPr="00E81A76">
        <w:rPr>
          <w:rFonts w:ascii="標楷體" w:eastAsia="標楷體" w:hAnsi="標楷體" w:hint="eastAsia"/>
          <w:color w:val="000000" w:themeColor="text1"/>
        </w:rPr>
        <w:t xml:space="preserve"> </w:t>
      </w:r>
      <w:r w:rsidR="00D308FC">
        <w:rPr>
          <w:rFonts w:ascii="標楷體" w:eastAsia="標楷體" w:hAnsi="標楷體"/>
          <w:color w:val="000000" w:themeColor="text1"/>
        </w:rPr>
        <w:t>：</w:t>
      </w:r>
      <w:r w:rsidR="00650CA7" w:rsidRPr="00E81A76">
        <w:rPr>
          <w:rFonts w:ascii="標楷體" w:eastAsia="標楷體" w:hAnsi="標楷體" w:hint="eastAsia"/>
          <w:bCs/>
          <w:color w:val="000000" w:themeColor="text1"/>
        </w:rPr>
        <w:t>特殊教</w:t>
      </w:r>
      <w:r w:rsidR="00650CA7" w:rsidRPr="00E81A76">
        <w:rPr>
          <w:rFonts w:ascii="標楷體" w:eastAsia="標楷體" w:hAnsi="標楷體" w:hint="eastAsia"/>
          <w:bCs/>
        </w:rPr>
        <w:t>育教師對長期照護保險認知態度</w:t>
      </w:r>
      <w:r w:rsidRPr="00E81A76">
        <w:rPr>
          <w:rFonts w:ascii="標楷體" w:eastAsia="標楷體" w:hAnsi="標楷體" w:hint="eastAsia"/>
        </w:rPr>
        <w:t>的平均數與標準差     N=</w:t>
      </w:r>
      <w:r w:rsidR="00650CA7" w:rsidRPr="00E81A76">
        <w:rPr>
          <w:rFonts w:ascii="標楷體" w:eastAsia="標楷體" w:hAnsi="標楷體" w:hint="eastAsia"/>
        </w:rPr>
        <w:t>72</w:t>
      </w:r>
      <w:r w:rsidRPr="00E81A76">
        <w:rPr>
          <w:rFonts w:ascii="標楷體" w:eastAsia="標楷體" w:hAnsi="標楷體" w:hint="eastAsia"/>
        </w:rPr>
        <w:t xml:space="preserve">                            </w:t>
      </w:r>
    </w:p>
    <w:tbl>
      <w:tblPr>
        <w:tblStyle w:val="-13"/>
        <w:tblW w:w="8330" w:type="dxa"/>
        <w:tblLayout w:type="fixed"/>
        <w:tblLook w:val="04A0" w:firstRow="1" w:lastRow="0" w:firstColumn="1" w:lastColumn="0" w:noHBand="0" w:noVBand="1"/>
      </w:tblPr>
      <w:tblGrid>
        <w:gridCol w:w="423"/>
        <w:gridCol w:w="5922"/>
        <w:gridCol w:w="1276"/>
        <w:gridCol w:w="709"/>
      </w:tblGrid>
      <w:tr w:rsidR="004E51B5" w:rsidRPr="00E81A76" w:rsidTr="00D6740B">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423" w:type="dxa"/>
            <w:vMerge w:val="restart"/>
            <w:tcBorders>
              <w:top w:val="single" w:sz="4" w:space="0" w:color="auto"/>
              <w:bottom w:val="nil"/>
            </w:tcBorders>
          </w:tcPr>
          <w:p w:rsidR="004E51B5" w:rsidRPr="00E81A76" w:rsidRDefault="004E51B5" w:rsidP="00D6740B">
            <w:pPr>
              <w:rPr>
                <w:rFonts w:ascii="標楷體" w:eastAsia="標楷體" w:hAnsi="標楷體"/>
                <w:b w:val="0"/>
                <w:color w:val="auto"/>
              </w:rPr>
            </w:pPr>
            <w:r w:rsidRPr="00E81A76">
              <w:rPr>
                <w:rFonts w:ascii="標楷體" w:eastAsia="標楷體" w:hAnsi="標楷體" w:hint="eastAsia"/>
                <w:b w:val="0"/>
                <w:color w:val="auto"/>
              </w:rPr>
              <w:t>題</w:t>
            </w:r>
          </w:p>
          <w:p w:rsidR="004E51B5" w:rsidRPr="00E81A76" w:rsidRDefault="004E51B5" w:rsidP="00D6740B">
            <w:pPr>
              <w:rPr>
                <w:rFonts w:ascii="標楷體" w:eastAsia="標楷體" w:hAnsi="標楷體"/>
                <w:b w:val="0"/>
                <w:color w:val="auto"/>
              </w:rPr>
            </w:pPr>
            <w:r w:rsidRPr="00E81A76">
              <w:rPr>
                <w:rFonts w:ascii="標楷體" w:eastAsia="標楷體" w:hAnsi="標楷體" w:hint="eastAsia"/>
                <w:b w:val="0"/>
                <w:color w:val="auto"/>
              </w:rPr>
              <w:t>項</w:t>
            </w:r>
          </w:p>
        </w:tc>
        <w:tc>
          <w:tcPr>
            <w:tcW w:w="5922" w:type="dxa"/>
            <w:vMerge w:val="restart"/>
            <w:tcBorders>
              <w:top w:val="single" w:sz="4" w:space="0" w:color="auto"/>
              <w:bottom w:val="nil"/>
            </w:tcBorders>
          </w:tcPr>
          <w:p w:rsidR="004E51B5" w:rsidRPr="00E81A76" w:rsidRDefault="004E51B5" w:rsidP="00D6740B">
            <w:pPr>
              <w:jc w:val="both"/>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auto"/>
              </w:rPr>
            </w:pPr>
            <w:r w:rsidRPr="00E81A76">
              <w:rPr>
                <w:rFonts w:ascii="標楷體" w:eastAsia="標楷體" w:hAnsi="標楷體" w:hint="eastAsia"/>
                <w:b w:val="0"/>
                <w:color w:val="auto"/>
              </w:rPr>
              <w:t xml:space="preserve">  </w:t>
            </w:r>
          </w:p>
        </w:tc>
        <w:tc>
          <w:tcPr>
            <w:tcW w:w="1276" w:type="dxa"/>
            <w:tcBorders>
              <w:top w:val="single" w:sz="4" w:space="0" w:color="auto"/>
              <w:bottom w:val="nil"/>
            </w:tcBorders>
          </w:tcPr>
          <w:p w:rsidR="004E51B5" w:rsidRPr="00E81A76" w:rsidRDefault="00D83B43" w:rsidP="00D83B43">
            <w:pPr>
              <w:ind w:leftChars="-39" w:left="-94" w:rightChars="-48" w:right="-115"/>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auto"/>
              </w:rPr>
            </w:pPr>
            <w:r w:rsidRPr="00E81A76">
              <w:rPr>
                <w:rFonts w:ascii="標楷體" w:eastAsia="標楷體" w:hAnsi="標楷體" w:hint="eastAsia"/>
                <w:b w:val="0"/>
                <w:bCs w:val="0"/>
                <w:color w:val="auto"/>
              </w:rPr>
              <w:t>認知態度</w:t>
            </w:r>
          </w:p>
        </w:tc>
        <w:tc>
          <w:tcPr>
            <w:tcW w:w="709" w:type="dxa"/>
            <w:tcBorders>
              <w:top w:val="single" w:sz="4" w:space="0" w:color="auto"/>
              <w:bottom w:val="nil"/>
            </w:tcBorders>
          </w:tcPr>
          <w:p w:rsidR="004E51B5" w:rsidRPr="00E81A76" w:rsidRDefault="004E51B5" w:rsidP="00D6740B">
            <w:pPr>
              <w:ind w:leftChars="-39" w:left="-94" w:rightChars="-48" w:right="-115"/>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color w:val="auto"/>
              </w:rPr>
            </w:pPr>
            <w:r w:rsidRPr="00E81A76">
              <w:rPr>
                <w:rFonts w:ascii="標楷體" w:eastAsia="標楷體" w:hAnsi="標楷體" w:hint="eastAsia"/>
                <w:b w:val="0"/>
                <w:color w:val="auto"/>
              </w:rPr>
              <w:t>排序</w:t>
            </w:r>
          </w:p>
        </w:tc>
      </w:tr>
      <w:tr w:rsidR="004E51B5" w:rsidRPr="00E81A76" w:rsidTr="00D6740B">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423" w:type="dxa"/>
            <w:vMerge/>
            <w:tcBorders>
              <w:top w:val="nil"/>
              <w:bottom w:val="nil"/>
            </w:tcBorders>
          </w:tcPr>
          <w:p w:rsidR="004E51B5" w:rsidRPr="00E81A76" w:rsidRDefault="004E51B5" w:rsidP="00D6740B">
            <w:pPr>
              <w:rPr>
                <w:rFonts w:ascii="標楷體" w:eastAsia="標楷體" w:hAnsi="標楷體"/>
                <w:b w:val="0"/>
                <w:color w:val="auto"/>
              </w:rPr>
            </w:pPr>
          </w:p>
        </w:tc>
        <w:tc>
          <w:tcPr>
            <w:tcW w:w="5922" w:type="dxa"/>
            <w:vMerge/>
            <w:tcBorders>
              <w:top w:val="nil"/>
              <w:bottom w:val="single" w:sz="4" w:space="0" w:color="auto"/>
            </w:tcBorders>
          </w:tcPr>
          <w:p w:rsidR="004E51B5" w:rsidRPr="00E81A76" w:rsidRDefault="004E51B5" w:rsidP="00D6740B">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p>
        </w:tc>
        <w:tc>
          <w:tcPr>
            <w:tcW w:w="1276" w:type="dxa"/>
            <w:tcBorders>
              <w:top w:val="nil"/>
              <w:bottom w:val="single" w:sz="4" w:space="0" w:color="auto"/>
            </w:tcBorders>
          </w:tcPr>
          <w:p w:rsidR="004E51B5" w:rsidRPr="00E81A76" w:rsidRDefault="004E51B5" w:rsidP="00D6740B">
            <w:pPr>
              <w:ind w:leftChars="-39" w:left="-94" w:rightChars="-48" w:right="-115"/>
              <w:cnfStyle w:val="000000100000" w:firstRow="0" w:lastRow="0" w:firstColumn="0" w:lastColumn="0" w:oddVBand="0" w:evenVBand="0" w:oddHBand="1" w:evenHBand="0" w:firstRowFirstColumn="0" w:firstRowLastColumn="0" w:lastRowFirstColumn="0" w:lastRowLastColumn="0"/>
              <w:rPr>
                <w:rFonts w:ascii="標楷體" w:eastAsia="標楷體" w:hAnsi="標楷體"/>
                <w:i/>
                <w:color w:val="auto"/>
              </w:rPr>
            </w:pPr>
            <w:r w:rsidRPr="00E81A76">
              <w:rPr>
                <w:rFonts w:ascii="標楷體" w:eastAsia="標楷體" w:hAnsi="標楷體" w:hint="eastAsia"/>
                <w:i/>
                <w:color w:val="auto"/>
              </w:rPr>
              <w:t>M   SD</w:t>
            </w:r>
          </w:p>
        </w:tc>
        <w:tc>
          <w:tcPr>
            <w:tcW w:w="709" w:type="dxa"/>
            <w:tcBorders>
              <w:top w:val="nil"/>
              <w:bottom w:val="single" w:sz="4" w:space="0" w:color="auto"/>
            </w:tcBorders>
          </w:tcPr>
          <w:p w:rsidR="004E51B5" w:rsidRPr="00E81A76" w:rsidRDefault="004E51B5" w:rsidP="00D6740B">
            <w:pPr>
              <w:ind w:leftChars="-39" w:left="-94" w:rightChars="-48" w:right="-115"/>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1〜10</w:t>
            </w:r>
          </w:p>
        </w:tc>
      </w:tr>
      <w:tr w:rsidR="004E51B5" w:rsidRPr="00E81A76" w:rsidTr="00D6740B">
        <w:trPr>
          <w:trHeight w:val="355"/>
        </w:trPr>
        <w:tc>
          <w:tcPr>
            <w:cnfStyle w:val="001000000000" w:firstRow="0" w:lastRow="0" w:firstColumn="1" w:lastColumn="0" w:oddVBand="0" w:evenVBand="0" w:oddHBand="0" w:evenHBand="0" w:firstRowFirstColumn="0" w:firstRowLastColumn="0" w:lastRowFirstColumn="0" w:lastRowLastColumn="0"/>
            <w:tcW w:w="423" w:type="dxa"/>
            <w:tcBorders>
              <w:top w:val="nil"/>
            </w:tcBorders>
          </w:tcPr>
          <w:p w:rsidR="004E51B5" w:rsidRPr="00E81A76" w:rsidRDefault="00DE5B6D" w:rsidP="00E81A76">
            <w:pPr>
              <w:widowControl/>
              <w:rPr>
                <w:rFonts w:ascii="標楷體" w:eastAsia="標楷體" w:hAnsi="標楷體"/>
                <w:b w:val="0"/>
                <w:color w:val="auto"/>
              </w:rPr>
            </w:pPr>
            <w:r w:rsidRPr="00E81A76">
              <w:rPr>
                <w:rFonts w:ascii="標楷體" w:eastAsia="標楷體" w:hAnsi="標楷體"/>
                <w:b w:val="0"/>
                <w:color w:val="auto"/>
              </w:rPr>
              <w:t>1</w:t>
            </w:r>
          </w:p>
        </w:tc>
        <w:tc>
          <w:tcPr>
            <w:tcW w:w="5922" w:type="dxa"/>
            <w:tcBorders>
              <w:top w:val="single" w:sz="4" w:space="0" w:color="auto"/>
            </w:tcBorders>
          </w:tcPr>
          <w:p w:rsidR="004E51B5" w:rsidRPr="00E81A76" w:rsidRDefault="00A1184F" w:rsidP="00D6740B">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我認為長期照顧保險應該上路。</w:t>
            </w:r>
          </w:p>
        </w:tc>
        <w:tc>
          <w:tcPr>
            <w:tcW w:w="1276" w:type="dxa"/>
            <w:tcBorders>
              <w:top w:val="single" w:sz="4" w:space="0" w:color="auto"/>
            </w:tcBorders>
          </w:tcPr>
          <w:p w:rsidR="004E51B5" w:rsidRPr="00E81A76" w:rsidRDefault="00CA3B8A" w:rsidP="00D6740B">
            <w:pPr>
              <w:ind w:leftChars="-39" w:left="-94" w:rightChars="-48" w:right="-115"/>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3.44  .50</w:t>
            </w:r>
          </w:p>
        </w:tc>
        <w:tc>
          <w:tcPr>
            <w:tcW w:w="709" w:type="dxa"/>
            <w:tcBorders>
              <w:top w:val="single" w:sz="4" w:space="0" w:color="auto"/>
            </w:tcBorders>
          </w:tcPr>
          <w:p w:rsidR="004E51B5" w:rsidRPr="00E81A76" w:rsidRDefault="004E51B5" w:rsidP="00D6740B">
            <w:pPr>
              <w:ind w:leftChars="-39" w:left="-94" w:rightChars="-48" w:right="-115"/>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 xml:space="preserve"> </w:t>
            </w:r>
            <w:r w:rsidR="00E81A76">
              <w:rPr>
                <w:rFonts w:ascii="標楷體" w:eastAsia="標楷體" w:hAnsi="標楷體" w:hint="eastAsia"/>
                <w:color w:val="auto"/>
              </w:rPr>
              <w:t>5</w:t>
            </w:r>
          </w:p>
        </w:tc>
      </w:tr>
      <w:tr w:rsidR="004E51B5" w:rsidRPr="00E81A76" w:rsidTr="00D6740B">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23" w:type="dxa"/>
          </w:tcPr>
          <w:p w:rsidR="004E51B5" w:rsidRPr="00E81A76" w:rsidRDefault="004E51B5" w:rsidP="00D6740B">
            <w:pPr>
              <w:ind w:leftChars="-46" w:left="-110" w:rightChars="-45" w:right="-108"/>
              <w:jc w:val="center"/>
              <w:rPr>
                <w:rFonts w:ascii="標楷體" w:eastAsia="標楷體" w:hAnsi="標楷體"/>
                <w:b w:val="0"/>
                <w:color w:val="auto"/>
              </w:rPr>
            </w:pPr>
            <w:r w:rsidRPr="00E81A76">
              <w:rPr>
                <w:rFonts w:ascii="標楷體" w:eastAsia="標楷體" w:hAnsi="標楷體"/>
                <w:b w:val="0"/>
                <w:color w:val="auto"/>
              </w:rPr>
              <w:t>2</w:t>
            </w:r>
          </w:p>
        </w:tc>
        <w:tc>
          <w:tcPr>
            <w:tcW w:w="5922" w:type="dxa"/>
          </w:tcPr>
          <w:p w:rsidR="004E51B5" w:rsidRPr="00E81A76" w:rsidRDefault="00A1184F" w:rsidP="00D6740B">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我願意從每</w:t>
            </w:r>
            <w:proofErr w:type="gramStart"/>
            <w:r w:rsidRPr="00E81A76">
              <w:rPr>
                <w:rFonts w:ascii="標楷體" w:eastAsia="標楷體" w:hAnsi="標楷體" w:hint="eastAsia"/>
                <w:color w:val="auto"/>
              </w:rPr>
              <w:t>個</w:t>
            </w:r>
            <w:proofErr w:type="gramEnd"/>
            <w:r w:rsidRPr="00E81A76">
              <w:rPr>
                <w:rFonts w:ascii="標楷體" w:eastAsia="標楷體" w:hAnsi="標楷體" w:hint="eastAsia"/>
                <w:color w:val="auto"/>
              </w:rPr>
              <w:t>月的薪水單裡，除了扣健保費、勞保費、</w:t>
            </w:r>
            <w:proofErr w:type="gramStart"/>
            <w:r w:rsidRPr="00E81A76">
              <w:rPr>
                <w:rFonts w:ascii="標楷體" w:eastAsia="標楷體" w:hAnsi="標楷體" w:hint="eastAsia"/>
                <w:color w:val="auto"/>
              </w:rPr>
              <w:t>福利金外</w:t>
            </w:r>
            <w:proofErr w:type="gramEnd"/>
            <w:r w:rsidRPr="00E81A76">
              <w:rPr>
                <w:rFonts w:ascii="標楷體" w:eastAsia="標楷體" w:hAnsi="標楷體" w:hint="eastAsia"/>
                <w:color w:val="auto"/>
              </w:rPr>
              <w:t>，還需要多扣一筆長期照護保險費。</w:t>
            </w:r>
          </w:p>
        </w:tc>
        <w:tc>
          <w:tcPr>
            <w:tcW w:w="1276" w:type="dxa"/>
          </w:tcPr>
          <w:p w:rsidR="004E51B5" w:rsidRPr="00E81A76" w:rsidRDefault="00CA3B8A" w:rsidP="00D6740B">
            <w:pPr>
              <w:ind w:leftChars="-39" w:left="-94" w:rightChars="-48" w:right="-115"/>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2.97  .62</w:t>
            </w:r>
          </w:p>
        </w:tc>
        <w:tc>
          <w:tcPr>
            <w:tcW w:w="709" w:type="dxa"/>
          </w:tcPr>
          <w:p w:rsidR="004E51B5" w:rsidRPr="00E81A76" w:rsidRDefault="004E51B5" w:rsidP="00D6740B">
            <w:pPr>
              <w:ind w:leftChars="-39" w:left="-94" w:rightChars="-48" w:right="-115"/>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p>
        </w:tc>
      </w:tr>
      <w:tr w:rsidR="004E51B5" w:rsidRPr="00E81A76" w:rsidTr="00D6740B">
        <w:trPr>
          <w:trHeight w:val="144"/>
        </w:trPr>
        <w:tc>
          <w:tcPr>
            <w:cnfStyle w:val="001000000000" w:firstRow="0" w:lastRow="0" w:firstColumn="1" w:lastColumn="0" w:oddVBand="0" w:evenVBand="0" w:oddHBand="0" w:evenHBand="0" w:firstRowFirstColumn="0" w:firstRowLastColumn="0" w:lastRowFirstColumn="0" w:lastRowLastColumn="0"/>
            <w:tcW w:w="423" w:type="dxa"/>
          </w:tcPr>
          <w:p w:rsidR="004E51B5" w:rsidRPr="00E81A76" w:rsidRDefault="004E51B5" w:rsidP="00D6740B">
            <w:pPr>
              <w:ind w:leftChars="-46" w:left="-110" w:rightChars="-45" w:right="-108"/>
              <w:jc w:val="center"/>
              <w:rPr>
                <w:rFonts w:ascii="標楷體" w:eastAsia="標楷體" w:hAnsi="標楷體"/>
                <w:b w:val="0"/>
                <w:color w:val="auto"/>
              </w:rPr>
            </w:pPr>
            <w:r w:rsidRPr="00E81A76">
              <w:rPr>
                <w:rFonts w:ascii="標楷體" w:eastAsia="標楷體" w:hAnsi="標楷體"/>
                <w:b w:val="0"/>
                <w:color w:val="auto"/>
              </w:rPr>
              <w:t>3</w:t>
            </w:r>
          </w:p>
        </w:tc>
        <w:tc>
          <w:tcPr>
            <w:tcW w:w="5922" w:type="dxa"/>
          </w:tcPr>
          <w:p w:rsidR="004E51B5" w:rsidRPr="00E81A76" w:rsidRDefault="00A1184F" w:rsidP="00D6740B">
            <w:pP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我認為長期照護保險保費由政府、雇主以及被保險人負擔九成，使用者只需要部份負擔一成。</w:t>
            </w:r>
          </w:p>
        </w:tc>
        <w:tc>
          <w:tcPr>
            <w:tcW w:w="1276" w:type="dxa"/>
          </w:tcPr>
          <w:p w:rsidR="004E51B5" w:rsidRPr="00E81A76" w:rsidRDefault="00CA3B8A" w:rsidP="00D6740B">
            <w:pPr>
              <w:ind w:leftChars="-39" w:left="-94" w:rightChars="-48" w:right="-115"/>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2.75  .70</w:t>
            </w:r>
          </w:p>
        </w:tc>
        <w:tc>
          <w:tcPr>
            <w:tcW w:w="709" w:type="dxa"/>
          </w:tcPr>
          <w:p w:rsidR="004E51B5" w:rsidRPr="00E81A76" w:rsidRDefault="004E51B5" w:rsidP="00D6740B">
            <w:pPr>
              <w:ind w:leftChars="-39" w:left="-94" w:rightChars="-48" w:right="-115"/>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p>
        </w:tc>
      </w:tr>
      <w:tr w:rsidR="004E51B5" w:rsidRPr="00E81A76" w:rsidTr="00D674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23" w:type="dxa"/>
          </w:tcPr>
          <w:p w:rsidR="004E51B5" w:rsidRPr="00E81A76" w:rsidRDefault="004E51B5" w:rsidP="00D6740B">
            <w:pPr>
              <w:ind w:leftChars="-46" w:left="-110" w:rightChars="-45" w:right="-108"/>
              <w:jc w:val="center"/>
              <w:rPr>
                <w:rFonts w:ascii="標楷體" w:eastAsia="標楷體" w:hAnsi="標楷體"/>
                <w:b w:val="0"/>
                <w:color w:val="auto"/>
              </w:rPr>
            </w:pPr>
            <w:r w:rsidRPr="00E81A76">
              <w:rPr>
                <w:rFonts w:ascii="標楷體" w:eastAsia="標楷體" w:hAnsi="標楷體"/>
                <w:b w:val="0"/>
                <w:color w:val="auto"/>
              </w:rPr>
              <w:t>4</w:t>
            </w:r>
          </w:p>
        </w:tc>
        <w:tc>
          <w:tcPr>
            <w:tcW w:w="5922" w:type="dxa"/>
          </w:tcPr>
          <w:p w:rsidR="004E51B5" w:rsidRPr="00E81A76" w:rsidRDefault="00A1184F" w:rsidP="00D6740B">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我認為沒有長期照護服務，就沒有長期照護保險。</w:t>
            </w:r>
          </w:p>
        </w:tc>
        <w:tc>
          <w:tcPr>
            <w:tcW w:w="1276" w:type="dxa"/>
          </w:tcPr>
          <w:p w:rsidR="004E51B5" w:rsidRPr="00E81A76" w:rsidRDefault="007010ED" w:rsidP="007010ED">
            <w:pPr>
              <w:ind w:leftChars="-39" w:left="-94" w:rightChars="-48" w:right="-115"/>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 xml:space="preserve">2.87  .62  </w:t>
            </w:r>
          </w:p>
        </w:tc>
        <w:tc>
          <w:tcPr>
            <w:tcW w:w="709" w:type="dxa"/>
          </w:tcPr>
          <w:p w:rsidR="004E51B5" w:rsidRPr="00E81A76" w:rsidRDefault="004E51B5" w:rsidP="00D6740B">
            <w:pPr>
              <w:ind w:leftChars="-39" w:left="-94" w:rightChars="-48" w:right="-115"/>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p>
        </w:tc>
      </w:tr>
      <w:tr w:rsidR="004E51B5" w:rsidRPr="00E81A76" w:rsidTr="00D6740B">
        <w:trPr>
          <w:trHeight w:val="411"/>
        </w:trPr>
        <w:tc>
          <w:tcPr>
            <w:cnfStyle w:val="001000000000" w:firstRow="0" w:lastRow="0" w:firstColumn="1" w:lastColumn="0" w:oddVBand="0" w:evenVBand="0" w:oddHBand="0" w:evenHBand="0" w:firstRowFirstColumn="0" w:firstRowLastColumn="0" w:lastRowFirstColumn="0" w:lastRowLastColumn="0"/>
            <w:tcW w:w="423" w:type="dxa"/>
          </w:tcPr>
          <w:p w:rsidR="004E51B5" w:rsidRPr="00E81A76" w:rsidRDefault="004E51B5" w:rsidP="00D6740B">
            <w:pPr>
              <w:ind w:leftChars="-46" w:left="-110" w:rightChars="-45" w:right="-108"/>
              <w:jc w:val="center"/>
              <w:rPr>
                <w:rFonts w:ascii="標楷體" w:eastAsia="標楷體" w:hAnsi="標楷體"/>
                <w:b w:val="0"/>
                <w:color w:val="auto"/>
              </w:rPr>
            </w:pPr>
            <w:r w:rsidRPr="00E81A76">
              <w:rPr>
                <w:rFonts w:ascii="標楷體" w:eastAsia="標楷體" w:hAnsi="標楷體"/>
                <w:b w:val="0"/>
                <w:color w:val="auto"/>
              </w:rPr>
              <w:t>5</w:t>
            </w:r>
          </w:p>
        </w:tc>
        <w:tc>
          <w:tcPr>
            <w:tcW w:w="5922" w:type="dxa"/>
          </w:tcPr>
          <w:p w:rsidR="004E51B5" w:rsidRPr="00E81A76" w:rsidRDefault="00341D7A" w:rsidP="00D6740B">
            <w:pP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我認為長期照護是針對先天或後身體心智功能受限制，持續至少如六個月且日常生活機能受限制者。</w:t>
            </w:r>
          </w:p>
        </w:tc>
        <w:tc>
          <w:tcPr>
            <w:tcW w:w="1276" w:type="dxa"/>
          </w:tcPr>
          <w:p w:rsidR="004E51B5" w:rsidRPr="00E81A76" w:rsidRDefault="007010ED" w:rsidP="00D6740B">
            <w:pPr>
              <w:ind w:leftChars="-39" w:left="-94" w:rightChars="-48" w:right="-115"/>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3.20  .62</w:t>
            </w:r>
          </w:p>
        </w:tc>
        <w:tc>
          <w:tcPr>
            <w:tcW w:w="709" w:type="dxa"/>
          </w:tcPr>
          <w:p w:rsidR="004E51B5" w:rsidRPr="00E81A76" w:rsidRDefault="004E51B5" w:rsidP="00D6740B">
            <w:pPr>
              <w:ind w:leftChars="-39" w:left="-94" w:rightChars="-48" w:right="-115"/>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p>
        </w:tc>
      </w:tr>
      <w:tr w:rsidR="004E51B5" w:rsidRPr="00E81A76" w:rsidTr="00D6740B">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423" w:type="dxa"/>
          </w:tcPr>
          <w:p w:rsidR="004E51B5" w:rsidRPr="00E81A76" w:rsidRDefault="004E51B5" w:rsidP="00D6740B">
            <w:pPr>
              <w:ind w:leftChars="-46" w:left="-110" w:rightChars="-45" w:right="-108"/>
              <w:jc w:val="center"/>
              <w:rPr>
                <w:rFonts w:ascii="標楷體" w:eastAsia="標楷體" w:hAnsi="標楷體"/>
                <w:b w:val="0"/>
                <w:color w:val="auto"/>
              </w:rPr>
            </w:pPr>
            <w:r w:rsidRPr="00E81A76">
              <w:rPr>
                <w:rFonts w:ascii="標楷體" w:eastAsia="標楷體" w:hAnsi="標楷體"/>
                <w:b w:val="0"/>
                <w:color w:val="auto"/>
              </w:rPr>
              <w:t>6</w:t>
            </w:r>
          </w:p>
        </w:tc>
        <w:tc>
          <w:tcPr>
            <w:tcW w:w="5922" w:type="dxa"/>
          </w:tcPr>
          <w:p w:rsidR="004E51B5" w:rsidRPr="00E81A76" w:rsidRDefault="00AF29CF" w:rsidP="00D6740B">
            <w:pP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我認為長期</w:t>
            </w:r>
            <w:proofErr w:type="gramStart"/>
            <w:r w:rsidRPr="00E81A76">
              <w:rPr>
                <w:rFonts w:ascii="標楷體" w:eastAsia="標楷體" w:hAnsi="標楷體" w:hint="eastAsia"/>
                <w:color w:val="auto"/>
              </w:rPr>
              <w:t>照護應提供</w:t>
            </w:r>
            <w:proofErr w:type="gramEnd"/>
            <w:r w:rsidRPr="00E81A76">
              <w:rPr>
                <w:rFonts w:ascii="標楷體" w:eastAsia="標楷體" w:hAnsi="標楷體" w:hint="eastAsia"/>
                <w:color w:val="auto"/>
              </w:rPr>
              <w:t>家務、行動飲食、身體衛生及復健護理等服務。</w:t>
            </w:r>
          </w:p>
        </w:tc>
        <w:tc>
          <w:tcPr>
            <w:tcW w:w="1276" w:type="dxa"/>
          </w:tcPr>
          <w:p w:rsidR="004E51B5" w:rsidRPr="00E81A76" w:rsidRDefault="007010ED" w:rsidP="00D6740B">
            <w:pPr>
              <w:ind w:leftChars="-39" w:left="-94" w:rightChars="-48" w:right="-115"/>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3.50  .53</w:t>
            </w:r>
          </w:p>
        </w:tc>
        <w:tc>
          <w:tcPr>
            <w:tcW w:w="709" w:type="dxa"/>
          </w:tcPr>
          <w:p w:rsidR="004E51B5" w:rsidRPr="00E81A76" w:rsidRDefault="00E81A76" w:rsidP="00D6740B">
            <w:pPr>
              <w:ind w:leftChars="-39" w:left="-94" w:rightChars="-48" w:right="-115"/>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Pr>
                <w:rFonts w:ascii="標楷體" w:eastAsia="標楷體" w:hAnsi="標楷體" w:hint="eastAsia"/>
                <w:color w:val="auto"/>
              </w:rPr>
              <w:t xml:space="preserve"> 2</w:t>
            </w:r>
          </w:p>
        </w:tc>
      </w:tr>
      <w:tr w:rsidR="004E51B5" w:rsidRPr="00E81A76" w:rsidTr="00D6740B">
        <w:trPr>
          <w:trHeight w:val="144"/>
        </w:trPr>
        <w:tc>
          <w:tcPr>
            <w:cnfStyle w:val="001000000000" w:firstRow="0" w:lastRow="0" w:firstColumn="1" w:lastColumn="0" w:oddVBand="0" w:evenVBand="0" w:oddHBand="0" w:evenHBand="0" w:firstRowFirstColumn="0" w:firstRowLastColumn="0" w:lastRowFirstColumn="0" w:lastRowLastColumn="0"/>
            <w:tcW w:w="423" w:type="dxa"/>
          </w:tcPr>
          <w:p w:rsidR="004E51B5" w:rsidRPr="00E81A76" w:rsidRDefault="004E51B5" w:rsidP="00D6740B">
            <w:pPr>
              <w:ind w:leftChars="-46" w:left="-110" w:rightChars="-45" w:right="-108"/>
              <w:jc w:val="center"/>
              <w:rPr>
                <w:rFonts w:ascii="標楷體" w:eastAsia="標楷體" w:hAnsi="標楷體"/>
                <w:b w:val="0"/>
                <w:color w:val="auto"/>
              </w:rPr>
            </w:pPr>
            <w:r w:rsidRPr="00E81A76">
              <w:rPr>
                <w:rFonts w:ascii="標楷體" w:eastAsia="標楷體" w:hAnsi="標楷體"/>
                <w:b w:val="0"/>
                <w:color w:val="auto"/>
              </w:rPr>
              <w:t>7</w:t>
            </w:r>
          </w:p>
        </w:tc>
        <w:tc>
          <w:tcPr>
            <w:tcW w:w="5922" w:type="dxa"/>
          </w:tcPr>
          <w:p w:rsidR="004E51B5" w:rsidRPr="00E81A76" w:rsidRDefault="00AF29CF" w:rsidP="00D6740B">
            <w:pP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我認為</w:t>
            </w:r>
            <w:r w:rsidRPr="00E81A76">
              <w:rPr>
                <w:rFonts w:ascii="標楷體" w:eastAsia="標楷體" w:hAnsi="標楷體"/>
                <w:color w:val="auto"/>
              </w:rPr>
              <w:t>台灣過去</w:t>
            </w:r>
            <w:r w:rsidRPr="00E81A76">
              <w:rPr>
                <w:rFonts w:ascii="標楷體" w:eastAsia="標楷體" w:hAnsi="標楷體" w:hint="eastAsia"/>
                <w:color w:val="auto"/>
              </w:rPr>
              <w:t>長期照護</w:t>
            </w:r>
            <w:r w:rsidRPr="00E81A76">
              <w:rPr>
                <w:rFonts w:ascii="標楷體" w:eastAsia="標楷體" w:hAnsi="標楷體"/>
                <w:color w:val="auto"/>
              </w:rPr>
              <w:t>服務的提供主要以老人為對象</w:t>
            </w:r>
            <w:r w:rsidRPr="00E81A76">
              <w:rPr>
                <w:rFonts w:ascii="標楷體" w:eastAsia="標楷體" w:hAnsi="標楷體" w:hint="eastAsia"/>
                <w:color w:val="auto"/>
              </w:rPr>
              <w:t>。</w:t>
            </w:r>
          </w:p>
        </w:tc>
        <w:tc>
          <w:tcPr>
            <w:tcW w:w="1276" w:type="dxa"/>
          </w:tcPr>
          <w:p w:rsidR="004E51B5" w:rsidRPr="00E81A76" w:rsidRDefault="007010ED" w:rsidP="00D6740B">
            <w:pPr>
              <w:ind w:leftChars="-39" w:left="-94" w:rightChars="-48" w:right="-115"/>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3.04  .75</w:t>
            </w:r>
          </w:p>
        </w:tc>
        <w:tc>
          <w:tcPr>
            <w:tcW w:w="709" w:type="dxa"/>
          </w:tcPr>
          <w:p w:rsidR="004E51B5" w:rsidRPr="00E81A76" w:rsidRDefault="004E51B5" w:rsidP="00D6740B">
            <w:pPr>
              <w:ind w:leftChars="-39" w:left="-94" w:rightChars="-48" w:right="-115"/>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p>
        </w:tc>
      </w:tr>
      <w:tr w:rsidR="004E51B5" w:rsidRPr="00E81A76" w:rsidTr="00D6740B">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23" w:type="dxa"/>
          </w:tcPr>
          <w:p w:rsidR="004E51B5" w:rsidRPr="00E81A76" w:rsidRDefault="004E51B5" w:rsidP="00D6740B">
            <w:pPr>
              <w:ind w:leftChars="-46" w:left="-110" w:rightChars="-45" w:right="-108"/>
              <w:jc w:val="center"/>
              <w:rPr>
                <w:rFonts w:ascii="標楷體" w:eastAsia="標楷體" w:hAnsi="標楷體"/>
                <w:b w:val="0"/>
                <w:color w:val="auto"/>
              </w:rPr>
            </w:pPr>
            <w:r w:rsidRPr="00E81A76">
              <w:rPr>
                <w:rFonts w:ascii="標楷體" w:eastAsia="標楷體" w:hAnsi="標楷體"/>
                <w:b w:val="0"/>
                <w:color w:val="auto"/>
              </w:rPr>
              <w:t>8</w:t>
            </w:r>
          </w:p>
        </w:tc>
        <w:tc>
          <w:tcPr>
            <w:tcW w:w="5922" w:type="dxa"/>
          </w:tcPr>
          <w:p w:rsidR="004E51B5" w:rsidRPr="00E81A76" w:rsidRDefault="00AF29CF" w:rsidP="00D6740B">
            <w:pP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我認為</w:t>
            </w:r>
            <w:r w:rsidRPr="00E81A76">
              <w:rPr>
                <w:rFonts w:ascii="標楷體" w:eastAsia="標楷體" w:hAnsi="標楷體"/>
                <w:color w:val="auto"/>
              </w:rPr>
              <w:t>台灣有近40%需要</w:t>
            </w:r>
            <w:r w:rsidRPr="00E81A76">
              <w:rPr>
                <w:rFonts w:ascii="標楷體" w:eastAsia="標楷體" w:hAnsi="標楷體" w:hint="eastAsia"/>
                <w:color w:val="auto"/>
              </w:rPr>
              <w:t>長期照護</w:t>
            </w:r>
            <w:r w:rsidRPr="00E81A76">
              <w:rPr>
                <w:rFonts w:ascii="標楷體" w:eastAsia="標楷體" w:hAnsi="標楷體"/>
                <w:color w:val="auto"/>
              </w:rPr>
              <w:t>者並非老人</w:t>
            </w:r>
            <w:r w:rsidRPr="00E81A76">
              <w:rPr>
                <w:rFonts w:ascii="標楷體" w:eastAsia="標楷體" w:hAnsi="標楷體" w:hint="eastAsia"/>
                <w:color w:val="auto"/>
              </w:rPr>
              <w:t>。</w:t>
            </w:r>
          </w:p>
        </w:tc>
        <w:tc>
          <w:tcPr>
            <w:tcW w:w="1276" w:type="dxa"/>
          </w:tcPr>
          <w:p w:rsidR="004E51B5" w:rsidRPr="00E81A76" w:rsidRDefault="007010ED" w:rsidP="00D6740B">
            <w:pPr>
              <w:ind w:leftChars="-39" w:left="-94" w:rightChars="-48" w:right="-115"/>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3.11  .61</w:t>
            </w:r>
          </w:p>
        </w:tc>
        <w:tc>
          <w:tcPr>
            <w:tcW w:w="709" w:type="dxa"/>
          </w:tcPr>
          <w:p w:rsidR="004E51B5" w:rsidRPr="00E81A76" w:rsidRDefault="004E51B5" w:rsidP="00D6740B">
            <w:pPr>
              <w:ind w:leftChars="-39" w:left="-94" w:rightChars="-48" w:right="-115"/>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p>
        </w:tc>
      </w:tr>
      <w:tr w:rsidR="004E51B5" w:rsidRPr="00E81A76" w:rsidTr="00D6740B">
        <w:trPr>
          <w:trHeight w:val="355"/>
        </w:trPr>
        <w:tc>
          <w:tcPr>
            <w:cnfStyle w:val="001000000000" w:firstRow="0" w:lastRow="0" w:firstColumn="1" w:lastColumn="0" w:oddVBand="0" w:evenVBand="0" w:oddHBand="0" w:evenHBand="0" w:firstRowFirstColumn="0" w:firstRowLastColumn="0" w:lastRowFirstColumn="0" w:lastRowLastColumn="0"/>
            <w:tcW w:w="423" w:type="dxa"/>
          </w:tcPr>
          <w:p w:rsidR="004E51B5" w:rsidRPr="00E81A76" w:rsidRDefault="004E51B5" w:rsidP="00D6740B">
            <w:pPr>
              <w:ind w:leftChars="-46" w:left="-110" w:rightChars="-45" w:right="-108"/>
              <w:jc w:val="center"/>
              <w:rPr>
                <w:rFonts w:ascii="標楷體" w:eastAsia="標楷體" w:hAnsi="標楷體"/>
                <w:b w:val="0"/>
                <w:color w:val="auto"/>
              </w:rPr>
            </w:pPr>
            <w:r w:rsidRPr="00E81A76">
              <w:rPr>
                <w:rFonts w:ascii="標楷體" w:eastAsia="標楷體" w:hAnsi="標楷體"/>
                <w:b w:val="0"/>
                <w:color w:val="auto"/>
              </w:rPr>
              <w:t>9</w:t>
            </w:r>
          </w:p>
        </w:tc>
        <w:tc>
          <w:tcPr>
            <w:tcW w:w="5922" w:type="dxa"/>
          </w:tcPr>
          <w:p w:rsidR="004E51B5" w:rsidRPr="00E81A76" w:rsidRDefault="004810CA" w:rsidP="00D6740B">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我認為因為人口急速老化，所以長期照護的需要急遽增加。</w:t>
            </w:r>
          </w:p>
        </w:tc>
        <w:tc>
          <w:tcPr>
            <w:tcW w:w="1276" w:type="dxa"/>
          </w:tcPr>
          <w:p w:rsidR="004E51B5" w:rsidRPr="00E81A76" w:rsidRDefault="007010ED" w:rsidP="00D6740B">
            <w:pPr>
              <w:ind w:leftChars="-39" w:left="-94" w:rightChars="-48" w:right="-115"/>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3.45  .62</w:t>
            </w:r>
          </w:p>
        </w:tc>
        <w:tc>
          <w:tcPr>
            <w:tcW w:w="709" w:type="dxa"/>
          </w:tcPr>
          <w:p w:rsidR="004E51B5" w:rsidRPr="00E81A76" w:rsidRDefault="00E81A76" w:rsidP="00D6740B">
            <w:pPr>
              <w:ind w:leftChars="-39" w:left="-94" w:rightChars="-48" w:right="-115"/>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Pr>
                <w:rFonts w:ascii="標楷體" w:eastAsia="標楷體" w:hAnsi="標楷體" w:hint="eastAsia"/>
                <w:color w:val="auto"/>
              </w:rPr>
              <w:t xml:space="preserve"> 3</w:t>
            </w:r>
          </w:p>
        </w:tc>
      </w:tr>
      <w:tr w:rsidR="004E51B5" w:rsidRPr="00E81A76" w:rsidTr="00D6740B">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23" w:type="dxa"/>
          </w:tcPr>
          <w:p w:rsidR="004E51B5" w:rsidRPr="00E81A76" w:rsidRDefault="004E51B5" w:rsidP="00D6740B">
            <w:pPr>
              <w:ind w:leftChars="-46" w:left="-110" w:rightChars="-45" w:right="-108"/>
              <w:jc w:val="center"/>
              <w:rPr>
                <w:rFonts w:ascii="標楷體" w:eastAsia="標楷體" w:hAnsi="標楷體"/>
                <w:b w:val="0"/>
                <w:color w:val="auto"/>
              </w:rPr>
            </w:pPr>
            <w:r w:rsidRPr="00E81A76">
              <w:rPr>
                <w:rFonts w:ascii="標楷體" w:eastAsia="標楷體" w:hAnsi="標楷體"/>
                <w:b w:val="0"/>
                <w:color w:val="auto"/>
              </w:rPr>
              <w:t>10</w:t>
            </w:r>
          </w:p>
        </w:tc>
        <w:tc>
          <w:tcPr>
            <w:tcW w:w="5922" w:type="dxa"/>
          </w:tcPr>
          <w:p w:rsidR="004E51B5" w:rsidRPr="00E81A76" w:rsidRDefault="004810CA" w:rsidP="00D6740B">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我認為正式照護使用率低、家庭照顧能力弱化，所以多仰賴外勞。</w:t>
            </w:r>
          </w:p>
        </w:tc>
        <w:tc>
          <w:tcPr>
            <w:tcW w:w="1276" w:type="dxa"/>
          </w:tcPr>
          <w:p w:rsidR="004E51B5" w:rsidRPr="00E81A76" w:rsidRDefault="007010ED" w:rsidP="00D6740B">
            <w:pPr>
              <w:ind w:leftChars="-39" w:left="-94" w:rightChars="-48" w:right="-115"/>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3.06  .82</w:t>
            </w:r>
          </w:p>
        </w:tc>
        <w:tc>
          <w:tcPr>
            <w:tcW w:w="709" w:type="dxa"/>
          </w:tcPr>
          <w:p w:rsidR="004E51B5" w:rsidRPr="00E81A76" w:rsidRDefault="004E51B5" w:rsidP="00D6740B">
            <w:pPr>
              <w:ind w:leftChars="-39" w:left="-94" w:rightChars="-48" w:right="-115"/>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p>
        </w:tc>
      </w:tr>
      <w:tr w:rsidR="004E51B5" w:rsidRPr="00E81A76" w:rsidTr="00D6740B">
        <w:trPr>
          <w:trHeight w:val="144"/>
        </w:trPr>
        <w:tc>
          <w:tcPr>
            <w:cnfStyle w:val="001000000000" w:firstRow="0" w:lastRow="0" w:firstColumn="1" w:lastColumn="0" w:oddVBand="0" w:evenVBand="0" w:oddHBand="0" w:evenHBand="0" w:firstRowFirstColumn="0" w:firstRowLastColumn="0" w:lastRowFirstColumn="0" w:lastRowLastColumn="0"/>
            <w:tcW w:w="423" w:type="dxa"/>
          </w:tcPr>
          <w:p w:rsidR="004E51B5" w:rsidRPr="00E81A76" w:rsidRDefault="004E51B5" w:rsidP="00D6740B">
            <w:pPr>
              <w:ind w:leftChars="-46" w:left="-110" w:rightChars="-45" w:right="-108"/>
              <w:jc w:val="center"/>
              <w:rPr>
                <w:rFonts w:ascii="標楷體" w:eastAsia="標楷體" w:hAnsi="標楷體"/>
                <w:b w:val="0"/>
                <w:color w:val="auto"/>
              </w:rPr>
            </w:pPr>
            <w:r w:rsidRPr="00E81A76">
              <w:rPr>
                <w:rFonts w:ascii="標楷體" w:eastAsia="標楷體" w:hAnsi="標楷體"/>
                <w:b w:val="0"/>
                <w:color w:val="auto"/>
              </w:rPr>
              <w:t>11</w:t>
            </w:r>
          </w:p>
        </w:tc>
        <w:tc>
          <w:tcPr>
            <w:tcW w:w="5922" w:type="dxa"/>
          </w:tcPr>
          <w:p w:rsidR="004E51B5" w:rsidRPr="00E81A76" w:rsidRDefault="004810CA" w:rsidP="00D6740B">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我認為長期照護資源嚴重不足，分布不均，利用率仍低。</w:t>
            </w:r>
          </w:p>
        </w:tc>
        <w:tc>
          <w:tcPr>
            <w:tcW w:w="1276" w:type="dxa"/>
          </w:tcPr>
          <w:p w:rsidR="004E51B5" w:rsidRPr="00E81A76" w:rsidRDefault="007010ED" w:rsidP="00D6740B">
            <w:pPr>
              <w:ind w:leftChars="-39" w:left="-94" w:rightChars="-48" w:right="-115"/>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3.20  .73</w:t>
            </w:r>
          </w:p>
        </w:tc>
        <w:tc>
          <w:tcPr>
            <w:tcW w:w="709" w:type="dxa"/>
          </w:tcPr>
          <w:p w:rsidR="004E51B5" w:rsidRPr="00E81A76" w:rsidRDefault="004E51B5" w:rsidP="00D6740B">
            <w:pPr>
              <w:ind w:leftChars="-39" w:left="-94" w:rightChars="-48" w:right="-115"/>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p>
        </w:tc>
      </w:tr>
      <w:tr w:rsidR="004E51B5" w:rsidRPr="00E81A76" w:rsidTr="00D6740B">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23" w:type="dxa"/>
          </w:tcPr>
          <w:p w:rsidR="004E51B5" w:rsidRPr="00E81A76" w:rsidRDefault="004E51B5" w:rsidP="00D6740B">
            <w:pPr>
              <w:ind w:leftChars="-46" w:left="-110" w:rightChars="-45" w:right="-108"/>
              <w:jc w:val="center"/>
              <w:rPr>
                <w:rFonts w:ascii="標楷體" w:eastAsia="標楷體" w:hAnsi="標楷體"/>
                <w:b w:val="0"/>
                <w:color w:val="auto"/>
              </w:rPr>
            </w:pPr>
            <w:r w:rsidRPr="00E81A76">
              <w:rPr>
                <w:rFonts w:ascii="標楷體" w:eastAsia="標楷體" w:hAnsi="標楷體"/>
                <w:b w:val="0"/>
                <w:color w:val="auto"/>
              </w:rPr>
              <w:t>12</w:t>
            </w:r>
          </w:p>
        </w:tc>
        <w:tc>
          <w:tcPr>
            <w:tcW w:w="5922" w:type="dxa"/>
          </w:tcPr>
          <w:p w:rsidR="004E51B5" w:rsidRPr="00E81A76" w:rsidRDefault="004810CA" w:rsidP="00D6740B">
            <w:pP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我認為居家照顧服務員訓練人數雖超過八萬人，但留任比率僅三成，因此很多失能者仍未使用長照服務。</w:t>
            </w:r>
          </w:p>
        </w:tc>
        <w:tc>
          <w:tcPr>
            <w:tcW w:w="1276" w:type="dxa"/>
          </w:tcPr>
          <w:p w:rsidR="004E51B5" w:rsidRPr="00E81A76" w:rsidRDefault="007010ED" w:rsidP="00D6740B">
            <w:pPr>
              <w:ind w:leftChars="-39" w:left="-94" w:rightChars="-48" w:right="-115"/>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3.26  .60</w:t>
            </w:r>
          </w:p>
        </w:tc>
        <w:tc>
          <w:tcPr>
            <w:tcW w:w="709" w:type="dxa"/>
          </w:tcPr>
          <w:p w:rsidR="004E51B5" w:rsidRPr="00E81A76" w:rsidRDefault="004E51B5" w:rsidP="00D6740B">
            <w:pPr>
              <w:ind w:leftChars="-39" w:left="-94" w:rightChars="-48" w:right="-115"/>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 xml:space="preserve"> </w:t>
            </w:r>
          </w:p>
        </w:tc>
      </w:tr>
      <w:tr w:rsidR="004E51B5" w:rsidRPr="00E81A76" w:rsidTr="00D6740B">
        <w:trPr>
          <w:trHeight w:val="165"/>
        </w:trPr>
        <w:tc>
          <w:tcPr>
            <w:cnfStyle w:val="001000000000" w:firstRow="0" w:lastRow="0" w:firstColumn="1" w:lastColumn="0" w:oddVBand="0" w:evenVBand="0" w:oddHBand="0" w:evenHBand="0" w:firstRowFirstColumn="0" w:firstRowLastColumn="0" w:lastRowFirstColumn="0" w:lastRowLastColumn="0"/>
            <w:tcW w:w="423" w:type="dxa"/>
          </w:tcPr>
          <w:p w:rsidR="004E51B5" w:rsidRPr="00E81A76" w:rsidRDefault="004E51B5" w:rsidP="00D6740B">
            <w:pPr>
              <w:ind w:leftChars="-46" w:left="-110" w:rightChars="-45" w:right="-108"/>
              <w:jc w:val="center"/>
              <w:rPr>
                <w:rFonts w:ascii="標楷體" w:eastAsia="標楷體" w:hAnsi="標楷體"/>
                <w:b w:val="0"/>
                <w:color w:val="auto"/>
              </w:rPr>
            </w:pPr>
            <w:r w:rsidRPr="00E81A76">
              <w:rPr>
                <w:rFonts w:ascii="標楷體" w:eastAsia="標楷體" w:hAnsi="標楷體"/>
                <w:b w:val="0"/>
                <w:color w:val="auto"/>
              </w:rPr>
              <w:t>13</w:t>
            </w:r>
          </w:p>
        </w:tc>
        <w:tc>
          <w:tcPr>
            <w:tcW w:w="5922" w:type="dxa"/>
          </w:tcPr>
          <w:p w:rsidR="004E51B5" w:rsidRPr="00E81A76" w:rsidRDefault="004810CA" w:rsidP="00D6740B">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我認為因政府稅收不足，缺乏穩定財源帶動長照服務發展，導致家庭負擔沉重。</w:t>
            </w:r>
          </w:p>
        </w:tc>
        <w:tc>
          <w:tcPr>
            <w:tcW w:w="1276" w:type="dxa"/>
          </w:tcPr>
          <w:p w:rsidR="004E51B5" w:rsidRPr="00E81A76" w:rsidRDefault="007010ED" w:rsidP="00D6740B">
            <w:pPr>
              <w:ind w:leftChars="-39" w:left="-94" w:rightChars="-48" w:right="-115"/>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3.08  .74</w:t>
            </w:r>
          </w:p>
        </w:tc>
        <w:tc>
          <w:tcPr>
            <w:tcW w:w="709" w:type="dxa"/>
          </w:tcPr>
          <w:p w:rsidR="004E51B5" w:rsidRPr="00E81A76" w:rsidRDefault="004E51B5" w:rsidP="00D6740B">
            <w:pPr>
              <w:ind w:leftChars="-39" w:left="-94" w:rightChars="-48" w:right="-115"/>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 xml:space="preserve"> </w:t>
            </w:r>
          </w:p>
        </w:tc>
      </w:tr>
      <w:tr w:rsidR="004E51B5" w:rsidRPr="00E81A76" w:rsidTr="00D6740B">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423" w:type="dxa"/>
          </w:tcPr>
          <w:p w:rsidR="004E51B5" w:rsidRPr="00E81A76" w:rsidRDefault="004E51B5" w:rsidP="00D6740B">
            <w:pPr>
              <w:ind w:leftChars="-46" w:left="-110" w:rightChars="-45" w:right="-108"/>
              <w:jc w:val="center"/>
              <w:rPr>
                <w:rFonts w:ascii="標楷體" w:eastAsia="標楷體" w:hAnsi="標楷體"/>
                <w:b w:val="0"/>
                <w:color w:val="auto"/>
              </w:rPr>
            </w:pPr>
            <w:r w:rsidRPr="00E81A76">
              <w:rPr>
                <w:rFonts w:ascii="標楷體" w:eastAsia="標楷體" w:hAnsi="標楷體"/>
                <w:b w:val="0"/>
                <w:color w:val="auto"/>
              </w:rPr>
              <w:t>14</w:t>
            </w:r>
          </w:p>
        </w:tc>
        <w:tc>
          <w:tcPr>
            <w:tcW w:w="5922" w:type="dxa"/>
          </w:tcPr>
          <w:p w:rsidR="004E51B5" w:rsidRPr="00E81A76" w:rsidRDefault="00D83B43" w:rsidP="00D6740B">
            <w:pP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我認為一般民眾使用社區與居家長照服務需自付30%算合理。</w:t>
            </w:r>
          </w:p>
        </w:tc>
        <w:tc>
          <w:tcPr>
            <w:tcW w:w="1276" w:type="dxa"/>
          </w:tcPr>
          <w:p w:rsidR="004E51B5" w:rsidRPr="00E81A76" w:rsidRDefault="007010ED" w:rsidP="00D6740B">
            <w:pPr>
              <w:ind w:leftChars="-39" w:left="-94" w:rightChars="-48" w:right="-115"/>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3.04  .63</w:t>
            </w:r>
          </w:p>
        </w:tc>
        <w:tc>
          <w:tcPr>
            <w:tcW w:w="709" w:type="dxa"/>
          </w:tcPr>
          <w:p w:rsidR="004E51B5" w:rsidRPr="00E81A76" w:rsidRDefault="004E51B5" w:rsidP="00D6740B">
            <w:pPr>
              <w:ind w:leftChars="-39" w:left="-94" w:rightChars="-48" w:right="-115"/>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p>
        </w:tc>
      </w:tr>
      <w:tr w:rsidR="004E51B5" w:rsidRPr="00E81A76" w:rsidTr="00D6740B">
        <w:trPr>
          <w:trHeight w:val="165"/>
        </w:trPr>
        <w:tc>
          <w:tcPr>
            <w:cnfStyle w:val="001000000000" w:firstRow="0" w:lastRow="0" w:firstColumn="1" w:lastColumn="0" w:oddVBand="0" w:evenVBand="0" w:oddHBand="0" w:evenHBand="0" w:firstRowFirstColumn="0" w:firstRowLastColumn="0" w:lastRowFirstColumn="0" w:lastRowLastColumn="0"/>
            <w:tcW w:w="423" w:type="dxa"/>
          </w:tcPr>
          <w:p w:rsidR="004E51B5" w:rsidRPr="00E81A76" w:rsidRDefault="004E51B5" w:rsidP="00D6740B">
            <w:pPr>
              <w:ind w:leftChars="-46" w:left="-110" w:rightChars="-45" w:right="-108"/>
              <w:jc w:val="center"/>
              <w:rPr>
                <w:rFonts w:ascii="標楷體" w:eastAsia="標楷體" w:hAnsi="標楷體"/>
                <w:b w:val="0"/>
                <w:color w:val="auto"/>
              </w:rPr>
            </w:pPr>
            <w:r w:rsidRPr="00E81A76">
              <w:rPr>
                <w:rFonts w:ascii="標楷體" w:eastAsia="標楷體" w:hAnsi="標楷體"/>
                <w:b w:val="0"/>
                <w:color w:val="auto"/>
              </w:rPr>
              <w:t>15</w:t>
            </w:r>
          </w:p>
        </w:tc>
        <w:tc>
          <w:tcPr>
            <w:tcW w:w="5922" w:type="dxa"/>
          </w:tcPr>
          <w:p w:rsidR="004E51B5" w:rsidRPr="00E81A76" w:rsidRDefault="00D83B43" w:rsidP="00D6740B">
            <w:pP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我認為入住型機構</w:t>
            </w:r>
            <w:proofErr w:type="gramStart"/>
            <w:r w:rsidRPr="00E81A76">
              <w:rPr>
                <w:rFonts w:ascii="標楷體" w:eastAsia="標楷體" w:hAnsi="標楷體" w:hint="eastAsia"/>
                <w:color w:val="auto"/>
              </w:rPr>
              <w:t>照護僅補助</w:t>
            </w:r>
            <w:proofErr w:type="gramEnd"/>
            <w:r w:rsidRPr="00E81A76">
              <w:rPr>
                <w:rFonts w:ascii="標楷體" w:eastAsia="標楷體" w:hAnsi="標楷體" w:hint="eastAsia"/>
                <w:color w:val="auto"/>
              </w:rPr>
              <w:t>經濟弱勢者，一般民眾需自費算合理。</w:t>
            </w:r>
          </w:p>
        </w:tc>
        <w:tc>
          <w:tcPr>
            <w:tcW w:w="1276" w:type="dxa"/>
          </w:tcPr>
          <w:p w:rsidR="004E51B5" w:rsidRPr="00E81A76" w:rsidRDefault="007010ED" w:rsidP="00D6740B">
            <w:pPr>
              <w:ind w:rightChars="-48" w:right="-115"/>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2.90  .63</w:t>
            </w:r>
          </w:p>
        </w:tc>
        <w:tc>
          <w:tcPr>
            <w:tcW w:w="709" w:type="dxa"/>
          </w:tcPr>
          <w:p w:rsidR="004E51B5" w:rsidRPr="00E81A76" w:rsidRDefault="004E51B5" w:rsidP="00D6740B">
            <w:pPr>
              <w:ind w:leftChars="-39" w:left="-94" w:rightChars="-48" w:right="-115" w:firstLineChars="50" w:firstLine="120"/>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p>
        </w:tc>
      </w:tr>
      <w:tr w:rsidR="004E51B5" w:rsidRPr="00E81A76" w:rsidTr="00D6740B">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423" w:type="dxa"/>
          </w:tcPr>
          <w:p w:rsidR="004E51B5" w:rsidRPr="00E81A76" w:rsidRDefault="004E51B5" w:rsidP="00D6740B">
            <w:pPr>
              <w:ind w:leftChars="-46" w:left="-110" w:rightChars="-45" w:right="-108"/>
              <w:jc w:val="center"/>
              <w:rPr>
                <w:rFonts w:ascii="標楷體" w:eastAsia="標楷體" w:hAnsi="標楷體"/>
                <w:b w:val="0"/>
                <w:color w:val="auto"/>
              </w:rPr>
            </w:pPr>
            <w:r w:rsidRPr="00E81A76">
              <w:rPr>
                <w:rFonts w:ascii="標楷體" w:eastAsia="標楷體" w:hAnsi="標楷體"/>
                <w:b w:val="0"/>
                <w:color w:val="auto"/>
              </w:rPr>
              <w:t>16</w:t>
            </w:r>
          </w:p>
        </w:tc>
        <w:tc>
          <w:tcPr>
            <w:tcW w:w="5922" w:type="dxa"/>
          </w:tcPr>
          <w:p w:rsidR="004E51B5" w:rsidRPr="00E81A76" w:rsidRDefault="00D83B43" w:rsidP="00D6740B">
            <w:pP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我認為政府應藉社會自助互助，分擔長期照護財務風險。</w:t>
            </w:r>
          </w:p>
        </w:tc>
        <w:tc>
          <w:tcPr>
            <w:tcW w:w="1276" w:type="dxa"/>
          </w:tcPr>
          <w:p w:rsidR="004E51B5" w:rsidRPr="00E81A76" w:rsidRDefault="007010ED" w:rsidP="00D6740B">
            <w:pPr>
              <w:ind w:leftChars="-39" w:left="-94" w:rightChars="-48" w:right="-115"/>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3.25  .55</w:t>
            </w:r>
          </w:p>
        </w:tc>
        <w:tc>
          <w:tcPr>
            <w:tcW w:w="709" w:type="dxa"/>
          </w:tcPr>
          <w:p w:rsidR="004E51B5" w:rsidRPr="00E81A76" w:rsidRDefault="004E51B5" w:rsidP="00D6740B">
            <w:pPr>
              <w:ind w:leftChars="-39" w:left="-94" w:rightChars="-48" w:right="-115"/>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p>
        </w:tc>
      </w:tr>
      <w:tr w:rsidR="004E51B5" w:rsidRPr="00E81A76" w:rsidTr="00D6740B">
        <w:trPr>
          <w:trHeight w:val="165"/>
        </w:trPr>
        <w:tc>
          <w:tcPr>
            <w:cnfStyle w:val="001000000000" w:firstRow="0" w:lastRow="0" w:firstColumn="1" w:lastColumn="0" w:oddVBand="0" w:evenVBand="0" w:oddHBand="0" w:evenHBand="0" w:firstRowFirstColumn="0" w:firstRowLastColumn="0" w:lastRowFirstColumn="0" w:lastRowLastColumn="0"/>
            <w:tcW w:w="423" w:type="dxa"/>
          </w:tcPr>
          <w:p w:rsidR="004E51B5" w:rsidRPr="00E81A76" w:rsidRDefault="004E51B5" w:rsidP="00D6740B">
            <w:pPr>
              <w:ind w:leftChars="-46" w:left="-110" w:rightChars="-45" w:right="-108"/>
              <w:jc w:val="center"/>
              <w:rPr>
                <w:rFonts w:ascii="標楷體" w:eastAsia="標楷體" w:hAnsi="標楷體"/>
                <w:b w:val="0"/>
                <w:color w:val="auto"/>
              </w:rPr>
            </w:pPr>
            <w:r w:rsidRPr="00E81A76">
              <w:rPr>
                <w:rFonts w:ascii="標楷體" w:eastAsia="標楷體" w:hAnsi="標楷體"/>
                <w:b w:val="0"/>
                <w:color w:val="auto"/>
              </w:rPr>
              <w:lastRenderedPageBreak/>
              <w:t>17</w:t>
            </w:r>
          </w:p>
        </w:tc>
        <w:tc>
          <w:tcPr>
            <w:tcW w:w="5922" w:type="dxa"/>
          </w:tcPr>
          <w:p w:rsidR="004E51B5" w:rsidRPr="00E81A76" w:rsidRDefault="00D83B43" w:rsidP="00D6740B">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我認為長期照護主要是維護與促進失能者獨立自主生活。</w:t>
            </w:r>
          </w:p>
        </w:tc>
        <w:tc>
          <w:tcPr>
            <w:tcW w:w="1276" w:type="dxa"/>
          </w:tcPr>
          <w:p w:rsidR="004E51B5" w:rsidRPr="00E81A76" w:rsidRDefault="007010ED" w:rsidP="00D6740B">
            <w:pPr>
              <w:ind w:leftChars="-39" w:left="-94" w:rightChars="-48" w:right="-115"/>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3.23  .61</w:t>
            </w:r>
          </w:p>
        </w:tc>
        <w:tc>
          <w:tcPr>
            <w:tcW w:w="709" w:type="dxa"/>
          </w:tcPr>
          <w:p w:rsidR="004E51B5" w:rsidRPr="00E81A76" w:rsidRDefault="004E51B5" w:rsidP="00D6740B">
            <w:pPr>
              <w:ind w:leftChars="-39" w:left="-94" w:rightChars="-48" w:right="-115"/>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p>
        </w:tc>
      </w:tr>
      <w:tr w:rsidR="004E51B5" w:rsidRPr="00E81A76" w:rsidTr="00D6740B">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423" w:type="dxa"/>
          </w:tcPr>
          <w:p w:rsidR="004E51B5" w:rsidRPr="00E81A76" w:rsidRDefault="004E51B5" w:rsidP="00D6740B">
            <w:pPr>
              <w:ind w:leftChars="-46" w:left="-110" w:rightChars="-45" w:right="-108"/>
              <w:jc w:val="center"/>
              <w:rPr>
                <w:rFonts w:ascii="標楷體" w:eastAsia="標楷體" w:hAnsi="標楷體"/>
                <w:b w:val="0"/>
                <w:color w:val="auto"/>
              </w:rPr>
            </w:pPr>
            <w:r w:rsidRPr="00E81A76">
              <w:rPr>
                <w:rFonts w:ascii="標楷體" w:eastAsia="標楷體" w:hAnsi="標楷體"/>
                <w:b w:val="0"/>
                <w:color w:val="auto"/>
              </w:rPr>
              <w:t>18</w:t>
            </w:r>
          </w:p>
        </w:tc>
        <w:tc>
          <w:tcPr>
            <w:tcW w:w="5922" w:type="dxa"/>
          </w:tcPr>
          <w:p w:rsidR="004E51B5" w:rsidRPr="00E81A76" w:rsidRDefault="00D83B43" w:rsidP="00D6740B">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我認為政府應建構高齡化社會完善之長期照護制度。</w:t>
            </w:r>
          </w:p>
        </w:tc>
        <w:tc>
          <w:tcPr>
            <w:tcW w:w="1276" w:type="dxa"/>
          </w:tcPr>
          <w:p w:rsidR="004E51B5" w:rsidRPr="00E81A76" w:rsidRDefault="007010ED" w:rsidP="00D6740B">
            <w:pPr>
              <w:ind w:leftChars="-39" w:left="-94" w:rightChars="-48" w:right="-115"/>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3.58  .49</w:t>
            </w:r>
          </w:p>
        </w:tc>
        <w:tc>
          <w:tcPr>
            <w:tcW w:w="709" w:type="dxa"/>
          </w:tcPr>
          <w:p w:rsidR="004E51B5" w:rsidRPr="00E81A76" w:rsidRDefault="00E81A76" w:rsidP="00D6740B">
            <w:pPr>
              <w:ind w:leftChars="-39" w:left="-94" w:rightChars="-48" w:right="-115"/>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Pr>
                <w:rFonts w:ascii="標楷體" w:eastAsia="標楷體" w:hAnsi="標楷體" w:hint="eastAsia"/>
                <w:color w:val="auto"/>
              </w:rPr>
              <w:t xml:space="preserve"> 1</w:t>
            </w:r>
          </w:p>
        </w:tc>
      </w:tr>
      <w:tr w:rsidR="004E51B5" w:rsidRPr="00E81A76" w:rsidTr="00D6740B">
        <w:trPr>
          <w:trHeight w:val="165"/>
        </w:trPr>
        <w:tc>
          <w:tcPr>
            <w:cnfStyle w:val="001000000000" w:firstRow="0" w:lastRow="0" w:firstColumn="1" w:lastColumn="0" w:oddVBand="0" w:evenVBand="0" w:oddHBand="0" w:evenHBand="0" w:firstRowFirstColumn="0" w:firstRowLastColumn="0" w:lastRowFirstColumn="0" w:lastRowLastColumn="0"/>
            <w:tcW w:w="423" w:type="dxa"/>
          </w:tcPr>
          <w:p w:rsidR="004E51B5" w:rsidRPr="00E81A76" w:rsidRDefault="004E51B5" w:rsidP="00D6740B">
            <w:pPr>
              <w:ind w:leftChars="-46" w:left="-110" w:rightChars="-45" w:right="-108"/>
              <w:jc w:val="center"/>
              <w:rPr>
                <w:rFonts w:ascii="標楷體" w:eastAsia="標楷體" w:hAnsi="標楷體"/>
                <w:b w:val="0"/>
                <w:color w:val="auto"/>
              </w:rPr>
            </w:pPr>
            <w:r w:rsidRPr="00E81A76">
              <w:rPr>
                <w:rFonts w:ascii="標楷體" w:eastAsia="標楷體" w:hAnsi="標楷體"/>
                <w:b w:val="0"/>
                <w:color w:val="auto"/>
              </w:rPr>
              <w:t>19</w:t>
            </w:r>
          </w:p>
        </w:tc>
        <w:tc>
          <w:tcPr>
            <w:tcW w:w="5922" w:type="dxa"/>
          </w:tcPr>
          <w:p w:rsidR="004E51B5" w:rsidRPr="00E81A76" w:rsidRDefault="00D83B43" w:rsidP="00D6740B">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我認為依</w:t>
            </w:r>
            <w:r w:rsidRPr="00E81A76">
              <w:rPr>
                <w:rFonts w:ascii="標楷體" w:eastAsia="標楷體" w:hAnsi="標楷體"/>
                <w:color w:val="auto"/>
              </w:rPr>
              <w:t>社會互助與風險分擔的精神，不論</w:t>
            </w:r>
            <w:r w:rsidRPr="00E81A76">
              <w:rPr>
                <w:rFonts w:ascii="標楷體" w:eastAsia="標楷體" w:hAnsi="標楷體" w:hint="eastAsia"/>
                <w:color w:val="auto"/>
              </w:rPr>
              <w:t>長期照護</w:t>
            </w:r>
            <w:r w:rsidRPr="00E81A76">
              <w:rPr>
                <w:rFonts w:ascii="標楷體" w:eastAsia="標楷體" w:hAnsi="標楷體"/>
                <w:color w:val="auto"/>
              </w:rPr>
              <w:t>風險高低，</w:t>
            </w:r>
            <w:r w:rsidRPr="00E81A76">
              <w:rPr>
                <w:rFonts w:ascii="標楷體" w:eastAsia="標楷體" w:hAnsi="標楷體" w:hint="eastAsia"/>
                <w:color w:val="auto"/>
              </w:rPr>
              <w:t>應</w:t>
            </w:r>
            <w:r w:rsidRPr="00E81A76">
              <w:rPr>
                <w:rFonts w:ascii="標楷體" w:eastAsia="標楷體" w:hAnsi="標楷體"/>
                <w:color w:val="auto"/>
              </w:rPr>
              <w:t>強制納保</w:t>
            </w:r>
            <w:r w:rsidRPr="00E81A76">
              <w:rPr>
                <w:rFonts w:ascii="標楷體" w:eastAsia="標楷體" w:hAnsi="標楷體" w:hint="eastAsia"/>
                <w:color w:val="auto"/>
              </w:rPr>
              <w:t>。</w:t>
            </w:r>
          </w:p>
        </w:tc>
        <w:tc>
          <w:tcPr>
            <w:tcW w:w="1276" w:type="dxa"/>
          </w:tcPr>
          <w:p w:rsidR="004E51B5" w:rsidRPr="00E81A76" w:rsidRDefault="007010ED" w:rsidP="00D6740B">
            <w:pPr>
              <w:ind w:leftChars="-39" w:left="-94" w:rightChars="-48" w:right="-115"/>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3.08  .76</w:t>
            </w:r>
          </w:p>
        </w:tc>
        <w:tc>
          <w:tcPr>
            <w:tcW w:w="709" w:type="dxa"/>
          </w:tcPr>
          <w:p w:rsidR="004E51B5" w:rsidRPr="00E81A76" w:rsidRDefault="004E51B5" w:rsidP="00D6740B">
            <w:pPr>
              <w:ind w:leftChars="-39" w:left="-94" w:rightChars="-48" w:right="-115"/>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p>
        </w:tc>
      </w:tr>
      <w:tr w:rsidR="004E51B5" w:rsidRPr="00E81A76" w:rsidTr="00D6740B">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423" w:type="dxa"/>
          </w:tcPr>
          <w:p w:rsidR="004E51B5" w:rsidRPr="00E81A76" w:rsidRDefault="004E51B5" w:rsidP="00D6740B">
            <w:pPr>
              <w:ind w:leftChars="-46" w:left="-110" w:rightChars="-45" w:right="-108"/>
              <w:jc w:val="center"/>
              <w:rPr>
                <w:rFonts w:ascii="標楷體" w:eastAsia="標楷體" w:hAnsi="標楷體"/>
                <w:b w:val="0"/>
                <w:color w:val="auto"/>
              </w:rPr>
            </w:pPr>
            <w:r w:rsidRPr="00E81A76">
              <w:rPr>
                <w:rFonts w:ascii="標楷體" w:eastAsia="標楷體" w:hAnsi="標楷體"/>
                <w:b w:val="0"/>
                <w:color w:val="auto"/>
              </w:rPr>
              <w:t>20</w:t>
            </w:r>
          </w:p>
        </w:tc>
        <w:tc>
          <w:tcPr>
            <w:tcW w:w="5922" w:type="dxa"/>
          </w:tcPr>
          <w:p w:rsidR="004E51B5" w:rsidRPr="00E81A76" w:rsidRDefault="00D83B43" w:rsidP="00D6740B">
            <w:pP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我認為長期照護</w:t>
            </w:r>
            <w:r w:rsidRPr="00E81A76">
              <w:rPr>
                <w:rFonts w:ascii="標楷體" w:eastAsia="標楷體" w:hAnsi="標楷體"/>
                <w:color w:val="auto"/>
              </w:rPr>
              <w:t>若</w:t>
            </w:r>
            <w:proofErr w:type="gramStart"/>
            <w:r w:rsidRPr="00E81A76">
              <w:rPr>
                <w:rFonts w:ascii="標楷體" w:eastAsia="標楷體" w:hAnsi="標楷體"/>
                <w:color w:val="auto"/>
              </w:rPr>
              <w:t>採</w:t>
            </w:r>
            <w:proofErr w:type="gramEnd"/>
            <w:r w:rsidRPr="00E81A76">
              <w:rPr>
                <w:rFonts w:ascii="標楷體" w:eastAsia="標楷體" w:hAnsi="標楷體"/>
                <w:color w:val="auto"/>
              </w:rPr>
              <w:t>稅收制可行性較低，</w:t>
            </w:r>
            <w:r w:rsidRPr="00E81A76">
              <w:rPr>
                <w:rFonts w:ascii="標楷體" w:eastAsia="標楷體" w:hAnsi="標楷體" w:hint="eastAsia"/>
                <w:color w:val="auto"/>
              </w:rPr>
              <w:t>因</w:t>
            </w:r>
            <w:r w:rsidRPr="00E81A76">
              <w:rPr>
                <w:rFonts w:ascii="標楷體" w:eastAsia="標楷體" w:hAnsi="標楷體"/>
                <w:color w:val="auto"/>
              </w:rPr>
              <w:t>政府需獨力籌措所有財源</w:t>
            </w:r>
            <w:r w:rsidRPr="00E81A76">
              <w:rPr>
                <w:rFonts w:ascii="標楷體" w:eastAsia="標楷體" w:hAnsi="標楷體" w:hint="eastAsia"/>
                <w:color w:val="auto"/>
              </w:rPr>
              <w:t>。</w:t>
            </w:r>
          </w:p>
        </w:tc>
        <w:tc>
          <w:tcPr>
            <w:tcW w:w="1276" w:type="dxa"/>
          </w:tcPr>
          <w:p w:rsidR="004E51B5" w:rsidRPr="00E81A76" w:rsidRDefault="007010ED" w:rsidP="00D6740B">
            <w:pPr>
              <w:ind w:leftChars="-39" w:left="-94" w:rightChars="-48" w:right="-115"/>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2.52  .75</w:t>
            </w:r>
          </w:p>
        </w:tc>
        <w:tc>
          <w:tcPr>
            <w:tcW w:w="709" w:type="dxa"/>
          </w:tcPr>
          <w:p w:rsidR="004E51B5" w:rsidRPr="00E81A76" w:rsidRDefault="004E51B5" w:rsidP="00D6740B">
            <w:pPr>
              <w:ind w:leftChars="-39" w:left="-94" w:rightChars="-48" w:right="-115"/>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p>
        </w:tc>
      </w:tr>
      <w:tr w:rsidR="004E51B5" w:rsidRPr="00E81A76" w:rsidTr="00D6740B">
        <w:trPr>
          <w:trHeight w:val="165"/>
        </w:trPr>
        <w:tc>
          <w:tcPr>
            <w:cnfStyle w:val="001000000000" w:firstRow="0" w:lastRow="0" w:firstColumn="1" w:lastColumn="0" w:oddVBand="0" w:evenVBand="0" w:oddHBand="0" w:evenHBand="0" w:firstRowFirstColumn="0" w:firstRowLastColumn="0" w:lastRowFirstColumn="0" w:lastRowLastColumn="0"/>
            <w:tcW w:w="423" w:type="dxa"/>
          </w:tcPr>
          <w:p w:rsidR="004E51B5" w:rsidRPr="00E81A76" w:rsidRDefault="004E51B5" w:rsidP="00D6740B">
            <w:pPr>
              <w:ind w:leftChars="-46" w:left="-110" w:rightChars="-45" w:right="-108"/>
              <w:jc w:val="center"/>
              <w:rPr>
                <w:rFonts w:ascii="標楷體" w:eastAsia="標楷體" w:hAnsi="標楷體"/>
                <w:b w:val="0"/>
                <w:color w:val="auto"/>
              </w:rPr>
            </w:pPr>
            <w:r w:rsidRPr="00E81A76">
              <w:rPr>
                <w:rFonts w:ascii="標楷體" w:eastAsia="標楷體" w:hAnsi="標楷體"/>
                <w:b w:val="0"/>
                <w:color w:val="auto"/>
              </w:rPr>
              <w:t>21</w:t>
            </w:r>
          </w:p>
        </w:tc>
        <w:tc>
          <w:tcPr>
            <w:tcW w:w="5922" w:type="dxa"/>
          </w:tcPr>
          <w:p w:rsidR="004E51B5" w:rsidRPr="00E81A76" w:rsidRDefault="00D83B43" w:rsidP="00D6740B">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我認為</w:t>
            </w:r>
            <w:r w:rsidRPr="00E81A76">
              <w:rPr>
                <w:rFonts w:ascii="標楷體" w:eastAsia="標楷體" w:hAnsi="標楷體"/>
                <w:color w:val="auto"/>
              </w:rPr>
              <w:t>政府</w:t>
            </w:r>
            <w:r w:rsidRPr="00E81A76">
              <w:rPr>
                <w:rFonts w:ascii="標楷體" w:eastAsia="標楷體" w:hAnsi="標楷體" w:hint="eastAsia"/>
                <w:color w:val="auto"/>
              </w:rPr>
              <w:t>應選擇「全民強制納保」，而非40歲以上者加保。</w:t>
            </w:r>
          </w:p>
        </w:tc>
        <w:tc>
          <w:tcPr>
            <w:tcW w:w="1276" w:type="dxa"/>
          </w:tcPr>
          <w:p w:rsidR="004E51B5" w:rsidRPr="00E81A76" w:rsidRDefault="007010ED" w:rsidP="00D6740B">
            <w:pPr>
              <w:ind w:leftChars="-39" w:left="-94" w:rightChars="-48" w:right="-115"/>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2.80  .78</w:t>
            </w:r>
          </w:p>
        </w:tc>
        <w:tc>
          <w:tcPr>
            <w:tcW w:w="709" w:type="dxa"/>
          </w:tcPr>
          <w:p w:rsidR="004E51B5" w:rsidRPr="00E81A76" w:rsidRDefault="004E51B5" w:rsidP="00D6740B">
            <w:pPr>
              <w:ind w:leftChars="-39" w:left="-94" w:rightChars="-48" w:right="-115"/>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p>
        </w:tc>
      </w:tr>
      <w:tr w:rsidR="004E51B5" w:rsidRPr="00E81A76" w:rsidTr="00D6740B">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423" w:type="dxa"/>
          </w:tcPr>
          <w:p w:rsidR="004E51B5" w:rsidRPr="00E81A76" w:rsidRDefault="004E51B5" w:rsidP="00D6740B">
            <w:pPr>
              <w:ind w:leftChars="-46" w:left="-110" w:rightChars="-45" w:right="-108"/>
              <w:jc w:val="center"/>
              <w:rPr>
                <w:rFonts w:ascii="標楷體" w:eastAsia="標楷體" w:hAnsi="標楷體"/>
                <w:b w:val="0"/>
                <w:color w:val="auto"/>
              </w:rPr>
            </w:pPr>
            <w:r w:rsidRPr="00E81A76">
              <w:rPr>
                <w:rFonts w:ascii="標楷體" w:eastAsia="標楷體" w:hAnsi="標楷體"/>
                <w:b w:val="0"/>
                <w:color w:val="auto"/>
              </w:rPr>
              <w:t>22</w:t>
            </w:r>
          </w:p>
        </w:tc>
        <w:tc>
          <w:tcPr>
            <w:tcW w:w="5922" w:type="dxa"/>
          </w:tcPr>
          <w:p w:rsidR="004E51B5" w:rsidRPr="00E81A76" w:rsidRDefault="00D83B43" w:rsidP="00D6740B">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我認為長期照護雖然</w:t>
            </w:r>
            <w:r w:rsidRPr="00E81A76">
              <w:rPr>
                <w:rFonts w:ascii="標楷體" w:eastAsia="標楷體" w:hAnsi="標楷體"/>
                <w:color w:val="auto"/>
              </w:rPr>
              <w:t>年青人風險低也</w:t>
            </w:r>
            <w:r w:rsidRPr="00E81A76">
              <w:rPr>
                <w:rFonts w:ascii="標楷體" w:eastAsia="標楷體" w:hAnsi="標楷體" w:hint="eastAsia"/>
                <w:color w:val="auto"/>
              </w:rPr>
              <w:t>應</w:t>
            </w:r>
            <w:r w:rsidRPr="00E81A76">
              <w:rPr>
                <w:rFonts w:ascii="標楷體" w:eastAsia="標楷體" w:hAnsi="標楷體"/>
                <w:color w:val="auto"/>
              </w:rPr>
              <w:t>繳保費</w:t>
            </w:r>
            <w:r w:rsidRPr="00E81A76">
              <w:rPr>
                <w:rFonts w:ascii="標楷體" w:eastAsia="標楷體" w:hAnsi="標楷體" w:hint="eastAsia"/>
                <w:color w:val="auto"/>
              </w:rPr>
              <w:t>。</w:t>
            </w:r>
          </w:p>
        </w:tc>
        <w:tc>
          <w:tcPr>
            <w:tcW w:w="1276" w:type="dxa"/>
          </w:tcPr>
          <w:p w:rsidR="004E51B5" w:rsidRPr="00E81A76" w:rsidRDefault="007010ED" w:rsidP="00D6740B">
            <w:pPr>
              <w:ind w:leftChars="-39" w:left="-94" w:rightChars="-48" w:right="-115"/>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2.97  .69</w:t>
            </w:r>
          </w:p>
        </w:tc>
        <w:tc>
          <w:tcPr>
            <w:tcW w:w="709" w:type="dxa"/>
          </w:tcPr>
          <w:p w:rsidR="004E51B5" w:rsidRPr="00E81A76" w:rsidRDefault="004E51B5" w:rsidP="00D6740B">
            <w:pPr>
              <w:ind w:leftChars="-39" w:left="-94" w:rightChars="-48" w:right="-115"/>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p>
        </w:tc>
      </w:tr>
      <w:tr w:rsidR="004E51B5" w:rsidRPr="00E81A76" w:rsidTr="00D6740B">
        <w:trPr>
          <w:trHeight w:val="165"/>
        </w:trPr>
        <w:tc>
          <w:tcPr>
            <w:cnfStyle w:val="001000000000" w:firstRow="0" w:lastRow="0" w:firstColumn="1" w:lastColumn="0" w:oddVBand="0" w:evenVBand="0" w:oddHBand="0" w:evenHBand="0" w:firstRowFirstColumn="0" w:firstRowLastColumn="0" w:lastRowFirstColumn="0" w:lastRowLastColumn="0"/>
            <w:tcW w:w="423" w:type="dxa"/>
          </w:tcPr>
          <w:p w:rsidR="004E51B5" w:rsidRPr="00E81A76" w:rsidRDefault="004E51B5" w:rsidP="00D6740B">
            <w:pPr>
              <w:ind w:leftChars="-46" w:left="-110" w:rightChars="-45" w:right="-108"/>
              <w:jc w:val="center"/>
              <w:rPr>
                <w:rFonts w:ascii="標楷體" w:eastAsia="標楷體" w:hAnsi="標楷體"/>
                <w:b w:val="0"/>
                <w:color w:val="auto"/>
              </w:rPr>
            </w:pPr>
            <w:r w:rsidRPr="00E81A76">
              <w:rPr>
                <w:rFonts w:ascii="標楷體" w:eastAsia="標楷體" w:hAnsi="標楷體"/>
                <w:b w:val="0"/>
                <w:color w:val="auto"/>
              </w:rPr>
              <w:t>23</w:t>
            </w:r>
          </w:p>
        </w:tc>
        <w:tc>
          <w:tcPr>
            <w:tcW w:w="5922" w:type="dxa"/>
          </w:tcPr>
          <w:p w:rsidR="004E51B5" w:rsidRPr="00E81A76" w:rsidRDefault="00D83B43" w:rsidP="00D6740B">
            <w:pP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我認為長期</w:t>
            </w:r>
            <w:proofErr w:type="gramStart"/>
            <w:r w:rsidRPr="00E81A76">
              <w:rPr>
                <w:rFonts w:ascii="標楷體" w:eastAsia="標楷體" w:hAnsi="標楷體" w:hint="eastAsia"/>
                <w:color w:val="auto"/>
              </w:rPr>
              <w:t>照護險可</w:t>
            </w:r>
            <w:proofErr w:type="gramEnd"/>
            <w:r w:rsidRPr="00E81A76">
              <w:rPr>
                <w:rFonts w:ascii="標楷體" w:eastAsia="標楷體" w:hAnsi="標楷體" w:hint="eastAsia"/>
                <w:color w:val="auto"/>
              </w:rPr>
              <w:t>減輕家屬負擔，受益者非僅個人。</w:t>
            </w:r>
          </w:p>
        </w:tc>
        <w:tc>
          <w:tcPr>
            <w:tcW w:w="1276" w:type="dxa"/>
          </w:tcPr>
          <w:p w:rsidR="004E51B5" w:rsidRPr="00E81A76" w:rsidRDefault="007010ED" w:rsidP="00D6740B">
            <w:pPr>
              <w:ind w:leftChars="-39" w:left="-94" w:rightChars="-48" w:right="-115"/>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3.37  .61</w:t>
            </w:r>
          </w:p>
        </w:tc>
        <w:tc>
          <w:tcPr>
            <w:tcW w:w="709" w:type="dxa"/>
          </w:tcPr>
          <w:p w:rsidR="004E51B5" w:rsidRPr="00E81A76" w:rsidRDefault="00E81A76" w:rsidP="00D6740B">
            <w:pPr>
              <w:ind w:leftChars="-39" w:left="-94" w:rightChars="-48" w:right="-115"/>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Pr>
                <w:rFonts w:ascii="標楷體" w:eastAsia="標楷體" w:hAnsi="標楷體" w:hint="eastAsia"/>
                <w:color w:val="auto"/>
              </w:rPr>
              <w:t xml:space="preserve"> 8</w:t>
            </w:r>
          </w:p>
        </w:tc>
      </w:tr>
      <w:tr w:rsidR="004E51B5" w:rsidRPr="00E81A76" w:rsidTr="00D6740B">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423" w:type="dxa"/>
          </w:tcPr>
          <w:p w:rsidR="004E51B5" w:rsidRPr="00E81A76" w:rsidRDefault="004E51B5" w:rsidP="00D6740B">
            <w:pPr>
              <w:ind w:leftChars="-46" w:left="-110" w:rightChars="-45" w:right="-108"/>
              <w:jc w:val="center"/>
              <w:rPr>
                <w:rFonts w:ascii="標楷體" w:eastAsia="標楷體" w:hAnsi="標楷體"/>
                <w:b w:val="0"/>
                <w:color w:val="auto"/>
              </w:rPr>
            </w:pPr>
            <w:r w:rsidRPr="00E81A76">
              <w:rPr>
                <w:rFonts w:ascii="標楷體" w:eastAsia="標楷體" w:hAnsi="標楷體"/>
                <w:b w:val="0"/>
                <w:color w:val="auto"/>
              </w:rPr>
              <w:t>24</w:t>
            </w:r>
          </w:p>
        </w:tc>
        <w:tc>
          <w:tcPr>
            <w:tcW w:w="5922" w:type="dxa"/>
          </w:tcPr>
          <w:p w:rsidR="004E51B5" w:rsidRPr="00E81A76" w:rsidRDefault="00D83B43" w:rsidP="00D6740B">
            <w:pP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我認為長期照護將使</w:t>
            </w:r>
            <w:r w:rsidRPr="00E81A76">
              <w:rPr>
                <w:rFonts w:ascii="標楷體" w:eastAsia="標楷體" w:hAnsi="標楷體"/>
                <w:color w:val="auto"/>
              </w:rPr>
              <w:t>身心障礙者原享有的社會福利縮水</w:t>
            </w:r>
            <w:r w:rsidRPr="00E81A76">
              <w:rPr>
                <w:rFonts w:ascii="標楷體" w:eastAsia="標楷體" w:hAnsi="標楷體" w:hint="eastAsia"/>
                <w:color w:val="auto"/>
              </w:rPr>
              <w:t>。</w:t>
            </w:r>
          </w:p>
        </w:tc>
        <w:tc>
          <w:tcPr>
            <w:tcW w:w="1276" w:type="dxa"/>
          </w:tcPr>
          <w:p w:rsidR="004E51B5" w:rsidRPr="00E81A76" w:rsidRDefault="007010ED" w:rsidP="00D6740B">
            <w:pPr>
              <w:ind w:leftChars="-39" w:left="-94" w:rightChars="-48" w:right="-115"/>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2.25  .68</w:t>
            </w:r>
          </w:p>
        </w:tc>
        <w:tc>
          <w:tcPr>
            <w:tcW w:w="709" w:type="dxa"/>
          </w:tcPr>
          <w:p w:rsidR="004E51B5" w:rsidRPr="00E81A76" w:rsidRDefault="004E51B5" w:rsidP="00D6740B">
            <w:pPr>
              <w:ind w:leftChars="-39" w:left="-94" w:rightChars="-48" w:right="-115"/>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p>
        </w:tc>
      </w:tr>
      <w:tr w:rsidR="004E51B5" w:rsidRPr="00E81A76" w:rsidTr="00D6740B">
        <w:trPr>
          <w:trHeight w:val="165"/>
        </w:trPr>
        <w:tc>
          <w:tcPr>
            <w:cnfStyle w:val="001000000000" w:firstRow="0" w:lastRow="0" w:firstColumn="1" w:lastColumn="0" w:oddVBand="0" w:evenVBand="0" w:oddHBand="0" w:evenHBand="0" w:firstRowFirstColumn="0" w:firstRowLastColumn="0" w:lastRowFirstColumn="0" w:lastRowLastColumn="0"/>
            <w:tcW w:w="423" w:type="dxa"/>
          </w:tcPr>
          <w:p w:rsidR="004E51B5" w:rsidRPr="00E81A76" w:rsidRDefault="004E51B5" w:rsidP="00D6740B">
            <w:pPr>
              <w:ind w:leftChars="-46" w:left="-110" w:rightChars="-45" w:right="-108"/>
              <w:jc w:val="center"/>
              <w:rPr>
                <w:rFonts w:ascii="標楷體" w:eastAsia="標楷體" w:hAnsi="標楷體"/>
                <w:b w:val="0"/>
                <w:color w:val="auto"/>
              </w:rPr>
            </w:pPr>
            <w:r w:rsidRPr="00E81A76">
              <w:rPr>
                <w:rFonts w:ascii="標楷體" w:eastAsia="標楷體" w:hAnsi="標楷體"/>
                <w:b w:val="0"/>
                <w:color w:val="auto"/>
              </w:rPr>
              <w:t>25</w:t>
            </w:r>
          </w:p>
        </w:tc>
        <w:tc>
          <w:tcPr>
            <w:tcW w:w="5922" w:type="dxa"/>
          </w:tcPr>
          <w:p w:rsidR="004E51B5" w:rsidRPr="00E81A76" w:rsidRDefault="00D83B43" w:rsidP="00D6740B">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我認為長期照護</w:t>
            </w:r>
            <w:r w:rsidRPr="00E81A76">
              <w:rPr>
                <w:rFonts w:ascii="標楷體" w:eastAsia="標楷體" w:hAnsi="標楷體"/>
                <w:color w:val="auto"/>
              </w:rPr>
              <w:t>保險在承保、財務、資訊、特約管理等制度與現行健保制度頗多重疊</w:t>
            </w:r>
            <w:r w:rsidRPr="00E81A76">
              <w:rPr>
                <w:rFonts w:ascii="標楷體" w:eastAsia="標楷體" w:hAnsi="標楷體" w:hint="eastAsia"/>
                <w:color w:val="auto"/>
              </w:rPr>
              <w:t>。</w:t>
            </w:r>
          </w:p>
        </w:tc>
        <w:tc>
          <w:tcPr>
            <w:tcW w:w="1276" w:type="dxa"/>
          </w:tcPr>
          <w:p w:rsidR="004E51B5" w:rsidRPr="00E81A76" w:rsidRDefault="007010ED" w:rsidP="00D6740B">
            <w:pPr>
              <w:ind w:leftChars="-39" w:left="-94" w:rightChars="-48" w:right="-115"/>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2.81  .71</w:t>
            </w:r>
          </w:p>
        </w:tc>
        <w:tc>
          <w:tcPr>
            <w:tcW w:w="709" w:type="dxa"/>
          </w:tcPr>
          <w:p w:rsidR="004E51B5" w:rsidRPr="00E81A76" w:rsidRDefault="004E51B5" w:rsidP="00D6740B">
            <w:pPr>
              <w:ind w:leftChars="-39" w:left="-94" w:rightChars="-48" w:right="-115"/>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p>
        </w:tc>
      </w:tr>
      <w:tr w:rsidR="004E51B5" w:rsidRPr="00E81A76" w:rsidTr="00D6740B">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423" w:type="dxa"/>
          </w:tcPr>
          <w:p w:rsidR="004E51B5" w:rsidRPr="00E81A76" w:rsidRDefault="004E51B5" w:rsidP="00D6740B">
            <w:pPr>
              <w:ind w:leftChars="-46" w:left="-110" w:rightChars="-45" w:right="-108"/>
              <w:jc w:val="center"/>
              <w:rPr>
                <w:rFonts w:ascii="標楷體" w:eastAsia="標楷體" w:hAnsi="標楷體"/>
                <w:b w:val="0"/>
                <w:color w:val="auto"/>
              </w:rPr>
            </w:pPr>
            <w:r w:rsidRPr="00E81A76">
              <w:rPr>
                <w:rFonts w:ascii="標楷體" w:eastAsia="標楷體" w:hAnsi="標楷體"/>
                <w:b w:val="0"/>
                <w:color w:val="auto"/>
              </w:rPr>
              <w:t>26</w:t>
            </w:r>
          </w:p>
        </w:tc>
        <w:tc>
          <w:tcPr>
            <w:tcW w:w="5922" w:type="dxa"/>
          </w:tcPr>
          <w:p w:rsidR="004E51B5" w:rsidRPr="00E81A76" w:rsidRDefault="00D83B43" w:rsidP="00D6740B">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我認為</w:t>
            </w:r>
            <w:r w:rsidRPr="00E81A76">
              <w:rPr>
                <w:rFonts w:ascii="標楷體" w:eastAsia="標楷體" w:hAnsi="標楷體"/>
                <w:color w:val="auto"/>
              </w:rPr>
              <w:t>擴充健保局之組織與編制，</w:t>
            </w:r>
            <w:r w:rsidRPr="00E81A76">
              <w:rPr>
                <w:rFonts w:ascii="標楷體" w:eastAsia="標楷體" w:hAnsi="標楷體" w:hint="eastAsia"/>
                <w:color w:val="auto"/>
              </w:rPr>
              <w:t>將可以</w:t>
            </w:r>
            <w:r w:rsidRPr="00E81A76">
              <w:rPr>
                <w:rFonts w:ascii="標楷體" w:eastAsia="標楷體" w:hAnsi="標楷體"/>
                <w:color w:val="auto"/>
              </w:rPr>
              <w:t>負責辦理長</w:t>
            </w:r>
            <w:r w:rsidRPr="00E81A76">
              <w:rPr>
                <w:rFonts w:ascii="標楷體" w:eastAsia="標楷體" w:hAnsi="標楷體" w:hint="eastAsia"/>
                <w:color w:val="auto"/>
              </w:rPr>
              <w:t>期</w:t>
            </w:r>
            <w:r w:rsidRPr="00E81A76">
              <w:rPr>
                <w:rFonts w:ascii="標楷體" w:eastAsia="標楷體" w:hAnsi="標楷體"/>
                <w:color w:val="auto"/>
              </w:rPr>
              <w:t>照</w:t>
            </w:r>
            <w:r w:rsidRPr="00E81A76">
              <w:rPr>
                <w:rFonts w:ascii="標楷體" w:eastAsia="標楷體" w:hAnsi="標楷體" w:hint="eastAsia"/>
                <w:color w:val="auto"/>
              </w:rPr>
              <w:t>護</w:t>
            </w:r>
            <w:r w:rsidRPr="00E81A76">
              <w:rPr>
                <w:rFonts w:ascii="標楷體" w:eastAsia="標楷體" w:hAnsi="標楷體"/>
                <w:color w:val="auto"/>
              </w:rPr>
              <w:t>保險</w:t>
            </w:r>
            <w:r w:rsidRPr="00E81A76">
              <w:rPr>
                <w:rFonts w:ascii="標楷體" w:eastAsia="標楷體" w:hAnsi="標楷體" w:hint="eastAsia"/>
                <w:color w:val="auto"/>
              </w:rPr>
              <w:t>。</w:t>
            </w:r>
          </w:p>
        </w:tc>
        <w:tc>
          <w:tcPr>
            <w:tcW w:w="1276" w:type="dxa"/>
          </w:tcPr>
          <w:p w:rsidR="004E51B5" w:rsidRPr="00E81A76" w:rsidRDefault="007010ED" w:rsidP="00D6740B">
            <w:pPr>
              <w:ind w:leftChars="-39" w:left="-94" w:rightChars="-48" w:right="-115"/>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2.94  .68</w:t>
            </w:r>
          </w:p>
        </w:tc>
        <w:tc>
          <w:tcPr>
            <w:tcW w:w="709" w:type="dxa"/>
          </w:tcPr>
          <w:p w:rsidR="004E51B5" w:rsidRPr="00E81A76" w:rsidRDefault="004E51B5" w:rsidP="00D6740B">
            <w:pPr>
              <w:ind w:leftChars="-39" w:left="-94" w:rightChars="-48" w:right="-115"/>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p>
        </w:tc>
      </w:tr>
      <w:tr w:rsidR="004E51B5" w:rsidRPr="00E81A76" w:rsidTr="00D6740B">
        <w:trPr>
          <w:trHeight w:val="416"/>
        </w:trPr>
        <w:tc>
          <w:tcPr>
            <w:cnfStyle w:val="001000000000" w:firstRow="0" w:lastRow="0" w:firstColumn="1" w:lastColumn="0" w:oddVBand="0" w:evenVBand="0" w:oddHBand="0" w:evenHBand="0" w:firstRowFirstColumn="0" w:firstRowLastColumn="0" w:lastRowFirstColumn="0" w:lastRowLastColumn="0"/>
            <w:tcW w:w="423" w:type="dxa"/>
          </w:tcPr>
          <w:p w:rsidR="004E51B5" w:rsidRPr="00E81A76" w:rsidRDefault="004E51B5" w:rsidP="00D6740B">
            <w:pPr>
              <w:ind w:leftChars="-46" w:left="-110" w:rightChars="-45" w:right="-108"/>
              <w:jc w:val="center"/>
              <w:rPr>
                <w:rFonts w:ascii="標楷體" w:eastAsia="標楷體" w:hAnsi="標楷體"/>
                <w:b w:val="0"/>
                <w:color w:val="auto"/>
              </w:rPr>
            </w:pPr>
            <w:r w:rsidRPr="00E81A76">
              <w:rPr>
                <w:rFonts w:ascii="標楷體" w:eastAsia="標楷體" w:hAnsi="標楷體"/>
                <w:b w:val="0"/>
                <w:color w:val="auto"/>
              </w:rPr>
              <w:t>27</w:t>
            </w:r>
          </w:p>
        </w:tc>
        <w:tc>
          <w:tcPr>
            <w:tcW w:w="5922" w:type="dxa"/>
          </w:tcPr>
          <w:p w:rsidR="004E51B5" w:rsidRPr="00E81A76" w:rsidRDefault="00D83B43" w:rsidP="00D6740B">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我認為</w:t>
            </w:r>
            <w:r w:rsidRPr="00E81A76">
              <w:rPr>
                <w:rFonts w:ascii="標楷體" w:eastAsia="標楷體" w:hAnsi="標楷體"/>
                <w:color w:val="auto"/>
              </w:rPr>
              <w:t>長</w:t>
            </w:r>
            <w:r w:rsidRPr="00E81A76">
              <w:rPr>
                <w:rFonts w:ascii="標楷體" w:eastAsia="標楷體" w:hAnsi="標楷體" w:hint="eastAsia"/>
                <w:color w:val="auto"/>
              </w:rPr>
              <w:t>期照護</w:t>
            </w:r>
            <w:r w:rsidRPr="00E81A76">
              <w:rPr>
                <w:rFonts w:ascii="標楷體" w:eastAsia="標楷體" w:hAnsi="標楷體"/>
                <w:color w:val="auto"/>
              </w:rPr>
              <w:t>保險的主管機關</w:t>
            </w:r>
            <w:r w:rsidRPr="00E81A76">
              <w:rPr>
                <w:rFonts w:ascii="標楷體" w:eastAsia="標楷體" w:hAnsi="標楷體" w:hint="eastAsia"/>
                <w:color w:val="auto"/>
              </w:rPr>
              <w:t>應屬</w:t>
            </w:r>
            <w:r w:rsidRPr="00E81A76">
              <w:rPr>
                <w:rFonts w:ascii="標楷體" w:eastAsia="標楷體" w:hAnsi="標楷體"/>
                <w:color w:val="auto"/>
              </w:rPr>
              <w:t>衛生福利部</w:t>
            </w:r>
            <w:r w:rsidRPr="00E81A76">
              <w:rPr>
                <w:rFonts w:ascii="標楷體" w:eastAsia="標楷體" w:hAnsi="標楷體" w:hint="eastAsia"/>
                <w:color w:val="auto"/>
              </w:rPr>
              <w:t>。</w:t>
            </w:r>
          </w:p>
        </w:tc>
        <w:tc>
          <w:tcPr>
            <w:tcW w:w="1276" w:type="dxa"/>
          </w:tcPr>
          <w:p w:rsidR="004E51B5" w:rsidRPr="00E81A76" w:rsidRDefault="007010ED" w:rsidP="00D6740B">
            <w:pPr>
              <w:ind w:leftChars="-39" w:left="-94" w:rightChars="-48" w:right="-115"/>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3.20  .55</w:t>
            </w:r>
          </w:p>
        </w:tc>
        <w:tc>
          <w:tcPr>
            <w:tcW w:w="709" w:type="dxa"/>
          </w:tcPr>
          <w:p w:rsidR="004E51B5" w:rsidRPr="00E81A76" w:rsidRDefault="004E51B5" w:rsidP="00D6740B">
            <w:pPr>
              <w:ind w:leftChars="-39" w:left="-94" w:rightChars="-48" w:right="-115"/>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p>
        </w:tc>
      </w:tr>
      <w:tr w:rsidR="004E51B5" w:rsidRPr="00E81A76" w:rsidTr="00D6740B">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423" w:type="dxa"/>
          </w:tcPr>
          <w:p w:rsidR="004E51B5" w:rsidRPr="00E81A76" w:rsidRDefault="004E51B5" w:rsidP="00D6740B">
            <w:pPr>
              <w:ind w:leftChars="-46" w:left="-110" w:rightChars="-45" w:right="-108"/>
              <w:jc w:val="center"/>
              <w:rPr>
                <w:rFonts w:ascii="標楷體" w:eastAsia="標楷體" w:hAnsi="標楷體"/>
                <w:b w:val="0"/>
                <w:color w:val="auto"/>
              </w:rPr>
            </w:pPr>
            <w:r w:rsidRPr="00E81A76">
              <w:rPr>
                <w:rFonts w:ascii="標楷體" w:eastAsia="標楷體" w:hAnsi="標楷體"/>
                <w:b w:val="0"/>
                <w:color w:val="auto"/>
              </w:rPr>
              <w:t>28</w:t>
            </w:r>
          </w:p>
        </w:tc>
        <w:tc>
          <w:tcPr>
            <w:tcW w:w="5922" w:type="dxa"/>
          </w:tcPr>
          <w:p w:rsidR="004E51B5" w:rsidRPr="00E81A76" w:rsidRDefault="00D83B43" w:rsidP="00D6740B">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我認為</w:t>
            </w:r>
            <w:r w:rsidRPr="00E81A76">
              <w:rPr>
                <w:rFonts w:ascii="標楷體" w:eastAsia="標楷體" w:hAnsi="標楷體"/>
                <w:color w:val="auto"/>
              </w:rPr>
              <w:t>長</w:t>
            </w:r>
            <w:r w:rsidRPr="00E81A76">
              <w:rPr>
                <w:rFonts w:ascii="標楷體" w:eastAsia="標楷體" w:hAnsi="標楷體" w:hint="eastAsia"/>
                <w:color w:val="auto"/>
              </w:rPr>
              <w:t>期</w:t>
            </w:r>
            <w:proofErr w:type="gramStart"/>
            <w:r w:rsidRPr="00E81A76">
              <w:rPr>
                <w:rFonts w:ascii="標楷體" w:eastAsia="標楷體" w:hAnsi="標楷體" w:hint="eastAsia"/>
                <w:color w:val="auto"/>
              </w:rPr>
              <w:t>照護應</w:t>
            </w:r>
            <w:r w:rsidRPr="00E81A76">
              <w:rPr>
                <w:rFonts w:ascii="標楷體" w:eastAsia="標楷體" w:hAnsi="標楷體"/>
                <w:color w:val="auto"/>
              </w:rPr>
              <w:t>由</w:t>
            </w:r>
            <w:proofErr w:type="gramEnd"/>
            <w:r w:rsidRPr="00E81A76">
              <w:rPr>
                <w:rFonts w:ascii="標楷體" w:eastAsia="標楷體" w:hAnsi="標楷體"/>
                <w:color w:val="auto"/>
              </w:rPr>
              <w:t>健保局以一條</w:t>
            </w:r>
            <w:proofErr w:type="gramStart"/>
            <w:r w:rsidRPr="00E81A76">
              <w:rPr>
                <w:rFonts w:ascii="標楷體" w:eastAsia="標楷體" w:hAnsi="標楷體"/>
                <w:color w:val="auto"/>
              </w:rPr>
              <w:t>鞭</w:t>
            </w:r>
            <w:proofErr w:type="gramEnd"/>
            <w:r w:rsidRPr="00E81A76">
              <w:rPr>
                <w:rFonts w:ascii="標楷體" w:eastAsia="標楷體" w:hAnsi="標楷體"/>
                <w:color w:val="auto"/>
              </w:rPr>
              <w:t>方式</w:t>
            </w:r>
            <w:r w:rsidRPr="00E81A76">
              <w:rPr>
                <w:rFonts w:ascii="標楷體" w:eastAsia="標楷體" w:hAnsi="標楷體" w:hint="eastAsia"/>
                <w:color w:val="auto"/>
              </w:rPr>
              <w:t>，</w:t>
            </w:r>
            <w:r w:rsidRPr="00E81A76">
              <w:rPr>
                <w:rFonts w:ascii="標楷體" w:eastAsia="標楷體" w:hAnsi="標楷體"/>
                <w:color w:val="auto"/>
              </w:rPr>
              <w:t>統一負責全國全部照顧管理機</w:t>
            </w:r>
            <w:r w:rsidRPr="00E81A76">
              <w:rPr>
                <w:rFonts w:ascii="標楷體" w:eastAsia="標楷體" w:hAnsi="標楷體" w:hint="eastAsia"/>
                <w:color w:val="auto"/>
              </w:rPr>
              <w:t>關。</w:t>
            </w:r>
          </w:p>
        </w:tc>
        <w:tc>
          <w:tcPr>
            <w:tcW w:w="1276" w:type="dxa"/>
          </w:tcPr>
          <w:p w:rsidR="004E51B5" w:rsidRPr="00E81A76" w:rsidRDefault="007010ED" w:rsidP="00D6740B">
            <w:pPr>
              <w:ind w:leftChars="-39" w:left="-94" w:rightChars="-48" w:right="-115"/>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3.06  .73</w:t>
            </w:r>
          </w:p>
        </w:tc>
        <w:tc>
          <w:tcPr>
            <w:tcW w:w="709" w:type="dxa"/>
          </w:tcPr>
          <w:p w:rsidR="004E51B5" w:rsidRPr="00E81A76" w:rsidRDefault="004E51B5" w:rsidP="00D6740B">
            <w:pPr>
              <w:ind w:leftChars="-39" w:left="-94" w:rightChars="-48" w:right="-115"/>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p>
        </w:tc>
      </w:tr>
      <w:tr w:rsidR="004E51B5" w:rsidRPr="00E81A76" w:rsidTr="00D6740B">
        <w:trPr>
          <w:trHeight w:val="165"/>
        </w:trPr>
        <w:tc>
          <w:tcPr>
            <w:cnfStyle w:val="001000000000" w:firstRow="0" w:lastRow="0" w:firstColumn="1" w:lastColumn="0" w:oddVBand="0" w:evenVBand="0" w:oddHBand="0" w:evenHBand="0" w:firstRowFirstColumn="0" w:firstRowLastColumn="0" w:lastRowFirstColumn="0" w:lastRowLastColumn="0"/>
            <w:tcW w:w="423" w:type="dxa"/>
          </w:tcPr>
          <w:p w:rsidR="004E51B5" w:rsidRPr="00E81A76" w:rsidRDefault="004E51B5" w:rsidP="00D6740B">
            <w:pPr>
              <w:ind w:leftChars="-46" w:left="-110" w:rightChars="-45" w:right="-108"/>
              <w:jc w:val="center"/>
              <w:rPr>
                <w:rFonts w:ascii="標楷體" w:eastAsia="標楷體" w:hAnsi="標楷體"/>
                <w:b w:val="0"/>
                <w:color w:val="auto"/>
              </w:rPr>
            </w:pPr>
            <w:r w:rsidRPr="00E81A76">
              <w:rPr>
                <w:rFonts w:ascii="標楷體" w:eastAsia="標楷體" w:hAnsi="標楷體"/>
                <w:b w:val="0"/>
                <w:color w:val="auto"/>
              </w:rPr>
              <w:t>29</w:t>
            </w:r>
          </w:p>
        </w:tc>
        <w:tc>
          <w:tcPr>
            <w:tcW w:w="5922" w:type="dxa"/>
          </w:tcPr>
          <w:p w:rsidR="004E51B5" w:rsidRPr="00E81A76" w:rsidRDefault="00D83B43" w:rsidP="00D6740B">
            <w:pP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我認為</w:t>
            </w:r>
            <w:r w:rsidRPr="00E81A76">
              <w:rPr>
                <w:rFonts w:ascii="標楷體" w:eastAsia="標楷體" w:hAnsi="標楷體"/>
                <w:color w:val="auto"/>
              </w:rPr>
              <w:t>「長</w:t>
            </w:r>
            <w:r w:rsidRPr="00E81A76">
              <w:rPr>
                <w:rFonts w:ascii="標楷體" w:eastAsia="標楷體" w:hAnsi="標楷體" w:hint="eastAsia"/>
                <w:color w:val="auto"/>
              </w:rPr>
              <w:t>期照護</w:t>
            </w:r>
            <w:r w:rsidRPr="00E81A76">
              <w:rPr>
                <w:rFonts w:ascii="標楷體" w:eastAsia="標楷體" w:hAnsi="標楷體"/>
                <w:color w:val="auto"/>
              </w:rPr>
              <w:t>服務法」賦予地方政府評鑑轄區內長照服務單位之任務</w:t>
            </w:r>
            <w:r w:rsidRPr="00E81A76">
              <w:rPr>
                <w:rFonts w:ascii="標楷體" w:eastAsia="標楷體" w:hAnsi="標楷體" w:hint="eastAsia"/>
                <w:color w:val="auto"/>
              </w:rPr>
              <w:t>。</w:t>
            </w:r>
          </w:p>
        </w:tc>
        <w:tc>
          <w:tcPr>
            <w:tcW w:w="1276" w:type="dxa"/>
          </w:tcPr>
          <w:p w:rsidR="004E51B5" w:rsidRPr="00E81A76" w:rsidRDefault="007010ED" w:rsidP="00D6740B">
            <w:pPr>
              <w:ind w:leftChars="-39" w:left="-94" w:rightChars="-48" w:right="-115"/>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3.22  .50</w:t>
            </w:r>
          </w:p>
        </w:tc>
        <w:tc>
          <w:tcPr>
            <w:tcW w:w="709" w:type="dxa"/>
          </w:tcPr>
          <w:p w:rsidR="004E51B5" w:rsidRPr="00E81A76" w:rsidRDefault="004E51B5" w:rsidP="00D6740B">
            <w:pPr>
              <w:ind w:leftChars="-39" w:left="-94" w:rightChars="-48" w:right="-115"/>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p>
        </w:tc>
      </w:tr>
      <w:tr w:rsidR="004E51B5" w:rsidRPr="00E81A76" w:rsidTr="00D6740B">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423" w:type="dxa"/>
          </w:tcPr>
          <w:p w:rsidR="004E51B5" w:rsidRPr="00E81A76" w:rsidRDefault="004E51B5" w:rsidP="00D6740B">
            <w:pPr>
              <w:ind w:leftChars="-46" w:left="-110" w:rightChars="-45" w:right="-108"/>
              <w:jc w:val="center"/>
              <w:rPr>
                <w:rFonts w:ascii="標楷體" w:eastAsia="標楷體" w:hAnsi="標楷體"/>
                <w:b w:val="0"/>
                <w:color w:val="auto"/>
              </w:rPr>
            </w:pPr>
            <w:r w:rsidRPr="00E81A76">
              <w:rPr>
                <w:rFonts w:ascii="標楷體" w:eastAsia="標楷體" w:hAnsi="標楷體"/>
                <w:b w:val="0"/>
                <w:color w:val="auto"/>
              </w:rPr>
              <w:t>30</w:t>
            </w:r>
          </w:p>
        </w:tc>
        <w:tc>
          <w:tcPr>
            <w:tcW w:w="5922" w:type="dxa"/>
          </w:tcPr>
          <w:p w:rsidR="004E51B5" w:rsidRPr="00E81A76" w:rsidRDefault="00D83B43" w:rsidP="00D6740B">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我認為</w:t>
            </w:r>
            <w:r w:rsidRPr="00E81A76">
              <w:rPr>
                <w:rFonts w:ascii="標楷體" w:eastAsia="標楷體" w:hAnsi="標楷體"/>
                <w:color w:val="auto"/>
              </w:rPr>
              <w:t>長</w:t>
            </w:r>
            <w:r w:rsidRPr="00E81A76">
              <w:rPr>
                <w:rFonts w:ascii="標楷體" w:eastAsia="標楷體" w:hAnsi="標楷體" w:hint="eastAsia"/>
                <w:color w:val="auto"/>
              </w:rPr>
              <w:t>期照護中的</w:t>
            </w:r>
            <w:r w:rsidRPr="00E81A76">
              <w:rPr>
                <w:rFonts w:ascii="標楷體" w:eastAsia="標楷體" w:hAnsi="標楷體"/>
                <w:color w:val="auto"/>
              </w:rPr>
              <w:t>照顧者支持服務</w:t>
            </w:r>
            <w:r w:rsidRPr="00E81A76">
              <w:rPr>
                <w:rFonts w:ascii="標楷體" w:eastAsia="標楷體" w:hAnsi="標楷體" w:hint="eastAsia"/>
                <w:color w:val="auto"/>
              </w:rPr>
              <w:t>，包括了</w:t>
            </w:r>
            <w:r w:rsidRPr="00E81A76">
              <w:rPr>
                <w:rFonts w:ascii="標楷體" w:eastAsia="標楷體" w:hAnsi="標楷體"/>
                <w:color w:val="auto"/>
              </w:rPr>
              <w:t>喘息服務、關懷訪視</w:t>
            </w:r>
            <w:r w:rsidRPr="00E81A76">
              <w:rPr>
                <w:rFonts w:ascii="標楷體" w:eastAsia="標楷體" w:hAnsi="標楷體" w:hint="eastAsia"/>
                <w:color w:val="auto"/>
              </w:rPr>
              <w:t>。</w:t>
            </w:r>
          </w:p>
        </w:tc>
        <w:tc>
          <w:tcPr>
            <w:tcW w:w="1276" w:type="dxa"/>
          </w:tcPr>
          <w:p w:rsidR="004E51B5" w:rsidRPr="00E81A76" w:rsidRDefault="007010ED" w:rsidP="00D6740B">
            <w:pPr>
              <w:ind w:leftChars="-39" w:left="-94" w:rightChars="-48" w:right="-115"/>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3.43  .52</w:t>
            </w:r>
          </w:p>
        </w:tc>
        <w:tc>
          <w:tcPr>
            <w:tcW w:w="709" w:type="dxa"/>
          </w:tcPr>
          <w:p w:rsidR="004E51B5" w:rsidRPr="00E81A76" w:rsidRDefault="004E51B5" w:rsidP="00D6740B">
            <w:pPr>
              <w:ind w:leftChars="-39" w:left="-94" w:rightChars="-48" w:right="-115"/>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 xml:space="preserve"> </w:t>
            </w:r>
            <w:r w:rsidR="00E81A76">
              <w:rPr>
                <w:rFonts w:ascii="標楷體" w:eastAsia="標楷體" w:hAnsi="標楷體" w:hint="eastAsia"/>
                <w:color w:val="auto"/>
              </w:rPr>
              <w:t>6</w:t>
            </w:r>
          </w:p>
        </w:tc>
      </w:tr>
      <w:tr w:rsidR="004E51B5" w:rsidRPr="00E81A76" w:rsidTr="00D6740B">
        <w:trPr>
          <w:trHeight w:val="165"/>
        </w:trPr>
        <w:tc>
          <w:tcPr>
            <w:cnfStyle w:val="001000000000" w:firstRow="0" w:lastRow="0" w:firstColumn="1" w:lastColumn="0" w:oddVBand="0" w:evenVBand="0" w:oddHBand="0" w:evenHBand="0" w:firstRowFirstColumn="0" w:firstRowLastColumn="0" w:lastRowFirstColumn="0" w:lastRowLastColumn="0"/>
            <w:tcW w:w="423" w:type="dxa"/>
          </w:tcPr>
          <w:p w:rsidR="004E51B5" w:rsidRPr="00E81A76" w:rsidRDefault="004E51B5" w:rsidP="00D6740B">
            <w:pPr>
              <w:ind w:leftChars="-46" w:left="-110" w:rightChars="-45" w:right="-108"/>
              <w:jc w:val="center"/>
              <w:rPr>
                <w:rFonts w:ascii="標楷體" w:eastAsia="標楷體" w:hAnsi="標楷體"/>
                <w:b w:val="0"/>
                <w:color w:val="auto"/>
              </w:rPr>
            </w:pPr>
            <w:r w:rsidRPr="00E81A76">
              <w:rPr>
                <w:rFonts w:ascii="標楷體" w:eastAsia="標楷體" w:hAnsi="標楷體"/>
                <w:b w:val="0"/>
                <w:color w:val="auto"/>
              </w:rPr>
              <w:t>31</w:t>
            </w:r>
          </w:p>
        </w:tc>
        <w:tc>
          <w:tcPr>
            <w:tcW w:w="5922" w:type="dxa"/>
          </w:tcPr>
          <w:p w:rsidR="004E51B5" w:rsidRPr="00E81A76" w:rsidRDefault="00D83B43" w:rsidP="00D6740B">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我認為</w:t>
            </w:r>
            <w:r w:rsidRPr="00E81A76">
              <w:rPr>
                <w:rFonts w:ascii="標楷體" w:eastAsia="標楷體" w:hAnsi="標楷體"/>
                <w:color w:val="auto"/>
              </w:rPr>
              <w:t>長</w:t>
            </w:r>
            <w:r w:rsidRPr="00E81A76">
              <w:rPr>
                <w:rFonts w:ascii="標楷體" w:eastAsia="標楷體" w:hAnsi="標楷體" w:hint="eastAsia"/>
                <w:color w:val="auto"/>
              </w:rPr>
              <w:t>期</w:t>
            </w:r>
            <w:proofErr w:type="gramStart"/>
            <w:r w:rsidRPr="00E81A76">
              <w:rPr>
                <w:rFonts w:ascii="標楷體" w:eastAsia="標楷體" w:hAnsi="標楷體" w:hint="eastAsia"/>
                <w:color w:val="auto"/>
              </w:rPr>
              <w:t>照護應包括</w:t>
            </w:r>
            <w:proofErr w:type="gramEnd"/>
            <w:r w:rsidRPr="00E81A76">
              <w:rPr>
                <w:rFonts w:ascii="標楷體" w:eastAsia="標楷體" w:hAnsi="標楷體"/>
                <w:color w:val="auto"/>
              </w:rPr>
              <w:t>居家無障礙空間修繕</w:t>
            </w:r>
            <w:r w:rsidRPr="00E81A76">
              <w:rPr>
                <w:rFonts w:ascii="標楷體" w:eastAsia="標楷體" w:hAnsi="標楷體" w:hint="eastAsia"/>
                <w:color w:val="auto"/>
              </w:rPr>
              <w:t>和</w:t>
            </w:r>
            <w:r w:rsidRPr="00E81A76">
              <w:rPr>
                <w:rFonts w:ascii="標楷體" w:eastAsia="標楷體" w:hAnsi="標楷體"/>
                <w:color w:val="auto"/>
              </w:rPr>
              <w:t>交通接送</w:t>
            </w:r>
            <w:r w:rsidRPr="00E81A76">
              <w:rPr>
                <w:rFonts w:ascii="標楷體" w:eastAsia="標楷體" w:hAnsi="標楷體" w:hint="eastAsia"/>
                <w:color w:val="auto"/>
              </w:rPr>
              <w:t>。</w:t>
            </w:r>
          </w:p>
        </w:tc>
        <w:tc>
          <w:tcPr>
            <w:tcW w:w="1276" w:type="dxa"/>
          </w:tcPr>
          <w:p w:rsidR="004E51B5" w:rsidRPr="00E81A76" w:rsidRDefault="007010ED" w:rsidP="00D6740B">
            <w:pPr>
              <w:ind w:leftChars="-39" w:left="-94" w:rightChars="-48" w:right="-115"/>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3.38  .51</w:t>
            </w:r>
          </w:p>
        </w:tc>
        <w:tc>
          <w:tcPr>
            <w:tcW w:w="709" w:type="dxa"/>
          </w:tcPr>
          <w:p w:rsidR="004E51B5" w:rsidRPr="00E81A76" w:rsidRDefault="00E81A76" w:rsidP="00D6740B">
            <w:pPr>
              <w:ind w:leftChars="-39" w:left="-94" w:rightChars="-48" w:right="-115" w:firstLineChars="50" w:firstLine="120"/>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Pr>
                <w:rFonts w:ascii="標楷體" w:eastAsia="標楷體" w:hAnsi="標楷體" w:hint="eastAsia"/>
                <w:color w:val="auto"/>
              </w:rPr>
              <w:t>8</w:t>
            </w:r>
          </w:p>
        </w:tc>
      </w:tr>
      <w:tr w:rsidR="004E51B5" w:rsidRPr="00E81A76" w:rsidTr="00D6740B">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423" w:type="dxa"/>
          </w:tcPr>
          <w:p w:rsidR="004E51B5" w:rsidRPr="00E81A76" w:rsidRDefault="004E51B5" w:rsidP="00D6740B">
            <w:pPr>
              <w:ind w:leftChars="-46" w:left="-110" w:rightChars="-45" w:right="-108"/>
              <w:jc w:val="center"/>
              <w:rPr>
                <w:rFonts w:ascii="標楷體" w:eastAsia="標楷體" w:hAnsi="標楷體"/>
                <w:b w:val="0"/>
                <w:color w:val="auto"/>
              </w:rPr>
            </w:pPr>
            <w:r w:rsidRPr="00E81A76">
              <w:rPr>
                <w:rFonts w:ascii="標楷體" w:eastAsia="標楷體" w:hAnsi="標楷體"/>
                <w:b w:val="0"/>
                <w:color w:val="auto"/>
              </w:rPr>
              <w:t>32</w:t>
            </w:r>
          </w:p>
        </w:tc>
        <w:tc>
          <w:tcPr>
            <w:tcW w:w="5922" w:type="dxa"/>
          </w:tcPr>
          <w:p w:rsidR="004E51B5" w:rsidRPr="00E81A76" w:rsidRDefault="00D83B43" w:rsidP="00D6740B">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我認為</w:t>
            </w:r>
            <w:r w:rsidRPr="00E81A76">
              <w:rPr>
                <w:rFonts w:ascii="標楷體" w:eastAsia="標楷體" w:hAnsi="標楷體"/>
                <w:color w:val="auto"/>
              </w:rPr>
              <w:t>領取保險給付者，必須事先經過保險人的需要評估，認定失能者，才能獲得保險給付。</w:t>
            </w:r>
          </w:p>
        </w:tc>
        <w:tc>
          <w:tcPr>
            <w:tcW w:w="1276" w:type="dxa"/>
          </w:tcPr>
          <w:p w:rsidR="004E51B5" w:rsidRPr="00E81A76" w:rsidRDefault="007010ED" w:rsidP="00D6740B">
            <w:pPr>
              <w:ind w:leftChars="-39" w:left="-94" w:rightChars="-48" w:right="-115"/>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3.43  .55</w:t>
            </w:r>
          </w:p>
        </w:tc>
        <w:tc>
          <w:tcPr>
            <w:tcW w:w="709" w:type="dxa"/>
          </w:tcPr>
          <w:p w:rsidR="004E51B5" w:rsidRPr="00E81A76" w:rsidRDefault="004E51B5" w:rsidP="00D6740B">
            <w:pPr>
              <w:ind w:leftChars="-39" w:left="-94" w:rightChars="-48" w:right="-115"/>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 xml:space="preserve"> </w:t>
            </w:r>
            <w:r w:rsidR="00E81A76">
              <w:rPr>
                <w:rFonts w:ascii="標楷體" w:eastAsia="標楷體" w:hAnsi="標楷體" w:hint="eastAsia"/>
                <w:color w:val="auto"/>
              </w:rPr>
              <w:t>6</w:t>
            </w:r>
          </w:p>
        </w:tc>
      </w:tr>
      <w:tr w:rsidR="004E51B5" w:rsidRPr="00E81A76" w:rsidTr="00D6740B">
        <w:trPr>
          <w:trHeight w:val="165"/>
        </w:trPr>
        <w:tc>
          <w:tcPr>
            <w:cnfStyle w:val="001000000000" w:firstRow="0" w:lastRow="0" w:firstColumn="1" w:lastColumn="0" w:oddVBand="0" w:evenVBand="0" w:oddHBand="0" w:evenHBand="0" w:firstRowFirstColumn="0" w:firstRowLastColumn="0" w:lastRowFirstColumn="0" w:lastRowLastColumn="0"/>
            <w:tcW w:w="423" w:type="dxa"/>
          </w:tcPr>
          <w:p w:rsidR="004E51B5" w:rsidRPr="00E81A76" w:rsidRDefault="004E51B5" w:rsidP="00D6740B">
            <w:pPr>
              <w:ind w:leftChars="-46" w:left="-110" w:rightChars="-45" w:right="-108"/>
              <w:jc w:val="center"/>
              <w:rPr>
                <w:rFonts w:ascii="標楷體" w:eastAsia="標楷體" w:hAnsi="標楷體"/>
                <w:b w:val="0"/>
                <w:color w:val="auto"/>
              </w:rPr>
            </w:pPr>
            <w:r w:rsidRPr="00E81A76">
              <w:rPr>
                <w:rFonts w:ascii="標楷體" w:eastAsia="標楷體" w:hAnsi="標楷體"/>
                <w:b w:val="0"/>
                <w:color w:val="auto"/>
              </w:rPr>
              <w:t>33</w:t>
            </w:r>
          </w:p>
        </w:tc>
        <w:tc>
          <w:tcPr>
            <w:tcW w:w="5922" w:type="dxa"/>
          </w:tcPr>
          <w:p w:rsidR="004E51B5" w:rsidRPr="00E81A76" w:rsidRDefault="00D83B43" w:rsidP="00D6740B">
            <w:pPr>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我認為</w:t>
            </w:r>
            <w:r w:rsidRPr="00E81A76">
              <w:rPr>
                <w:rFonts w:ascii="標楷體" w:eastAsia="標楷體" w:hAnsi="標楷體"/>
                <w:color w:val="auto"/>
              </w:rPr>
              <w:t>長</w:t>
            </w:r>
            <w:r w:rsidRPr="00E81A76">
              <w:rPr>
                <w:rFonts w:ascii="標楷體" w:eastAsia="標楷體" w:hAnsi="標楷體" w:hint="eastAsia"/>
                <w:color w:val="auto"/>
              </w:rPr>
              <w:t>期照護</w:t>
            </w:r>
            <w:r w:rsidRPr="00E81A76">
              <w:rPr>
                <w:rFonts w:ascii="標楷體" w:eastAsia="標楷體" w:hAnsi="標楷體"/>
                <w:color w:val="auto"/>
              </w:rPr>
              <w:t>服務之提供</w:t>
            </w:r>
            <w:r w:rsidRPr="00E81A76">
              <w:rPr>
                <w:rFonts w:ascii="標楷體" w:eastAsia="標楷體" w:hAnsi="標楷體" w:hint="eastAsia"/>
                <w:color w:val="auto"/>
              </w:rPr>
              <w:t>應</w:t>
            </w:r>
            <w:r w:rsidRPr="00E81A76">
              <w:rPr>
                <w:rFonts w:ascii="標楷體" w:eastAsia="標楷體" w:hAnsi="標楷體"/>
                <w:color w:val="auto"/>
              </w:rPr>
              <w:t>以社區及居家服務為優先</w:t>
            </w:r>
            <w:r w:rsidRPr="00E81A76">
              <w:rPr>
                <w:rFonts w:ascii="標楷體" w:eastAsia="標楷體" w:hAnsi="標楷體" w:hint="eastAsia"/>
                <w:color w:val="auto"/>
              </w:rPr>
              <w:t>。</w:t>
            </w:r>
          </w:p>
        </w:tc>
        <w:tc>
          <w:tcPr>
            <w:tcW w:w="1276" w:type="dxa"/>
          </w:tcPr>
          <w:p w:rsidR="004E51B5" w:rsidRPr="00E81A76" w:rsidRDefault="007010ED" w:rsidP="00D6740B">
            <w:pPr>
              <w:ind w:leftChars="-39" w:left="-94" w:rightChars="-48" w:right="-115"/>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3.36  .53</w:t>
            </w:r>
          </w:p>
        </w:tc>
        <w:tc>
          <w:tcPr>
            <w:tcW w:w="709" w:type="dxa"/>
          </w:tcPr>
          <w:p w:rsidR="004E51B5" w:rsidRPr="00E81A76" w:rsidRDefault="004E51B5" w:rsidP="00D6740B">
            <w:pPr>
              <w:ind w:leftChars="-39" w:left="-94" w:rightChars="-48" w:right="-115"/>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 xml:space="preserve"> </w:t>
            </w:r>
            <w:r w:rsidR="00E81A76">
              <w:rPr>
                <w:rFonts w:ascii="標楷體" w:eastAsia="標楷體" w:hAnsi="標楷體" w:hint="eastAsia"/>
                <w:color w:val="auto"/>
              </w:rPr>
              <w:t>10</w:t>
            </w:r>
          </w:p>
        </w:tc>
      </w:tr>
      <w:tr w:rsidR="004E51B5" w:rsidRPr="00E81A76" w:rsidTr="00D6740B">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423" w:type="dxa"/>
          </w:tcPr>
          <w:p w:rsidR="004E51B5" w:rsidRPr="00E81A76" w:rsidRDefault="004E51B5" w:rsidP="00D6740B">
            <w:pPr>
              <w:ind w:leftChars="-46" w:left="-110" w:rightChars="-45" w:right="-108"/>
              <w:jc w:val="center"/>
              <w:rPr>
                <w:rFonts w:ascii="標楷體" w:eastAsia="標楷體" w:hAnsi="標楷體"/>
                <w:b w:val="0"/>
                <w:color w:val="auto"/>
              </w:rPr>
            </w:pPr>
            <w:r w:rsidRPr="00E81A76">
              <w:rPr>
                <w:rFonts w:ascii="標楷體" w:eastAsia="標楷體" w:hAnsi="標楷體"/>
                <w:b w:val="0"/>
                <w:color w:val="auto"/>
              </w:rPr>
              <w:t>34</w:t>
            </w:r>
          </w:p>
        </w:tc>
        <w:tc>
          <w:tcPr>
            <w:tcW w:w="5922" w:type="dxa"/>
          </w:tcPr>
          <w:p w:rsidR="004E51B5" w:rsidRPr="00E81A76" w:rsidRDefault="00D83B43" w:rsidP="00D6740B">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我認為</w:t>
            </w:r>
            <w:r w:rsidRPr="00E81A76">
              <w:rPr>
                <w:rFonts w:ascii="標楷體" w:eastAsia="標楷體" w:hAnsi="標楷體"/>
                <w:color w:val="auto"/>
              </w:rPr>
              <w:t>長</w:t>
            </w:r>
            <w:r w:rsidRPr="00E81A76">
              <w:rPr>
                <w:rFonts w:ascii="標楷體" w:eastAsia="標楷體" w:hAnsi="標楷體" w:hint="eastAsia"/>
                <w:color w:val="auto"/>
              </w:rPr>
              <w:t>期照護</w:t>
            </w:r>
            <w:r w:rsidRPr="00E81A76">
              <w:rPr>
                <w:rFonts w:ascii="標楷體" w:eastAsia="標楷體" w:hAnsi="標楷體"/>
                <w:color w:val="auto"/>
              </w:rPr>
              <w:t>家屬自行照顧者</w:t>
            </w:r>
            <w:r w:rsidRPr="00E81A76">
              <w:rPr>
                <w:rFonts w:ascii="標楷體" w:eastAsia="標楷體" w:hAnsi="標楷體" w:hint="eastAsia"/>
                <w:color w:val="auto"/>
              </w:rPr>
              <w:t>，</w:t>
            </w:r>
            <w:r w:rsidRPr="00E81A76">
              <w:rPr>
                <w:rFonts w:ascii="標楷體" w:eastAsia="標楷體" w:hAnsi="標楷體"/>
                <w:color w:val="auto"/>
              </w:rPr>
              <w:t>請領給付條件</w:t>
            </w:r>
            <w:r w:rsidRPr="00E81A76">
              <w:rPr>
                <w:rFonts w:ascii="標楷體" w:eastAsia="標楷體" w:hAnsi="標楷體" w:hint="eastAsia"/>
                <w:color w:val="auto"/>
              </w:rPr>
              <w:t>應</w:t>
            </w:r>
            <w:r w:rsidRPr="00E81A76">
              <w:rPr>
                <w:rFonts w:ascii="標楷體" w:eastAsia="標楷體" w:hAnsi="標楷體"/>
                <w:color w:val="auto"/>
              </w:rPr>
              <w:t>從嚴</w:t>
            </w:r>
            <w:r w:rsidRPr="00E81A76">
              <w:rPr>
                <w:rFonts w:ascii="標楷體" w:eastAsia="標楷體" w:hAnsi="標楷體" w:hint="eastAsia"/>
                <w:color w:val="auto"/>
              </w:rPr>
              <w:t>。</w:t>
            </w:r>
          </w:p>
        </w:tc>
        <w:tc>
          <w:tcPr>
            <w:tcW w:w="1276" w:type="dxa"/>
          </w:tcPr>
          <w:p w:rsidR="004E51B5" w:rsidRPr="00E81A76" w:rsidRDefault="007010ED" w:rsidP="00D6740B">
            <w:pPr>
              <w:ind w:leftChars="-39" w:left="-94" w:rightChars="-48" w:right="-115"/>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3.00  .75</w:t>
            </w:r>
          </w:p>
        </w:tc>
        <w:tc>
          <w:tcPr>
            <w:tcW w:w="709" w:type="dxa"/>
          </w:tcPr>
          <w:p w:rsidR="004E51B5" w:rsidRPr="00E81A76" w:rsidRDefault="004E51B5" w:rsidP="00D6740B">
            <w:pPr>
              <w:ind w:leftChars="-39" w:left="-94" w:rightChars="-48" w:right="-115"/>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 xml:space="preserve"> </w:t>
            </w:r>
          </w:p>
        </w:tc>
      </w:tr>
      <w:tr w:rsidR="004E51B5" w:rsidRPr="00E81A76" w:rsidTr="00D6740B">
        <w:trPr>
          <w:trHeight w:val="165"/>
        </w:trPr>
        <w:tc>
          <w:tcPr>
            <w:cnfStyle w:val="001000000000" w:firstRow="0" w:lastRow="0" w:firstColumn="1" w:lastColumn="0" w:oddVBand="0" w:evenVBand="0" w:oddHBand="0" w:evenHBand="0" w:firstRowFirstColumn="0" w:firstRowLastColumn="0" w:lastRowFirstColumn="0" w:lastRowLastColumn="0"/>
            <w:tcW w:w="423" w:type="dxa"/>
          </w:tcPr>
          <w:p w:rsidR="004E51B5" w:rsidRPr="00E81A76" w:rsidRDefault="004E51B5" w:rsidP="00D6740B">
            <w:pPr>
              <w:ind w:leftChars="-46" w:left="-110" w:rightChars="-45" w:right="-108"/>
              <w:jc w:val="center"/>
              <w:rPr>
                <w:rFonts w:ascii="標楷體" w:eastAsia="標楷體" w:hAnsi="標楷體"/>
                <w:b w:val="0"/>
                <w:color w:val="auto"/>
              </w:rPr>
            </w:pPr>
            <w:r w:rsidRPr="00E81A76">
              <w:rPr>
                <w:rFonts w:ascii="標楷體" w:eastAsia="標楷體" w:hAnsi="標楷體"/>
                <w:b w:val="0"/>
                <w:color w:val="auto"/>
              </w:rPr>
              <w:t>35</w:t>
            </w:r>
          </w:p>
        </w:tc>
        <w:tc>
          <w:tcPr>
            <w:tcW w:w="5922" w:type="dxa"/>
          </w:tcPr>
          <w:p w:rsidR="004E51B5" w:rsidRPr="00E81A76" w:rsidRDefault="00A1184F" w:rsidP="00D6740B">
            <w:pPr>
              <w:widowControl/>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我認為長期</w:t>
            </w:r>
            <w:proofErr w:type="gramStart"/>
            <w:r w:rsidRPr="00E81A76">
              <w:rPr>
                <w:rFonts w:ascii="標楷體" w:eastAsia="標楷體" w:hAnsi="標楷體" w:hint="eastAsia"/>
                <w:color w:val="auto"/>
              </w:rPr>
              <w:t>照護應包括</w:t>
            </w:r>
            <w:proofErr w:type="gramEnd"/>
            <w:r w:rsidRPr="00E81A76">
              <w:rPr>
                <w:rFonts w:ascii="標楷體" w:eastAsia="標楷體" w:hAnsi="標楷體" w:hint="eastAsia"/>
                <w:color w:val="auto"/>
              </w:rPr>
              <w:t>老人在地照護。</w:t>
            </w:r>
          </w:p>
        </w:tc>
        <w:tc>
          <w:tcPr>
            <w:tcW w:w="1276" w:type="dxa"/>
          </w:tcPr>
          <w:p w:rsidR="004E51B5" w:rsidRPr="00E81A76" w:rsidRDefault="007010ED" w:rsidP="00D6740B">
            <w:pPr>
              <w:ind w:leftChars="-39" w:left="-94" w:rightChars="-48" w:right="-115"/>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3.45  .50</w:t>
            </w:r>
          </w:p>
        </w:tc>
        <w:tc>
          <w:tcPr>
            <w:tcW w:w="709" w:type="dxa"/>
          </w:tcPr>
          <w:p w:rsidR="004E51B5" w:rsidRPr="00E81A76" w:rsidRDefault="00E81A76" w:rsidP="00D6740B">
            <w:pPr>
              <w:ind w:leftChars="-39" w:left="-94" w:rightChars="-48" w:right="-115"/>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rPr>
            </w:pPr>
            <w:r>
              <w:rPr>
                <w:rFonts w:ascii="標楷體" w:eastAsia="標楷體" w:hAnsi="標楷體" w:hint="eastAsia"/>
                <w:color w:val="auto"/>
              </w:rPr>
              <w:t xml:space="preserve"> 3</w:t>
            </w:r>
          </w:p>
        </w:tc>
      </w:tr>
      <w:tr w:rsidR="004E51B5" w:rsidRPr="00E81A76" w:rsidTr="00D6740B">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423" w:type="dxa"/>
          </w:tcPr>
          <w:p w:rsidR="004E51B5" w:rsidRPr="00E81A76" w:rsidRDefault="004E51B5" w:rsidP="00D6740B">
            <w:pPr>
              <w:ind w:leftChars="-46" w:left="-110" w:rightChars="-45" w:right="-108"/>
              <w:jc w:val="center"/>
              <w:rPr>
                <w:rFonts w:ascii="標楷體" w:eastAsia="標楷體" w:hAnsi="標楷體"/>
                <w:b w:val="0"/>
                <w:color w:val="auto"/>
              </w:rPr>
            </w:pPr>
            <w:r w:rsidRPr="00E81A76">
              <w:rPr>
                <w:rFonts w:ascii="標楷體" w:eastAsia="標楷體" w:hAnsi="標楷體"/>
                <w:b w:val="0"/>
                <w:color w:val="auto"/>
              </w:rPr>
              <w:t>36</w:t>
            </w:r>
          </w:p>
        </w:tc>
        <w:tc>
          <w:tcPr>
            <w:tcW w:w="5922" w:type="dxa"/>
          </w:tcPr>
          <w:p w:rsidR="004E51B5" w:rsidRPr="00E81A76" w:rsidRDefault="00A1184F" w:rsidP="00D6740B">
            <w:pPr>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我認為長期</w:t>
            </w:r>
            <w:proofErr w:type="gramStart"/>
            <w:r w:rsidRPr="00E81A76">
              <w:rPr>
                <w:rFonts w:ascii="標楷體" w:eastAsia="標楷體" w:hAnsi="標楷體" w:hint="eastAsia"/>
                <w:color w:val="auto"/>
              </w:rPr>
              <w:t>照護應包括</w:t>
            </w:r>
            <w:proofErr w:type="gramEnd"/>
            <w:r w:rsidRPr="00E81A76">
              <w:rPr>
                <w:rFonts w:ascii="標楷體" w:eastAsia="標楷體" w:hAnsi="標楷體" w:hint="eastAsia"/>
                <w:color w:val="auto"/>
              </w:rPr>
              <w:t>物理及職能治療。</w:t>
            </w:r>
          </w:p>
        </w:tc>
        <w:tc>
          <w:tcPr>
            <w:tcW w:w="1276" w:type="dxa"/>
          </w:tcPr>
          <w:p w:rsidR="004E51B5" w:rsidRPr="00E81A76" w:rsidRDefault="007010ED" w:rsidP="00D6740B">
            <w:pPr>
              <w:ind w:leftChars="-39" w:left="-94" w:rightChars="-48" w:right="-115"/>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r w:rsidRPr="00E81A76">
              <w:rPr>
                <w:rFonts w:ascii="標楷體" w:eastAsia="標楷體" w:hAnsi="標楷體" w:hint="eastAsia"/>
                <w:color w:val="auto"/>
              </w:rPr>
              <w:t>3.26  .62</w:t>
            </w:r>
          </w:p>
        </w:tc>
        <w:tc>
          <w:tcPr>
            <w:tcW w:w="709" w:type="dxa"/>
          </w:tcPr>
          <w:p w:rsidR="004E51B5" w:rsidRPr="00E81A76" w:rsidRDefault="004E51B5" w:rsidP="00D6740B">
            <w:pPr>
              <w:ind w:leftChars="-39" w:left="-94" w:rightChars="-48" w:right="-115"/>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rPr>
            </w:pPr>
          </w:p>
        </w:tc>
      </w:tr>
    </w:tbl>
    <w:p w:rsidR="004E51B5" w:rsidRPr="00E81A76" w:rsidRDefault="004E51B5" w:rsidP="00D6740B">
      <w:pPr>
        <w:pStyle w:val="a8"/>
        <w:rPr>
          <w:rFonts w:ascii="標楷體" w:eastAsia="標楷體" w:hAnsi="標楷體"/>
        </w:rPr>
      </w:pPr>
      <w:r w:rsidRPr="00E81A76">
        <w:rPr>
          <w:rFonts w:ascii="標楷體" w:eastAsia="標楷體" w:hAnsi="標楷體" w:hint="eastAsia"/>
        </w:rPr>
        <w:t xml:space="preserve">    表</w:t>
      </w:r>
      <w:r w:rsidR="00DE5B6D" w:rsidRPr="00E81A76">
        <w:rPr>
          <w:rFonts w:ascii="標楷體" w:eastAsia="標楷體" w:hAnsi="標楷體" w:hint="eastAsia"/>
        </w:rPr>
        <w:t>2</w:t>
      </w:r>
      <w:r w:rsidRPr="00E81A76">
        <w:rPr>
          <w:rFonts w:ascii="標楷體" w:eastAsia="標楷體" w:hAnsi="標楷體" w:hint="eastAsia"/>
        </w:rPr>
        <w:t>顯示，</w:t>
      </w:r>
      <w:r w:rsidR="0018694C" w:rsidRPr="00E81A76">
        <w:rPr>
          <w:rFonts w:ascii="標楷體" w:eastAsia="標楷體" w:hAnsi="標楷體" w:hint="eastAsia"/>
          <w:bCs/>
        </w:rPr>
        <w:t>特殊教育教師對長期照護保險認知態度</w:t>
      </w:r>
      <w:r w:rsidR="0018694C" w:rsidRPr="00E81A76">
        <w:rPr>
          <w:rFonts w:ascii="標楷體" w:eastAsia="標楷體" w:hAnsi="標楷體" w:hint="eastAsia"/>
        </w:rPr>
        <w:t>的</w:t>
      </w:r>
      <w:proofErr w:type="gramStart"/>
      <w:r w:rsidR="0018694C" w:rsidRPr="00E81A76">
        <w:rPr>
          <w:rFonts w:ascii="標楷體" w:eastAsia="標楷體" w:hAnsi="標楷體" w:hint="eastAsia"/>
        </w:rPr>
        <w:t>平均數均在</w:t>
      </w:r>
      <w:proofErr w:type="gramEnd"/>
      <w:r w:rsidR="0018694C" w:rsidRPr="00E81A76">
        <w:rPr>
          <w:rFonts w:ascii="標楷體" w:eastAsia="標楷體" w:hAnsi="標楷體" w:hint="eastAsia"/>
        </w:rPr>
        <w:t>2.50</w:t>
      </w:r>
    </w:p>
    <w:p w:rsidR="0018694C" w:rsidRPr="00E81A76" w:rsidRDefault="0018694C" w:rsidP="00D6740B">
      <w:pPr>
        <w:pStyle w:val="a8"/>
        <w:rPr>
          <w:rFonts w:ascii="標楷體" w:eastAsia="標楷體" w:hAnsi="標楷體"/>
        </w:rPr>
      </w:pPr>
      <w:r w:rsidRPr="00E81A76">
        <w:rPr>
          <w:rFonts w:ascii="標楷體" w:eastAsia="標楷體" w:hAnsi="標楷體" w:hint="eastAsia"/>
        </w:rPr>
        <w:t>以上，也就是均屬於同意程度。其中認為政府應建構高齡化社會完善之長期照護制度屬於非常同意程度。</w:t>
      </w:r>
      <w:r w:rsidR="00DD3F06">
        <w:rPr>
          <w:rFonts w:ascii="標楷體" w:eastAsia="標楷體" w:hAnsi="標楷體" w:hint="eastAsia"/>
        </w:rPr>
        <w:t>依排序則以</w:t>
      </w:r>
      <w:r w:rsidR="00DD3F06" w:rsidRPr="00E81A76">
        <w:rPr>
          <w:rFonts w:ascii="標楷體" w:eastAsia="標楷體" w:hAnsi="標楷體" w:hint="eastAsia"/>
        </w:rPr>
        <w:t>照護內容方面</w:t>
      </w:r>
      <w:r w:rsidR="00DD3F06">
        <w:rPr>
          <w:rFonts w:ascii="標楷體" w:eastAsia="標楷體" w:hAnsi="標楷體" w:hint="eastAsia"/>
        </w:rPr>
        <w:t>的同意度居多</w:t>
      </w:r>
      <w:r w:rsidR="003B7FAF">
        <w:rPr>
          <w:rFonts w:ascii="新細明體" w:hAnsi="新細明體" w:hint="eastAsia"/>
        </w:rPr>
        <w:t>。</w:t>
      </w:r>
    </w:p>
    <w:p w:rsidR="00C459A3" w:rsidRDefault="00C459A3" w:rsidP="004E51B5">
      <w:pPr>
        <w:rPr>
          <w:rFonts w:ascii="標楷體" w:eastAsia="標楷體" w:hAnsi="標楷體"/>
          <w:bCs/>
          <w:color w:val="000000" w:themeColor="text1"/>
        </w:rPr>
      </w:pPr>
    </w:p>
    <w:p w:rsidR="004E51B5" w:rsidRPr="00E81A76" w:rsidRDefault="004E51B5" w:rsidP="004E51B5">
      <w:pPr>
        <w:rPr>
          <w:rFonts w:ascii="標楷體" w:eastAsia="標楷體" w:hAnsi="標楷體"/>
          <w:i/>
        </w:rPr>
      </w:pPr>
      <w:r w:rsidRPr="00E81A76">
        <w:rPr>
          <w:rFonts w:ascii="標楷體" w:eastAsia="標楷體" w:hAnsi="標楷體" w:hint="eastAsia"/>
          <w:bCs/>
          <w:color w:val="000000" w:themeColor="text1"/>
        </w:rPr>
        <w:lastRenderedPageBreak/>
        <w:t>二、</w:t>
      </w:r>
      <w:r w:rsidRPr="00E81A76">
        <w:rPr>
          <w:rFonts w:ascii="標楷體" w:eastAsia="標楷體" w:hAnsi="標楷體" w:hint="eastAsia"/>
          <w:bCs/>
        </w:rPr>
        <w:t>不同性別</w:t>
      </w:r>
      <w:r w:rsidR="00E70014" w:rsidRPr="00E81A76">
        <w:rPr>
          <w:rFonts w:ascii="標楷體" w:eastAsia="標楷體" w:hAnsi="標楷體" w:hint="eastAsia"/>
          <w:bCs/>
        </w:rPr>
        <w:t>特殊教育教師對長期照護保險認知態度</w:t>
      </w:r>
      <w:r w:rsidRPr="00E81A76">
        <w:rPr>
          <w:rFonts w:ascii="標楷體" w:eastAsia="標楷體" w:hAnsi="標楷體" w:hint="eastAsia"/>
          <w:bCs/>
        </w:rPr>
        <w:t>之差異情形</w:t>
      </w:r>
    </w:p>
    <w:p w:rsidR="004E51B5" w:rsidRPr="00D308FC" w:rsidRDefault="004E51B5" w:rsidP="004E51B5">
      <w:pPr>
        <w:autoSpaceDE w:val="0"/>
        <w:autoSpaceDN w:val="0"/>
        <w:adjustRightInd w:val="0"/>
        <w:rPr>
          <w:rFonts w:ascii="標楷體" w:eastAsia="標楷體" w:hAnsi="標楷體" w:cs="細明體"/>
          <w:kern w:val="0"/>
        </w:rPr>
      </w:pPr>
      <w:r w:rsidRPr="00E81A76">
        <w:rPr>
          <w:rFonts w:ascii="標楷體" w:eastAsia="標楷體" w:hAnsi="標楷體" w:cs="細明體" w:hint="eastAsia"/>
          <w:kern w:val="0"/>
        </w:rPr>
        <w:t>表</w:t>
      </w:r>
      <w:r w:rsidR="00DE5B6D" w:rsidRPr="00E81A76">
        <w:rPr>
          <w:rFonts w:ascii="標楷體" w:eastAsia="標楷體" w:hAnsi="標楷體" w:cs="細明體" w:hint="eastAsia"/>
          <w:kern w:val="0"/>
        </w:rPr>
        <w:t>3</w:t>
      </w:r>
      <w:r w:rsidRPr="00E81A76">
        <w:rPr>
          <w:rFonts w:ascii="標楷體" w:eastAsia="標楷體" w:hAnsi="標楷體" w:hint="eastAsia"/>
          <w:bCs/>
        </w:rPr>
        <w:t>不同性別</w:t>
      </w:r>
      <w:r w:rsidR="00E70014" w:rsidRPr="00E81A76">
        <w:rPr>
          <w:rFonts w:ascii="標楷體" w:eastAsia="標楷體" w:hAnsi="標楷體" w:hint="eastAsia"/>
          <w:bCs/>
        </w:rPr>
        <w:t>特殊教育教師對長期照護保險認知態度</w:t>
      </w:r>
      <w:r w:rsidRPr="00E81A76">
        <w:rPr>
          <w:rFonts w:ascii="標楷體" w:eastAsia="標楷體" w:hAnsi="標楷體" w:hint="eastAsia"/>
        </w:rPr>
        <w:t>之平均數與標準差之比較</w:t>
      </w:r>
    </w:p>
    <w:tbl>
      <w:tblPr>
        <w:tblW w:w="8330" w:type="dxa"/>
        <w:tblBorders>
          <w:top w:val="single" w:sz="4" w:space="0" w:color="auto"/>
          <w:bottom w:val="single" w:sz="4" w:space="0" w:color="auto"/>
          <w:insideH w:val="single" w:sz="4" w:space="0" w:color="auto"/>
        </w:tblBorders>
        <w:tblLook w:val="01E0" w:firstRow="1" w:lastRow="1" w:firstColumn="1" w:lastColumn="1" w:noHBand="0" w:noVBand="0"/>
      </w:tblPr>
      <w:tblGrid>
        <w:gridCol w:w="3085"/>
        <w:gridCol w:w="1985"/>
        <w:gridCol w:w="1842"/>
        <w:gridCol w:w="1418"/>
      </w:tblGrid>
      <w:tr w:rsidR="004E51B5" w:rsidRPr="00E81A76" w:rsidTr="00665C68">
        <w:trPr>
          <w:cantSplit/>
          <w:trHeight w:val="469"/>
        </w:trPr>
        <w:tc>
          <w:tcPr>
            <w:tcW w:w="3085" w:type="dxa"/>
            <w:vAlign w:val="center"/>
          </w:tcPr>
          <w:p w:rsidR="004E51B5" w:rsidRPr="00E81A76" w:rsidRDefault="004E51B5" w:rsidP="00D6740B">
            <w:pPr>
              <w:spacing w:line="360" w:lineRule="exact"/>
              <w:rPr>
                <w:rFonts w:ascii="標楷體" w:eastAsia="標楷體" w:hAnsi="標楷體"/>
              </w:rPr>
            </w:pPr>
            <w:r w:rsidRPr="00E81A76">
              <w:rPr>
                <w:rFonts w:ascii="標楷體" w:eastAsia="標楷體" w:hAnsi="標楷體" w:hint="eastAsia"/>
              </w:rPr>
              <w:t>向度</w:t>
            </w:r>
          </w:p>
        </w:tc>
        <w:tc>
          <w:tcPr>
            <w:tcW w:w="1985" w:type="dxa"/>
            <w:vAlign w:val="center"/>
          </w:tcPr>
          <w:p w:rsidR="004E51B5" w:rsidRPr="00E81A76" w:rsidRDefault="004E51B5" w:rsidP="00D6740B">
            <w:pPr>
              <w:spacing w:line="360" w:lineRule="exact"/>
              <w:ind w:leftChars="50" w:left="240" w:hangingChars="50" w:hanging="120"/>
              <w:rPr>
                <w:rFonts w:ascii="標楷體" w:eastAsia="標楷體" w:hAnsi="標楷體"/>
              </w:rPr>
            </w:pPr>
            <w:r w:rsidRPr="00E81A76">
              <w:rPr>
                <w:rFonts w:ascii="標楷體" w:eastAsia="標楷體" w:hAnsi="標楷體" w:hint="eastAsia"/>
              </w:rPr>
              <w:t>男性</w:t>
            </w:r>
            <w:r w:rsidR="000F5101" w:rsidRPr="00E81A76">
              <w:rPr>
                <w:rFonts w:ascii="標楷體" w:eastAsia="標楷體" w:hAnsi="標楷體" w:hint="eastAsia"/>
              </w:rPr>
              <w:t xml:space="preserve"> </w:t>
            </w:r>
            <w:r w:rsidRPr="00E81A76">
              <w:rPr>
                <w:rFonts w:ascii="標楷體" w:eastAsia="標楷體" w:hAnsi="標楷體" w:hint="eastAsia"/>
              </w:rPr>
              <w:t>n</w:t>
            </w:r>
            <w:r w:rsidRPr="00E81A76">
              <w:rPr>
                <w:rFonts w:ascii="標楷體" w:eastAsia="標楷體" w:hAnsi="標楷體"/>
              </w:rPr>
              <w:t>=</w:t>
            </w:r>
            <w:r w:rsidRPr="00E81A76">
              <w:rPr>
                <w:rFonts w:ascii="標楷體" w:eastAsia="標楷體" w:hAnsi="標楷體" w:hint="eastAsia"/>
              </w:rPr>
              <w:t>1</w:t>
            </w:r>
            <w:r w:rsidR="000F5101" w:rsidRPr="00E81A76">
              <w:rPr>
                <w:rFonts w:ascii="標楷體" w:eastAsia="標楷體" w:hAnsi="標楷體" w:hint="eastAsia"/>
              </w:rPr>
              <w:t>1</w:t>
            </w:r>
          </w:p>
          <w:p w:rsidR="004E51B5" w:rsidRPr="00E81A76" w:rsidRDefault="004E51B5" w:rsidP="00D6740B">
            <w:pPr>
              <w:spacing w:line="360" w:lineRule="exact"/>
              <w:ind w:firstLineChars="50" w:firstLine="120"/>
              <w:rPr>
                <w:rFonts w:ascii="標楷體" w:eastAsia="標楷體" w:hAnsi="標楷體"/>
                <w:i/>
              </w:rPr>
            </w:pPr>
            <w:r w:rsidRPr="00E81A76">
              <w:rPr>
                <w:rFonts w:ascii="標楷體" w:eastAsia="標楷體" w:hAnsi="標楷體"/>
                <w:i/>
              </w:rPr>
              <w:t>M   SD</w:t>
            </w:r>
          </w:p>
        </w:tc>
        <w:tc>
          <w:tcPr>
            <w:tcW w:w="1842" w:type="dxa"/>
            <w:vAlign w:val="center"/>
          </w:tcPr>
          <w:p w:rsidR="004E51B5" w:rsidRPr="00E81A76" w:rsidRDefault="004E51B5" w:rsidP="00D6740B">
            <w:pPr>
              <w:spacing w:line="360" w:lineRule="exact"/>
              <w:ind w:firstLineChars="100" w:firstLine="240"/>
              <w:rPr>
                <w:rFonts w:ascii="標楷體" w:eastAsia="標楷體" w:hAnsi="標楷體"/>
              </w:rPr>
            </w:pPr>
            <w:r w:rsidRPr="00E81A76">
              <w:rPr>
                <w:rFonts w:ascii="標楷體" w:eastAsia="標楷體" w:hAnsi="標楷體" w:hint="eastAsia"/>
              </w:rPr>
              <w:t>女性</w:t>
            </w:r>
            <w:r w:rsidR="000F5101" w:rsidRPr="00E81A76">
              <w:rPr>
                <w:rFonts w:ascii="標楷體" w:eastAsia="標楷體" w:hAnsi="標楷體" w:hint="eastAsia"/>
              </w:rPr>
              <w:t xml:space="preserve"> </w:t>
            </w:r>
            <w:r w:rsidRPr="00E81A76">
              <w:rPr>
                <w:rFonts w:ascii="標楷體" w:eastAsia="標楷體" w:hAnsi="標楷體"/>
              </w:rPr>
              <w:t>n=</w:t>
            </w:r>
            <w:r w:rsidR="000F5101" w:rsidRPr="00E81A76">
              <w:rPr>
                <w:rFonts w:ascii="標楷體" w:eastAsia="標楷體" w:hAnsi="標楷體" w:hint="eastAsia"/>
              </w:rPr>
              <w:t>61</w:t>
            </w:r>
          </w:p>
          <w:p w:rsidR="004E51B5" w:rsidRPr="00E81A76" w:rsidRDefault="004E51B5" w:rsidP="00D6740B">
            <w:pPr>
              <w:spacing w:line="360" w:lineRule="exact"/>
              <w:ind w:firstLineChars="50" w:firstLine="120"/>
              <w:rPr>
                <w:rFonts w:ascii="標楷體" w:eastAsia="標楷體" w:hAnsi="標楷體"/>
                <w:i/>
              </w:rPr>
            </w:pPr>
            <w:r w:rsidRPr="00E81A76">
              <w:rPr>
                <w:rFonts w:ascii="標楷體" w:eastAsia="標楷體" w:hAnsi="標楷體"/>
                <w:i/>
              </w:rPr>
              <w:t xml:space="preserve"> M  SD</w:t>
            </w:r>
          </w:p>
        </w:tc>
        <w:tc>
          <w:tcPr>
            <w:tcW w:w="1418" w:type="dxa"/>
            <w:vAlign w:val="center"/>
          </w:tcPr>
          <w:p w:rsidR="004E51B5" w:rsidRPr="00E81A76" w:rsidRDefault="004E51B5" w:rsidP="00D6740B">
            <w:pPr>
              <w:spacing w:line="360" w:lineRule="exact"/>
              <w:rPr>
                <w:rFonts w:ascii="標楷體" w:eastAsia="標楷體" w:hAnsi="標楷體"/>
              </w:rPr>
            </w:pPr>
            <w:r w:rsidRPr="00E81A76">
              <w:rPr>
                <w:rFonts w:ascii="標楷體" w:eastAsia="標楷體" w:hAnsi="標楷體"/>
                <w:i/>
              </w:rPr>
              <w:t>t</w:t>
            </w:r>
            <w:r w:rsidRPr="00E81A76">
              <w:rPr>
                <w:rFonts w:ascii="標楷體" w:eastAsia="標楷體" w:hAnsi="標楷體" w:hint="eastAsia"/>
              </w:rPr>
              <w:t>值</w:t>
            </w:r>
          </w:p>
        </w:tc>
      </w:tr>
      <w:tr w:rsidR="004E51B5" w:rsidRPr="00E81A76" w:rsidTr="00665C68">
        <w:trPr>
          <w:trHeight w:val="318"/>
        </w:trPr>
        <w:tc>
          <w:tcPr>
            <w:tcW w:w="3085" w:type="dxa"/>
          </w:tcPr>
          <w:p w:rsidR="004E51B5" w:rsidRPr="00E81A76" w:rsidRDefault="00EF6274" w:rsidP="00D6740B">
            <w:pPr>
              <w:spacing w:line="360" w:lineRule="exact"/>
              <w:rPr>
                <w:rFonts w:ascii="標楷體" w:eastAsia="標楷體" w:hAnsi="標楷體"/>
              </w:rPr>
            </w:pPr>
            <w:r w:rsidRPr="00E81A76">
              <w:rPr>
                <w:rFonts w:ascii="標楷體" w:eastAsia="標楷體" w:hAnsi="標楷體" w:hint="eastAsia"/>
              </w:rPr>
              <w:t>法令制度方面</w:t>
            </w:r>
          </w:p>
        </w:tc>
        <w:tc>
          <w:tcPr>
            <w:tcW w:w="1985" w:type="dxa"/>
          </w:tcPr>
          <w:p w:rsidR="004E51B5" w:rsidRPr="00E81A76" w:rsidRDefault="00A078D4" w:rsidP="00D6740B">
            <w:pPr>
              <w:rPr>
                <w:rFonts w:ascii="標楷體" w:eastAsia="標楷體" w:hAnsi="標楷體"/>
              </w:rPr>
            </w:pPr>
            <w:r w:rsidRPr="00E81A76">
              <w:rPr>
                <w:rFonts w:ascii="標楷體" w:eastAsia="標楷體" w:hAnsi="標楷體" w:hint="eastAsia"/>
              </w:rPr>
              <w:t>3</w:t>
            </w:r>
            <w:r w:rsidR="004E51B5" w:rsidRPr="00E81A76">
              <w:rPr>
                <w:rFonts w:ascii="標楷體" w:eastAsia="標楷體" w:hAnsi="標楷體"/>
              </w:rPr>
              <w:t>.</w:t>
            </w:r>
            <w:r w:rsidRPr="00E81A76">
              <w:rPr>
                <w:rFonts w:ascii="標楷體" w:eastAsia="標楷體" w:hAnsi="標楷體" w:hint="eastAsia"/>
              </w:rPr>
              <w:t>15</w:t>
            </w:r>
            <w:r w:rsidR="004E51B5" w:rsidRPr="00E81A76">
              <w:rPr>
                <w:rFonts w:ascii="標楷體" w:eastAsia="標楷體" w:hAnsi="標楷體"/>
              </w:rPr>
              <w:t xml:space="preserve">  .</w:t>
            </w:r>
            <w:r w:rsidRPr="00E81A76">
              <w:rPr>
                <w:rFonts w:ascii="標楷體" w:eastAsia="標楷體" w:hAnsi="標楷體" w:hint="eastAsia"/>
              </w:rPr>
              <w:t>1</w:t>
            </w:r>
            <w:r w:rsidR="004E51B5" w:rsidRPr="00E81A76">
              <w:rPr>
                <w:rFonts w:ascii="標楷體" w:eastAsia="標楷體" w:hAnsi="標楷體" w:hint="eastAsia"/>
              </w:rPr>
              <w:t>6</w:t>
            </w:r>
          </w:p>
        </w:tc>
        <w:tc>
          <w:tcPr>
            <w:tcW w:w="1842" w:type="dxa"/>
          </w:tcPr>
          <w:p w:rsidR="004E51B5" w:rsidRPr="00E81A76" w:rsidRDefault="004E51B5" w:rsidP="00D6740B">
            <w:pPr>
              <w:rPr>
                <w:rFonts w:ascii="標楷體" w:eastAsia="標楷體" w:hAnsi="標楷體"/>
              </w:rPr>
            </w:pPr>
            <w:r w:rsidRPr="00E81A76">
              <w:rPr>
                <w:rFonts w:ascii="標楷體" w:eastAsia="標楷體" w:hAnsi="標楷體" w:hint="eastAsia"/>
              </w:rPr>
              <w:t>3</w:t>
            </w:r>
            <w:r w:rsidRPr="00E81A76">
              <w:rPr>
                <w:rFonts w:ascii="標楷體" w:eastAsia="標楷體" w:hAnsi="標楷體"/>
              </w:rPr>
              <w:t>.</w:t>
            </w:r>
            <w:r w:rsidR="00A078D4" w:rsidRPr="00E81A76">
              <w:rPr>
                <w:rFonts w:ascii="標楷體" w:eastAsia="標楷體" w:hAnsi="標楷體" w:hint="eastAsia"/>
              </w:rPr>
              <w:t>18</w:t>
            </w:r>
            <w:r w:rsidRPr="00E81A76">
              <w:rPr>
                <w:rFonts w:ascii="標楷體" w:eastAsia="標楷體" w:hAnsi="標楷體"/>
              </w:rPr>
              <w:t xml:space="preserve">  .</w:t>
            </w:r>
            <w:r w:rsidR="00A078D4" w:rsidRPr="00E81A76">
              <w:rPr>
                <w:rFonts w:ascii="標楷體" w:eastAsia="標楷體" w:hAnsi="標楷體" w:hint="eastAsia"/>
              </w:rPr>
              <w:t>05</w:t>
            </w:r>
          </w:p>
        </w:tc>
        <w:tc>
          <w:tcPr>
            <w:tcW w:w="1418" w:type="dxa"/>
          </w:tcPr>
          <w:p w:rsidR="004E51B5" w:rsidRPr="00E81A76" w:rsidRDefault="0018694C" w:rsidP="0018694C">
            <w:pPr>
              <w:ind w:firstLineChars="50" w:firstLine="120"/>
              <w:rPr>
                <w:rFonts w:ascii="標楷體" w:eastAsia="標楷體" w:hAnsi="標楷體"/>
              </w:rPr>
            </w:pPr>
            <w:r w:rsidRPr="00E81A76">
              <w:rPr>
                <w:rFonts w:ascii="標楷體" w:eastAsia="標楷體" w:hAnsi="標楷體" w:hint="eastAsia"/>
              </w:rPr>
              <w:t>-</w:t>
            </w:r>
            <w:r w:rsidR="004E51B5" w:rsidRPr="00E81A76">
              <w:rPr>
                <w:rFonts w:ascii="標楷體" w:eastAsia="標楷體" w:hAnsi="標楷體"/>
              </w:rPr>
              <w:t>.</w:t>
            </w:r>
            <w:r w:rsidRPr="00E81A76">
              <w:rPr>
                <w:rFonts w:ascii="標楷體" w:eastAsia="標楷體" w:hAnsi="標楷體" w:hint="eastAsia"/>
              </w:rPr>
              <w:t>23</w:t>
            </w:r>
          </w:p>
        </w:tc>
      </w:tr>
      <w:tr w:rsidR="004E51B5" w:rsidRPr="00E81A76" w:rsidTr="00665C68">
        <w:trPr>
          <w:trHeight w:val="365"/>
        </w:trPr>
        <w:tc>
          <w:tcPr>
            <w:tcW w:w="3085" w:type="dxa"/>
          </w:tcPr>
          <w:p w:rsidR="004E51B5" w:rsidRPr="00E81A76" w:rsidRDefault="00EF6274" w:rsidP="00EF6274">
            <w:pPr>
              <w:spacing w:line="360" w:lineRule="exact"/>
              <w:rPr>
                <w:rFonts w:ascii="標楷體" w:eastAsia="標楷體" w:hAnsi="標楷體"/>
              </w:rPr>
            </w:pPr>
            <w:r w:rsidRPr="00E81A76">
              <w:rPr>
                <w:rFonts w:ascii="標楷體" w:eastAsia="標楷體" w:hAnsi="標楷體" w:hint="eastAsia"/>
              </w:rPr>
              <w:t>財務負擔方面</w:t>
            </w:r>
          </w:p>
        </w:tc>
        <w:tc>
          <w:tcPr>
            <w:tcW w:w="1985" w:type="dxa"/>
          </w:tcPr>
          <w:p w:rsidR="004E51B5" w:rsidRPr="00E81A76" w:rsidRDefault="00A078D4" w:rsidP="00D6740B">
            <w:pPr>
              <w:rPr>
                <w:rFonts w:ascii="標楷體" w:eastAsia="標楷體" w:hAnsi="標楷體"/>
              </w:rPr>
            </w:pPr>
            <w:r w:rsidRPr="00E81A76">
              <w:rPr>
                <w:rFonts w:ascii="標楷體" w:eastAsia="標楷體" w:hAnsi="標楷體" w:hint="eastAsia"/>
              </w:rPr>
              <w:t>3</w:t>
            </w:r>
            <w:r w:rsidR="004E51B5" w:rsidRPr="00E81A76">
              <w:rPr>
                <w:rFonts w:ascii="標楷體" w:eastAsia="標楷體" w:hAnsi="標楷體"/>
              </w:rPr>
              <w:t>.</w:t>
            </w:r>
            <w:r w:rsidRPr="00E81A76">
              <w:rPr>
                <w:rFonts w:ascii="標楷體" w:eastAsia="標楷體" w:hAnsi="標楷體" w:hint="eastAsia"/>
              </w:rPr>
              <w:t>02</w:t>
            </w:r>
            <w:r w:rsidR="004E51B5" w:rsidRPr="00E81A76">
              <w:rPr>
                <w:rFonts w:ascii="標楷體" w:eastAsia="標楷體" w:hAnsi="標楷體"/>
              </w:rPr>
              <w:t xml:space="preserve">  .</w:t>
            </w:r>
            <w:r w:rsidRPr="00E81A76">
              <w:rPr>
                <w:rFonts w:ascii="標楷體" w:eastAsia="標楷體" w:hAnsi="標楷體" w:hint="eastAsia"/>
              </w:rPr>
              <w:t>26</w:t>
            </w:r>
          </w:p>
        </w:tc>
        <w:tc>
          <w:tcPr>
            <w:tcW w:w="1842" w:type="dxa"/>
          </w:tcPr>
          <w:p w:rsidR="004E51B5" w:rsidRPr="00E81A76" w:rsidRDefault="00A078D4" w:rsidP="00D6740B">
            <w:pPr>
              <w:rPr>
                <w:rFonts w:ascii="標楷體" w:eastAsia="標楷體" w:hAnsi="標楷體"/>
              </w:rPr>
            </w:pPr>
            <w:r w:rsidRPr="00E81A76">
              <w:rPr>
                <w:rFonts w:ascii="標楷體" w:eastAsia="標楷體" w:hAnsi="標楷體" w:hint="eastAsia"/>
              </w:rPr>
              <w:t>2</w:t>
            </w:r>
            <w:r w:rsidR="004E51B5" w:rsidRPr="00E81A76">
              <w:rPr>
                <w:rFonts w:ascii="標楷體" w:eastAsia="標楷體" w:hAnsi="標楷體"/>
              </w:rPr>
              <w:t>.</w:t>
            </w:r>
            <w:r w:rsidRPr="00E81A76">
              <w:rPr>
                <w:rFonts w:ascii="標楷體" w:eastAsia="標楷體" w:hAnsi="標楷體" w:hint="eastAsia"/>
              </w:rPr>
              <w:t>89</w:t>
            </w:r>
            <w:r w:rsidR="004E51B5" w:rsidRPr="00E81A76">
              <w:rPr>
                <w:rFonts w:ascii="標楷體" w:eastAsia="標楷體" w:hAnsi="標楷體"/>
              </w:rPr>
              <w:t xml:space="preserve">  .</w:t>
            </w:r>
            <w:r w:rsidRPr="00E81A76">
              <w:rPr>
                <w:rFonts w:ascii="標楷體" w:eastAsia="標楷體" w:hAnsi="標楷體" w:hint="eastAsia"/>
              </w:rPr>
              <w:t>30</w:t>
            </w:r>
            <w:r w:rsidR="004E51B5" w:rsidRPr="00E81A76">
              <w:rPr>
                <w:rFonts w:ascii="標楷體" w:eastAsia="標楷體" w:hAnsi="標楷體" w:hint="eastAsia"/>
              </w:rPr>
              <w:t xml:space="preserve">               </w:t>
            </w:r>
          </w:p>
        </w:tc>
        <w:tc>
          <w:tcPr>
            <w:tcW w:w="1418" w:type="dxa"/>
          </w:tcPr>
          <w:p w:rsidR="004E51B5" w:rsidRPr="00E81A76" w:rsidRDefault="0018694C" w:rsidP="00D6740B">
            <w:pPr>
              <w:rPr>
                <w:rFonts w:ascii="標楷體" w:eastAsia="標楷體" w:hAnsi="標楷體"/>
              </w:rPr>
            </w:pPr>
            <w:r w:rsidRPr="00E81A76">
              <w:rPr>
                <w:rFonts w:ascii="標楷體" w:eastAsia="標楷體" w:hAnsi="標楷體" w:hint="eastAsia"/>
              </w:rPr>
              <w:t xml:space="preserve"> </w:t>
            </w:r>
            <w:r w:rsidR="004E51B5" w:rsidRPr="00E81A76">
              <w:rPr>
                <w:rFonts w:ascii="標楷體" w:eastAsia="標楷體" w:hAnsi="標楷體" w:hint="eastAsia"/>
              </w:rPr>
              <w:t>1.</w:t>
            </w:r>
            <w:r w:rsidRPr="00E81A76">
              <w:rPr>
                <w:rFonts w:ascii="標楷體" w:eastAsia="標楷體" w:hAnsi="標楷體" w:hint="eastAsia"/>
              </w:rPr>
              <w:t>40</w:t>
            </w:r>
          </w:p>
        </w:tc>
      </w:tr>
      <w:tr w:rsidR="004E51B5" w:rsidRPr="00E81A76" w:rsidTr="00665C68">
        <w:trPr>
          <w:trHeight w:val="271"/>
        </w:trPr>
        <w:tc>
          <w:tcPr>
            <w:tcW w:w="3085" w:type="dxa"/>
          </w:tcPr>
          <w:p w:rsidR="004E51B5" w:rsidRPr="00E81A76" w:rsidRDefault="00665C68" w:rsidP="00D6740B">
            <w:pPr>
              <w:spacing w:line="360" w:lineRule="exact"/>
              <w:rPr>
                <w:rFonts w:ascii="標楷體" w:eastAsia="標楷體" w:hAnsi="標楷體"/>
              </w:rPr>
            </w:pPr>
            <w:r w:rsidRPr="00E81A76">
              <w:rPr>
                <w:rFonts w:ascii="標楷體" w:eastAsia="標楷體" w:hAnsi="標楷體" w:hint="eastAsia"/>
              </w:rPr>
              <w:t>承保對象方面</w:t>
            </w:r>
          </w:p>
        </w:tc>
        <w:tc>
          <w:tcPr>
            <w:tcW w:w="1985" w:type="dxa"/>
          </w:tcPr>
          <w:p w:rsidR="004E51B5" w:rsidRPr="00E81A76" w:rsidRDefault="00A078D4" w:rsidP="00D6740B">
            <w:pPr>
              <w:rPr>
                <w:rFonts w:ascii="標楷體" w:eastAsia="標楷體" w:hAnsi="標楷體"/>
              </w:rPr>
            </w:pPr>
            <w:r w:rsidRPr="00E81A76">
              <w:rPr>
                <w:rFonts w:ascii="標楷體" w:eastAsia="標楷體" w:hAnsi="標楷體" w:hint="eastAsia"/>
              </w:rPr>
              <w:t>3</w:t>
            </w:r>
            <w:r w:rsidR="004E51B5" w:rsidRPr="00E81A76">
              <w:rPr>
                <w:rFonts w:ascii="標楷體" w:eastAsia="標楷體" w:hAnsi="標楷體"/>
              </w:rPr>
              <w:t>.</w:t>
            </w:r>
            <w:r w:rsidRPr="00E81A76">
              <w:rPr>
                <w:rFonts w:ascii="標楷體" w:eastAsia="標楷體" w:hAnsi="標楷體" w:hint="eastAsia"/>
              </w:rPr>
              <w:t>18</w:t>
            </w:r>
            <w:r w:rsidR="004E51B5" w:rsidRPr="00E81A76">
              <w:rPr>
                <w:rFonts w:ascii="標楷體" w:eastAsia="標楷體" w:hAnsi="標楷體"/>
              </w:rPr>
              <w:t xml:space="preserve">  .</w:t>
            </w:r>
            <w:r w:rsidRPr="00E81A76">
              <w:rPr>
                <w:rFonts w:ascii="標楷體" w:eastAsia="標楷體" w:hAnsi="標楷體" w:hint="eastAsia"/>
              </w:rPr>
              <w:t>31</w:t>
            </w:r>
          </w:p>
        </w:tc>
        <w:tc>
          <w:tcPr>
            <w:tcW w:w="1842" w:type="dxa"/>
          </w:tcPr>
          <w:p w:rsidR="004E51B5" w:rsidRPr="00E81A76" w:rsidRDefault="00A078D4" w:rsidP="00D6740B">
            <w:pPr>
              <w:rPr>
                <w:rFonts w:ascii="標楷體" w:eastAsia="標楷體" w:hAnsi="標楷體"/>
              </w:rPr>
            </w:pPr>
            <w:r w:rsidRPr="00E81A76">
              <w:rPr>
                <w:rFonts w:ascii="標楷體" w:eastAsia="標楷體" w:hAnsi="標楷體" w:hint="eastAsia"/>
              </w:rPr>
              <w:t>3</w:t>
            </w:r>
            <w:r w:rsidR="004E51B5" w:rsidRPr="00E81A76">
              <w:rPr>
                <w:rFonts w:ascii="標楷體" w:eastAsia="標楷體" w:hAnsi="標楷體"/>
              </w:rPr>
              <w:t>.</w:t>
            </w:r>
            <w:r w:rsidRPr="00E81A76">
              <w:rPr>
                <w:rFonts w:ascii="標楷體" w:eastAsia="標楷體" w:hAnsi="標楷體" w:hint="eastAsia"/>
              </w:rPr>
              <w:t>06</w:t>
            </w:r>
            <w:r w:rsidR="004E51B5" w:rsidRPr="00E81A76">
              <w:rPr>
                <w:rFonts w:ascii="標楷體" w:eastAsia="標楷體" w:hAnsi="標楷體"/>
              </w:rPr>
              <w:t xml:space="preserve">  .4</w:t>
            </w:r>
            <w:r w:rsidRPr="00E81A76">
              <w:rPr>
                <w:rFonts w:ascii="標楷體" w:eastAsia="標楷體" w:hAnsi="標楷體" w:hint="eastAsia"/>
              </w:rPr>
              <w:t>2</w:t>
            </w:r>
          </w:p>
        </w:tc>
        <w:tc>
          <w:tcPr>
            <w:tcW w:w="1418" w:type="dxa"/>
          </w:tcPr>
          <w:p w:rsidR="004E51B5" w:rsidRPr="00E81A76" w:rsidRDefault="004E51B5" w:rsidP="00D6740B">
            <w:pPr>
              <w:ind w:firstLineChars="50" w:firstLine="120"/>
              <w:rPr>
                <w:rFonts w:ascii="標楷體" w:eastAsia="標楷體" w:hAnsi="標楷體"/>
              </w:rPr>
            </w:pPr>
            <w:r w:rsidRPr="00E81A76">
              <w:rPr>
                <w:rFonts w:ascii="標楷體" w:eastAsia="標楷體" w:hAnsi="標楷體" w:hint="eastAsia"/>
              </w:rPr>
              <w:t xml:space="preserve"> .</w:t>
            </w:r>
            <w:r w:rsidR="0018694C" w:rsidRPr="00E81A76">
              <w:rPr>
                <w:rFonts w:ascii="標楷體" w:eastAsia="標楷體" w:hAnsi="標楷體" w:hint="eastAsia"/>
              </w:rPr>
              <w:t>87</w:t>
            </w:r>
          </w:p>
        </w:tc>
      </w:tr>
      <w:tr w:rsidR="004E51B5" w:rsidRPr="00E81A76" w:rsidTr="00665C68">
        <w:trPr>
          <w:trHeight w:val="333"/>
        </w:trPr>
        <w:tc>
          <w:tcPr>
            <w:tcW w:w="3085" w:type="dxa"/>
          </w:tcPr>
          <w:p w:rsidR="004E51B5" w:rsidRPr="00E81A76" w:rsidRDefault="00665C68" w:rsidP="00D6740B">
            <w:pPr>
              <w:spacing w:line="360" w:lineRule="exact"/>
              <w:rPr>
                <w:rFonts w:ascii="標楷體" w:eastAsia="標楷體" w:hAnsi="標楷體"/>
              </w:rPr>
            </w:pPr>
            <w:r w:rsidRPr="00E81A76">
              <w:rPr>
                <w:rFonts w:ascii="標楷體" w:eastAsia="標楷體" w:hAnsi="標楷體" w:hint="eastAsia"/>
              </w:rPr>
              <w:t>照護內容方面</w:t>
            </w:r>
          </w:p>
        </w:tc>
        <w:tc>
          <w:tcPr>
            <w:tcW w:w="1985" w:type="dxa"/>
          </w:tcPr>
          <w:p w:rsidR="004E51B5" w:rsidRPr="00E81A76" w:rsidRDefault="0018694C" w:rsidP="00D6740B">
            <w:pPr>
              <w:rPr>
                <w:rFonts w:ascii="標楷體" w:eastAsia="標楷體" w:hAnsi="標楷體"/>
              </w:rPr>
            </w:pPr>
            <w:r w:rsidRPr="00E81A76">
              <w:rPr>
                <w:rFonts w:ascii="標楷體" w:eastAsia="標楷體" w:hAnsi="標楷體" w:hint="eastAsia"/>
              </w:rPr>
              <w:t>3</w:t>
            </w:r>
            <w:r w:rsidR="004E51B5" w:rsidRPr="00E81A76">
              <w:rPr>
                <w:rFonts w:ascii="標楷體" w:eastAsia="標楷體" w:hAnsi="標楷體"/>
              </w:rPr>
              <w:t>.</w:t>
            </w:r>
            <w:r w:rsidRPr="00E81A76">
              <w:rPr>
                <w:rFonts w:ascii="標楷體" w:eastAsia="標楷體" w:hAnsi="標楷體" w:hint="eastAsia"/>
              </w:rPr>
              <w:t>56</w:t>
            </w:r>
            <w:r w:rsidR="004E51B5" w:rsidRPr="00E81A76">
              <w:rPr>
                <w:rFonts w:ascii="標楷體" w:eastAsia="標楷體" w:hAnsi="標楷體"/>
              </w:rPr>
              <w:t xml:space="preserve">  .</w:t>
            </w:r>
            <w:r w:rsidRPr="00E81A76">
              <w:rPr>
                <w:rFonts w:ascii="標楷體" w:eastAsia="標楷體" w:hAnsi="標楷體" w:hint="eastAsia"/>
              </w:rPr>
              <w:t>39</w:t>
            </w:r>
          </w:p>
        </w:tc>
        <w:tc>
          <w:tcPr>
            <w:tcW w:w="1842" w:type="dxa"/>
          </w:tcPr>
          <w:p w:rsidR="004E51B5" w:rsidRPr="00E81A76" w:rsidRDefault="0018694C" w:rsidP="00D6740B">
            <w:pPr>
              <w:rPr>
                <w:rFonts w:ascii="標楷體" w:eastAsia="標楷體" w:hAnsi="標楷體"/>
              </w:rPr>
            </w:pPr>
            <w:r w:rsidRPr="00E81A76">
              <w:rPr>
                <w:rFonts w:ascii="標楷體" w:eastAsia="標楷體" w:hAnsi="標楷體" w:hint="eastAsia"/>
              </w:rPr>
              <w:t>3</w:t>
            </w:r>
            <w:r w:rsidR="004E51B5" w:rsidRPr="00E81A76">
              <w:rPr>
                <w:rFonts w:ascii="標楷體" w:eastAsia="標楷體" w:hAnsi="標楷體"/>
              </w:rPr>
              <w:t>.</w:t>
            </w:r>
            <w:r w:rsidRPr="00E81A76">
              <w:rPr>
                <w:rFonts w:ascii="標楷體" w:eastAsia="標楷體" w:hAnsi="標楷體" w:hint="eastAsia"/>
              </w:rPr>
              <w:t>37</w:t>
            </w:r>
            <w:r w:rsidR="004E51B5" w:rsidRPr="00E81A76">
              <w:rPr>
                <w:rFonts w:ascii="標楷體" w:eastAsia="標楷體" w:hAnsi="標楷體"/>
              </w:rPr>
              <w:t xml:space="preserve">  .</w:t>
            </w:r>
            <w:r w:rsidRPr="00E81A76">
              <w:rPr>
                <w:rFonts w:ascii="標楷體" w:eastAsia="標楷體" w:hAnsi="標楷體" w:hint="eastAsia"/>
              </w:rPr>
              <w:t>37</w:t>
            </w:r>
          </w:p>
        </w:tc>
        <w:tc>
          <w:tcPr>
            <w:tcW w:w="1418" w:type="dxa"/>
          </w:tcPr>
          <w:p w:rsidR="004E51B5" w:rsidRPr="00E81A76" w:rsidRDefault="0018694C" w:rsidP="00D6740B">
            <w:pPr>
              <w:ind w:firstLineChars="50" w:firstLine="120"/>
              <w:rPr>
                <w:rFonts w:ascii="標楷體" w:eastAsia="標楷體" w:hAnsi="標楷體"/>
              </w:rPr>
            </w:pPr>
            <w:r w:rsidRPr="00E81A76">
              <w:rPr>
                <w:rFonts w:ascii="標楷體" w:eastAsia="標楷體" w:hAnsi="標楷體" w:hint="eastAsia"/>
              </w:rPr>
              <w:t>1</w:t>
            </w:r>
            <w:r w:rsidR="004E51B5" w:rsidRPr="00E81A76">
              <w:rPr>
                <w:rFonts w:ascii="標楷體" w:eastAsia="標楷體" w:hAnsi="標楷體" w:hint="eastAsia"/>
              </w:rPr>
              <w:t>.</w:t>
            </w:r>
            <w:r w:rsidRPr="00E81A76">
              <w:rPr>
                <w:rFonts w:ascii="標楷體" w:eastAsia="標楷體" w:hAnsi="標楷體" w:hint="eastAsia"/>
              </w:rPr>
              <w:t>52</w:t>
            </w:r>
          </w:p>
        </w:tc>
      </w:tr>
      <w:tr w:rsidR="004E51B5" w:rsidRPr="00E81A76" w:rsidTr="00665C68">
        <w:trPr>
          <w:trHeight w:val="381"/>
        </w:trPr>
        <w:tc>
          <w:tcPr>
            <w:tcW w:w="3085" w:type="dxa"/>
          </w:tcPr>
          <w:p w:rsidR="004E51B5" w:rsidRPr="00E81A76" w:rsidRDefault="00665C68" w:rsidP="00D6740B">
            <w:pPr>
              <w:spacing w:line="360" w:lineRule="exact"/>
              <w:rPr>
                <w:rFonts w:ascii="標楷體" w:eastAsia="標楷體" w:hAnsi="標楷體"/>
              </w:rPr>
            </w:pPr>
            <w:r w:rsidRPr="00E81A76">
              <w:rPr>
                <w:rFonts w:ascii="標楷體" w:eastAsia="標楷體" w:hAnsi="標楷體" w:hint="eastAsia"/>
              </w:rPr>
              <w:t>照護方法方面</w:t>
            </w:r>
          </w:p>
        </w:tc>
        <w:tc>
          <w:tcPr>
            <w:tcW w:w="1985" w:type="dxa"/>
          </w:tcPr>
          <w:p w:rsidR="004E51B5" w:rsidRPr="00E81A76" w:rsidRDefault="004E51B5" w:rsidP="00D6740B">
            <w:pPr>
              <w:rPr>
                <w:rFonts w:ascii="標楷體" w:eastAsia="標楷體" w:hAnsi="標楷體"/>
              </w:rPr>
            </w:pPr>
            <w:r w:rsidRPr="00E81A76">
              <w:rPr>
                <w:rFonts w:ascii="標楷體" w:eastAsia="標楷體" w:hAnsi="標楷體" w:hint="eastAsia"/>
              </w:rPr>
              <w:t>3.</w:t>
            </w:r>
            <w:r w:rsidR="0018694C" w:rsidRPr="00E81A76">
              <w:rPr>
                <w:rFonts w:ascii="標楷體" w:eastAsia="標楷體" w:hAnsi="標楷體" w:hint="eastAsia"/>
              </w:rPr>
              <w:t>13</w:t>
            </w:r>
            <w:r w:rsidRPr="00E81A76">
              <w:rPr>
                <w:rFonts w:ascii="標楷體" w:eastAsia="標楷體" w:hAnsi="標楷體"/>
              </w:rPr>
              <w:t xml:space="preserve">  .3</w:t>
            </w:r>
            <w:r w:rsidR="0018694C" w:rsidRPr="00E81A76">
              <w:rPr>
                <w:rFonts w:ascii="標楷體" w:eastAsia="標楷體" w:hAnsi="標楷體" w:hint="eastAsia"/>
              </w:rPr>
              <w:t>7</w:t>
            </w:r>
          </w:p>
        </w:tc>
        <w:tc>
          <w:tcPr>
            <w:tcW w:w="1842" w:type="dxa"/>
          </w:tcPr>
          <w:p w:rsidR="004E51B5" w:rsidRPr="00E81A76" w:rsidRDefault="004E51B5" w:rsidP="00D6740B">
            <w:pPr>
              <w:rPr>
                <w:rFonts w:ascii="標楷體" w:eastAsia="標楷體" w:hAnsi="標楷體"/>
              </w:rPr>
            </w:pPr>
            <w:r w:rsidRPr="00E81A76">
              <w:rPr>
                <w:rFonts w:ascii="標楷體" w:eastAsia="標楷體" w:hAnsi="標楷體"/>
              </w:rPr>
              <w:t>3.</w:t>
            </w:r>
            <w:r w:rsidR="0018694C" w:rsidRPr="00E81A76">
              <w:rPr>
                <w:rFonts w:ascii="標楷體" w:eastAsia="標楷體" w:hAnsi="標楷體" w:hint="eastAsia"/>
              </w:rPr>
              <w:t>18</w:t>
            </w:r>
            <w:r w:rsidRPr="00E81A76">
              <w:rPr>
                <w:rFonts w:ascii="標楷體" w:eastAsia="標楷體" w:hAnsi="標楷體"/>
              </w:rPr>
              <w:t xml:space="preserve">  .</w:t>
            </w:r>
            <w:r w:rsidR="0018694C" w:rsidRPr="00E81A76">
              <w:rPr>
                <w:rFonts w:ascii="標楷體" w:eastAsia="標楷體" w:hAnsi="標楷體" w:hint="eastAsia"/>
              </w:rPr>
              <w:t>48</w:t>
            </w:r>
          </w:p>
        </w:tc>
        <w:tc>
          <w:tcPr>
            <w:tcW w:w="1418" w:type="dxa"/>
          </w:tcPr>
          <w:p w:rsidR="004E51B5" w:rsidRPr="00E81A76" w:rsidRDefault="004E51B5" w:rsidP="00D6740B">
            <w:pPr>
              <w:ind w:firstLineChars="50" w:firstLine="120"/>
              <w:rPr>
                <w:rFonts w:ascii="標楷體" w:eastAsia="標楷體" w:hAnsi="標楷體"/>
              </w:rPr>
            </w:pPr>
            <w:r w:rsidRPr="00E81A76">
              <w:rPr>
                <w:rFonts w:ascii="標楷體" w:eastAsia="標楷體" w:hAnsi="標楷體"/>
              </w:rPr>
              <w:t>-.</w:t>
            </w:r>
            <w:r w:rsidR="0018694C" w:rsidRPr="00E81A76">
              <w:rPr>
                <w:rFonts w:ascii="標楷體" w:eastAsia="標楷體" w:hAnsi="標楷體" w:hint="eastAsia"/>
              </w:rPr>
              <w:t>30</w:t>
            </w:r>
          </w:p>
        </w:tc>
      </w:tr>
    </w:tbl>
    <w:p w:rsidR="004E51B5" w:rsidRPr="00E81A76" w:rsidRDefault="004E51B5" w:rsidP="004E51B5">
      <w:pPr>
        <w:rPr>
          <w:rFonts w:ascii="標楷體" w:eastAsia="標楷體" w:hAnsi="標楷體"/>
          <w:i/>
        </w:rPr>
      </w:pPr>
      <w:r w:rsidRPr="00E81A76">
        <w:rPr>
          <w:rFonts w:ascii="標楷體" w:eastAsia="標楷體" w:hAnsi="標楷體"/>
        </w:rPr>
        <w:t>N=</w:t>
      </w:r>
      <w:r w:rsidR="000F5101" w:rsidRPr="00E81A76">
        <w:rPr>
          <w:rFonts w:ascii="標楷體" w:eastAsia="標楷體" w:hAnsi="標楷體" w:hint="eastAsia"/>
        </w:rPr>
        <w:t>72</w:t>
      </w:r>
    </w:p>
    <w:p w:rsidR="006E238B" w:rsidRPr="00E81A76" w:rsidRDefault="004E51B5" w:rsidP="004E51B5">
      <w:pPr>
        <w:tabs>
          <w:tab w:val="center" w:pos="3643"/>
        </w:tabs>
        <w:autoSpaceDE w:val="0"/>
        <w:autoSpaceDN w:val="0"/>
        <w:adjustRightInd w:val="0"/>
        <w:ind w:firstLineChars="200" w:firstLine="480"/>
        <w:rPr>
          <w:rFonts w:ascii="標楷體" w:eastAsia="標楷體" w:hAnsi="標楷體"/>
          <w:bCs/>
        </w:rPr>
      </w:pPr>
      <w:r w:rsidRPr="00E81A76">
        <w:rPr>
          <w:rFonts w:ascii="標楷體" w:eastAsia="標楷體" w:hAnsi="標楷體" w:hint="eastAsia"/>
          <w:bCs/>
        </w:rPr>
        <w:t>表</w:t>
      </w:r>
      <w:r w:rsidR="00DE5B6D" w:rsidRPr="00E81A76">
        <w:rPr>
          <w:rFonts w:ascii="標楷體" w:eastAsia="標楷體" w:hAnsi="標楷體" w:hint="eastAsia"/>
          <w:bCs/>
        </w:rPr>
        <w:t>3</w:t>
      </w:r>
      <w:r w:rsidRPr="00E81A76">
        <w:rPr>
          <w:rFonts w:ascii="標楷體" w:eastAsia="標楷體" w:hAnsi="標楷體" w:hint="eastAsia"/>
          <w:bCs/>
        </w:rPr>
        <w:t>顯示，</w:t>
      </w:r>
      <w:r w:rsidR="000F5101" w:rsidRPr="00E81A76">
        <w:rPr>
          <w:rFonts w:ascii="標楷體" w:eastAsia="標楷體" w:hAnsi="標楷體" w:hint="eastAsia"/>
          <w:bCs/>
        </w:rPr>
        <w:t>不同性別特殊教育教師對長期照護保險認知態度</w:t>
      </w:r>
      <w:r w:rsidRPr="00E81A76">
        <w:rPr>
          <w:rFonts w:ascii="標楷體" w:eastAsia="標楷體" w:hAnsi="標楷體" w:hint="eastAsia"/>
          <w:bCs/>
        </w:rPr>
        <w:t>，並沒有顯著差異。</w:t>
      </w:r>
    </w:p>
    <w:p w:rsidR="004E51B5" w:rsidRPr="00E81A76" w:rsidRDefault="004E51B5" w:rsidP="000C3BAC">
      <w:pPr>
        <w:tabs>
          <w:tab w:val="center" w:pos="3643"/>
        </w:tabs>
        <w:autoSpaceDE w:val="0"/>
        <w:autoSpaceDN w:val="0"/>
        <w:adjustRightInd w:val="0"/>
        <w:rPr>
          <w:rFonts w:ascii="標楷體" w:eastAsia="標楷體" w:hAnsi="標楷體"/>
          <w:i/>
        </w:rPr>
      </w:pPr>
      <w:r w:rsidRPr="00E81A76">
        <w:rPr>
          <w:rFonts w:ascii="標楷體" w:eastAsia="標楷體" w:hAnsi="標楷體" w:hint="eastAsia"/>
          <w:bCs/>
          <w:color w:val="000000" w:themeColor="text1"/>
        </w:rPr>
        <w:t>三、</w:t>
      </w:r>
      <w:r w:rsidRPr="00E81A76">
        <w:rPr>
          <w:rFonts w:ascii="標楷體" w:eastAsia="標楷體" w:hAnsi="標楷體" w:hint="eastAsia"/>
          <w:bCs/>
        </w:rPr>
        <w:t>不同年齡</w:t>
      </w:r>
      <w:r w:rsidR="00E70014" w:rsidRPr="00E81A76">
        <w:rPr>
          <w:rFonts w:ascii="標楷體" w:eastAsia="標楷體" w:hAnsi="標楷體" w:hint="eastAsia"/>
          <w:bCs/>
        </w:rPr>
        <w:t>特殊教育教師對長期照護保險認知態度</w:t>
      </w:r>
      <w:r w:rsidRPr="00E81A76">
        <w:rPr>
          <w:rFonts w:ascii="標楷體" w:eastAsia="標楷體" w:hAnsi="標楷體" w:hint="eastAsia"/>
          <w:bCs/>
        </w:rPr>
        <w:t>之差異情形</w:t>
      </w:r>
    </w:p>
    <w:p w:rsidR="004E51B5" w:rsidRPr="00D308FC" w:rsidRDefault="004E51B5" w:rsidP="004E51B5">
      <w:pPr>
        <w:autoSpaceDE w:val="0"/>
        <w:autoSpaceDN w:val="0"/>
        <w:adjustRightInd w:val="0"/>
        <w:rPr>
          <w:rFonts w:ascii="標楷體" w:eastAsia="標楷體" w:hAnsi="標楷體" w:cs="細明體"/>
          <w:kern w:val="0"/>
        </w:rPr>
      </w:pPr>
      <w:r w:rsidRPr="00E81A76">
        <w:rPr>
          <w:rFonts w:ascii="標楷體" w:eastAsia="標楷體" w:hAnsi="標楷體" w:cs="細明體" w:hint="eastAsia"/>
          <w:kern w:val="0"/>
        </w:rPr>
        <w:t>表</w:t>
      </w:r>
      <w:r w:rsidR="00DE5B6D" w:rsidRPr="00E81A76">
        <w:rPr>
          <w:rFonts w:ascii="標楷體" w:eastAsia="標楷體" w:hAnsi="標楷體" w:cs="細明體" w:hint="eastAsia"/>
          <w:kern w:val="0"/>
        </w:rPr>
        <w:t>4</w:t>
      </w:r>
      <w:r w:rsidR="00D308FC">
        <w:rPr>
          <w:rFonts w:ascii="標楷體" w:eastAsia="標楷體" w:hAnsi="標楷體" w:cs="細明體"/>
          <w:kern w:val="0"/>
        </w:rPr>
        <w:t>：</w:t>
      </w:r>
      <w:r w:rsidRPr="00E81A76">
        <w:rPr>
          <w:rFonts w:ascii="標楷體" w:eastAsia="標楷體" w:hAnsi="標楷體" w:hint="eastAsia"/>
          <w:bCs/>
        </w:rPr>
        <w:t>不同年齡</w:t>
      </w:r>
      <w:r w:rsidR="00E70014" w:rsidRPr="00E81A76">
        <w:rPr>
          <w:rFonts w:ascii="標楷體" w:eastAsia="標楷體" w:hAnsi="標楷體" w:hint="eastAsia"/>
          <w:bCs/>
        </w:rPr>
        <w:t>特殊教育教師對長期照護保險認知態度</w:t>
      </w:r>
      <w:r w:rsidRPr="00E81A76">
        <w:rPr>
          <w:rFonts w:ascii="標楷體" w:eastAsia="標楷體" w:hAnsi="標楷體" w:hint="eastAsia"/>
        </w:rPr>
        <w:t>之平均數與標準差之比較</w:t>
      </w:r>
    </w:p>
    <w:tbl>
      <w:tblPr>
        <w:tblW w:w="8330" w:type="dxa"/>
        <w:tblBorders>
          <w:top w:val="single" w:sz="4" w:space="0" w:color="auto"/>
          <w:bottom w:val="single" w:sz="4" w:space="0" w:color="auto"/>
          <w:insideH w:val="single" w:sz="4" w:space="0" w:color="auto"/>
        </w:tblBorders>
        <w:tblLook w:val="01E0" w:firstRow="1" w:lastRow="1" w:firstColumn="1" w:lastColumn="1" w:noHBand="0" w:noVBand="0"/>
      </w:tblPr>
      <w:tblGrid>
        <w:gridCol w:w="2802"/>
        <w:gridCol w:w="2126"/>
        <w:gridCol w:w="1984"/>
        <w:gridCol w:w="1418"/>
      </w:tblGrid>
      <w:tr w:rsidR="000F5101" w:rsidRPr="00E81A76" w:rsidTr="00190AEC">
        <w:trPr>
          <w:cantSplit/>
          <w:trHeight w:val="469"/>
        </w:trPr>
        <w:tc>
          <w:tcPr>
            <w:tcW w:w="2802" w:type="dxa"/>
            <w:vAlign w:val="center"/>
          </w:tcPr>
          <w:p w:rsidR="000F5101" w:rsidRPr="00E81A76" w:rsidRDefault="000F5101" w:rsidP="00E66D53">
            <w:pPr>
              <w:spacing w:line="360" w:lineRule="exact"/>
              <w:rPr>
                <w:rFonts w:ascii="標楷體" w:eastAsia="標楷體" w:hAnsi="標楷體"/>
              </w:rPr>
            </w:pPr>
            <w:r w:rsidRPr="00E81A76">
              <w:rPr>
                <w:rFonts w:ascii="標楷體" w:eastAsia="標楷體" w:hAnsi="標楷體" w:hint="eastAsia"/>
              </w:rPr>
              <w:t>向度</w:t>
            </w:r>
          </w:p>
        </w:tc>
        <w:tc>
          <w:tcPr>
            <w:tcW w:w="2126" w:type="dxa"/>
            <w:vAlign w:val="center"/>
          </w:tcPr>
          <w:p w:rsidR="000F5101" w:rsidRPr="00E81A76" w:rsidRDefault="000F5101" w:rsidP="00E66D53">
            <w:pPr>
              <w:spacing w:line="360" w:lineRule="exact"/>
              <w:ind w:leftChars="50" w:left="240" w:hangingChars="50" w:hanging="120"/>
              <w:rPr>
                <w:rFonts w:ascii="標楷體" w:eastAsia="標楷體" w:hAnsi="標楷體"/>
              </w:rPr>
            </w:pPr>
            <w:r w:rsidRPr="00E81A76">
              <w:rPr>
                <w:rFonts w:ascii="標楷體" w:eastAsia="標楷體" w:hAnsi="標楷體" w:hint="eastAsia"/>
              </w:rPr>
              <w:t>30歲以下</w:t>
            </w:r>
            <w:r w:rsidR="00190AEC" w:rsidRPr="00E81A76">
              <w:rPr>
                <w:rFonts w:ascii="標楷體" w:eastAsia="標楷體" w:hAnsi="標楷體" w:hint="eastAsia"/>
              </w:rPr>
              <w:t>(</w:t>
            </w:r>
            <w:r w:rsidRPr="00E81A76">
              <w:rPr>
                <w:rFonts w:ascii="標楷體" w:eastAsia="標楷體" w:hAnsi="標楷體" w:hint="eastAsia"/>
              </w:rPr>
              <w:t>n</w:t>
            </w:r>
            <w:r w:rsidRPr="00E81A76">
              <w:rPr>
                <w:rFonts w:ascii="標楷體" w:eastAsia="標楷體" w:hAnsi="標楷體"/>
              </w:rPr>
              <w:t>=</w:t>
            </w:r>
            <w:r w:rsidRPr="00E81A76">
              <w:rPr>
                <w:rFonts w:ascii="標楷體" w:eastAsia="標楷體" w:hAnsi="標楷體" w:hint="eastAsia"/>
              </w:rPr>
              <w:t>46</w:t>
            </w:r>
            <w:r w:rsidR="00190AEC" w:rsidRPr="00E81A76">
              <w:rPr>
                <w:rFonts w:ascii="標楷體" w:eastAsia="標楷體" w:hAnsi="標楷體" w:hint="eastAsia"/>
              </w:rPr>
              <w:t>)</w:t>
            </w:r>
          </w:p>
          <w:p w:rsidR="000F5101" w:rsidRPr="00E81A76" w:rsidRDefault="000F5101" w:rsidP="00E66D53">
            <w:pPr>
              <w:spacing w:line="360" w:lineRule="exact"/>
              <w:ind w:firstLineChars="50" w:firstLine="120"/>
              <w:rPr>
                <w:rFonts w:ascii="標楷體" w:eastAsia="標楷體" w:hAnsi="標楷體"/>
                <w:i/>
              </w:rPr>
            </w:pPr>
            <w:r w:rsidRPr="00E81A76">
              <w:rPr>
                <w:rFonts w:ascii="標楷體" w:eastAsia="標楷體" w:hAnsi="標楷體"/>
                <w:i/>
              </w:rPr>
              <w:t>M   SD</w:t>
            </w:r>
          </w:p>
        </w:tc>
        <w:tc>
          <w:tcPr>
            <w:tcW w:w="1984" w:type="dxa"/>
            <w:vAlign w:val="center"/>
          </w:tcPr>
          <w:p w:rsidR="000F5101" w:rsidRPr="00E81A76" w:rsidRDefault="000F5101" w:rsidP="00190AEC">
            <w:pPr>
              <w:spacing w:line="360" w:lineRule="exact"/>
              <w:rPr>
                <w:rFonts w:ascii="標楷體" w:eastAsia="標楷體" w:hAnsi="標楷體"/>
              </w:rPr>
            </w:pPr>
            <w:r w:rsidRPr="00E81A76">
              <w:rPr>
                <w:rFonts w:ascii="標楷體" w:eastAsia="標楷體" w:hAnsi="標楷體" w:hint="eastAsia"/>
              </w:rPr>
              <w:t>30歲以上</w:t>
            </w:r>
            <w:r w:rsidR="00190AEC" w:rsidRPr="00E81A76">
              <w:rPr>
                <w:rFonts w:ascii="標楷體" w:eastAsia="標楷體" w:hAnsi="標楷體" w:hint="eastAsia"/>
              </w:rPr>
              <w:t>(</w:t>
            </w:r>
            <w:r w:rsidRPr="00E81A76">
              <w:rPr>
                <w:rFonts w:ascii="標楷體" w:eastAsia="標楷體" w:hAnsi="標楷體"/>
              </w:rPr>
              <w:t>n=</w:t>
            </w:r>
            <w:r w:rsidRPr="00E81A76">
              <w:rPr>
                <w:rFonts w:ascii="標楷體" w:eastAsia="標楷體" w:hAnsi="標楷體" w:hint="eastAsia"/>
              </w:rPr>
              <w:t>26</w:t>
            </w:r>
            <w:r w:rsidR="00190AEC" w:rsidRPr="00E81A76">
              <w:rPr>
                <w:rFonts w:ascii="標楷體" w:eastAsia="標楷體" w:hAnsi="標楷體" w:hint="eastAsia"/>
              </w:rPr>
              <w:t>)</w:t>
            </w:r>
          </w:p>
          <w:p w:rsidR="000F5101" w:rsidRPr="00E81A76" w:rsidRDefault="000F5101" w:rsidP="00E66D53">
            <w:pPr>
              <w:spacing w:line="360" w:lineRule="exact"/>
              <w:ind w:firstLineChars="50" w:firstLine="120"/>
              <w:rPr>
                <w:rFonts w:ascii="標楷體" w:eastAsia="標楷體" w:hAnsi="標楷體"/>
                <w:i/>
              </w:rPr>
            </w:pPr>
            <w:r w:rsidRPr="00E81A76">
              <w:rPr>
                <w:rFonts w:ascii="標楷體" w:eastAsia="標楷體" w:hAnsi="標楷體"/>
                <w:i/>
              </w:rPr>
              <w:t xml:space="preserve"> M  SD</w:t>
            </w:r>
          </w:p>
        </w:tc>
        <w:tc>
          <w:tcPr>
            <w:tcW w:w="1418" w:type="dxa"/>
            <w:vAlign w:val="center"/>
          </w:tcPr>
          <w:p w:rsidR="000F5101" w:rsidRPr="00E81A76" w:rsidRDefault="000F5101" w:rsidP="00E66D53">
            <w:pPr>
              <w:spacing w:line="360" w:lineRule="exact"/>
              <w:rPr>
                <w:rFonts w:ascii="標楷體" w:eastAsia="標楷體" w:hAnsi="標楷體"/>
              </w:rPr>
            </w:pPr>
            <w:r w:rsidRPr="00E81A76">
              <w:rPr>
                <w:rFonts w:ascii="標楷體" w:eastAsia="標楷體" w:hAnsi="標楷體"/>
                <w:i/>
              </w:rPr>
              <w:t>t</w:t>
            </w:r>
            <w:r w:rsidRPr="00E81A76">
              <w:rPr>
                <w:rFonts w:ascii="標楷體" w:eastAsia="標楷體" w:hAnsi="標楷體" w:hint="eastAsia"/>
              </w:rPr>
              <w:t>值</w:t>
            </w:r>
          </w:p>
        </w:tc>
      </w:tr>
      <w:tr w:rsidR="000F5101" w:rsidRPr="00E81A76" w:rsidTr="00190AEC">
        <w:trPr>
          <w:trHeight w:val="318"/>
        </w:trPr>
        <w:tc>
          <w:tcPr>
            <w:tcW w:w="2802" w:type="dxa"/>
          </w:tcPr>
          <w:p w:rsidR="000F5101" w:rsidRPr="00E81A76" w:rsidRDefault="000F5101" w:rsidP="00E66D53">
            <w:pPr>
              <w:spacing w:line="360" w:lineRule="exact"/>
              <w:rPr>
                <w:rFonts w:ascii="標楷體" w:eastAsia="標楷體" w:hAnsi="標楷體"/>
              </w:rPr>
            </w:pPr>
            <w:r w:rsidRPr="00E81A76">
              <w:rPr>
                <w:rFonts w:ascii="標楷體" w:eastAsia="標楷體" w:hAnsi="標楷體" w:hint="eastAsia"/>
              </w:rPr>
              <w:t>法令制度方面</w:t>
            </w:r>
          </w:p>
        </w:tc>
        <w:tc>
          <w:tcPr>
            <w:tcW w:w="2126" w:type="dxa"/>
          </w:tcPr>
          <w:p w:rsidR="000F5101" w:rsidRPr="00E81A76" w:rsidRDefault="00830EE6" w:rsidP="00E66D53">
            <w:pPr>
              <w:rPr>
                <w:rFonts w:ascii="標楷體" w:eastAsia="標楷體" w:hAnsi="標楷體"/>
              </w:rPr>
            </w:pPr>
            <w:r w:rsidRPr="00E81A76">
              <w:rPr>
                <w:rFonts w:ascii="標楷體" w:eastAsia="標楷體" w:hAnsi="標楷體" w:hint="eastAsia"/>
              </w:rPr>
              <w:t>3</w:t>
            </w:r>
            <w:r w:rsidR="000F5101" w:rsidRPr="00E81A76">
              <w:rPr>
                <w:rFonts w:ascii="標楷體" w:eastAsia="標楷體" w:hAnsi="標楷體"/>
              </w:rPr>
              <w:t>.</w:t>
            </w:r>
            <w:r w:rsidRPr="00E81A76">
              <w:rPr>
                <w:rFonts w:ascii="標楷體" w:eastAsia="標楷體" w:hAnsi="標楷體" w:hint="eastAsia"/>
              </w:rPr>
              <w:t>14</w:t>
            </w:r>
            <w:r w:rsidR="000F5101" w:rsidRPr="00E81A76">
              <w:rPr>
                <w:rFonts w:ascii="標楷體" w:eastAsia="標楷體" w:hAnsi="標楷體"/>
              </w:rPr>
              <w:t xml:space="preserve">  .3</w:t>
            </w:r>
            <w:r w:rsidRPr="00E81A76">
              <w:rPr>
                <w:rFonts w:ascii="標楷體" w:eastAsia="標楷體" w:hAnsi="標楷體" w:hint="eastAsia"/>
              </w:rPr>
              <w:t>5</w:t>
            </w:r>
          </w:p>
        </w:tc>
        <w:tc>
          <w:tcPr>
            <w:tcW w:w="1984" w:type="dxa"/>
          </w:tcPr>
          <w:p w:rsidR="000F5101" w:rsidRPr="00E81A76" w:rsidRDefault="00830EE6" w:rsidP="00E66D53">
            <w:pPr>
              <w:rPr>
                <w:rFonts w:ascii="標楷體" w:eastAsia="標楷體" w:hAnsi="標楷體"/>
              </w:rPr>
            </w:pPr>
            <w:r w:rsidRPr="00E81A76">
              <w:rPr>
                <w:rFonts w:ascii="標楷體" w:eastAsia="標楷體" w:hAnsi="標楷體" w:hint="eastAsia"/>
              </w:rPr>
              <w:t>3</w:t>
            </w:r>
            <w:r w:rsidR="000F5101" w:rsidRPr="00E81A76">
              <w:rPr>
                <w:rFonts w:ascii="標楷體" w:eastAsia="標楷體" w:hAnsi="標楷體"/>
              </w:rPr>
              <w:t>.</w:t>
            </w:r>
            <w:r w:rsidRPr="00E81A76">
              <w:rPr>
                <w:rFonts w:ascii="標楷體" w:eastAsia="標楷體" w:hAnsi="標楷體" w:hint="eastAsia"/>
              </w:rPr>
              <w:t>24</w:t>
            </w:r>
            <w:r w:rsidR="000F5101" w:rsidRPr="00E81A76">
              <w:rPr>
                <w:rFonts w:ascii="標楷體" w:eastAsia="標楷體" w:hAnsi="標楷體"/>
              </w:rPr>
              <w:t xml:space="preserve">  .</w:t>
            </w:r>
            <w:r w:rsidRPr="00E81A76">
              <w:rPr>
                <w:rFonts w:ascii="標楷體" w:eastAsia="標楷體" w:hAnsi="標楷體" w:hint="eastAsia"/>
              </w:rPr>
              <w:t>32</w:t>
            </w:r>
          </w:p>
        </w:tc>
        <w:tc>
          <w:tcPr>
            <w:tcW w:w="1418" w:type="dxa"/>
          </w:tcPr>
          <w:p w:rsidR="000F5101" w:rsidRPr="00E81A76" w:rsidRDefault="000F5101" w:rsidP="00E66D53">
            <w:pPr>
              <w:rPr>
                <w:rFonts w:ascii="標楷體" w:eastAsia="標楷體" w:hAnsi="標楷體"/>
              </w:rPr>
            </w:pPr>
            <w:r w:rsidRPr="00E81A76">
              <w:rPr>
                <w:rFonts w:ascii="標楷體" w:eastAsia="標楷體" w:hAnsi="標楷體"/>
              </w:rPr>
              <w:t>-1.</w:t>
            </w:r>
            <w:r w:rsidR="00190AEC" w:rsidRPr="00E81A76">
              <w:rPr>
                <w:rFonts w:ascii="標楷體" w:eastAsia="標楷體" w:hAnsi="標楷體" w:hint="eastAsia"/>
              </w:rPr>
              <w:t>21</w:t>
            </w:r>
          </w:p>
        </w:tc>
      </w:tr>
      <w:tr w:rsidR="000F5101" w:rsidRPr="00E81A76" w:rsidTr="00190AEC">
        <w:trPr>
          <w:trHeight w:val="365"/>
        </w:trPr>
        <w:tc>
          <w:tcPr>
            <w:tcW w:w="2802" w:type="dxa"/>
          </w:tcPr>
          <w:p w:rsidR="000F5101" w:rsidRPr="00E81A76" w:rsidRDefault="000F5101" w:rsidP="00E66D53">
            <w:pPr>
              <w:spacing w:line="360" w:lineRule="exact"/>
              <w:rPr>
                <w:rFonts w:ascii="標楷體" w:eastAsia="標楷體" w:hAnsi="標楷體"/>
              </w:rPr>
            </w:pPr>
            <w:r w:rsidRPr="00E81A76">
              <w:rPr>
                <w:rFonts w:ascii="標楷體" w:eastAsia="標楷體" w:hAnsi="標楷體" w:hint="eastAsia"/>
              </w:rPr>
              <w:t>財務負擔方面</w:t>
            </w:r>
          </w:p>
        </w:tc>
        <w:tc>
          <w:tcPr>
            <w:tcW w:w="2126" w:type="dxa"/>
          </w:tcPr>
          <w:p w:rsidR="000F5101" w:rsidRPr="00E81A76" w:rsidRDefault="000F5101" w:rsidP="00E66D53">
            <w:pPr>
              <w:rPr>
                <w:rFonts w:ascii="標楷體" w:eastAsia="標楷體" w:hAnsi="標楷體"/>
              </w:rPr>
            </w:pPr>
            <w:r w:rsidRPr="00E81A76">
              <w:rPr>
                <w:rFonts w:ascii="標楷體" w:eastAsia="標楷體" w:hAnsi="標楷體"/>
              </w:rPr>
              <w:t>2.8</w:t>
            </w:r>
            <w:r w:rsidRPr="00E81A76">
              <w:rPr>
                <w:rFonts w:ascii="標楷體" w:eastAsia="標楷體" w:hAnsi="標楷體" w:hint="eastAsia"/>
              </w:rPr>
              <w:t>3</w:t>
            </w:r>
            <w:r w:rsidRPr="00E81A76">
              <w:rPr>
                <w:rFonts w:ascii="標楷體" w:eastAsia="標楷體" w:hAnsi="標楷體"/>
              </w:rPr>
              <w:t xml:space="preserve">  .</w:t>
            </w:r>
            <w:r w:rsidR="00830EE6" w:rsidRPr="00E81A76">
              <w:rPr>
                <w:rFonts w:ascii="標楷體" w:eastAsia="標楷體" w:hAnsi="標楷體" w:hint="eastAsia"/>
              </w:rPr>
              <w:t>24</w:t>
            </w:r>
          </w:p>
        </w:tc>
        <w:tc>
          <w:tcPr>
            <w:tcW w:w="1984" w:type="dxa"/>
          </w:tcPr>
          <w:p w:rsidR="000F5101" w:rsidRPr="00E81A76" w:rsidRDefault="000F5101" w:rsidP="00E66D53">
            <w:pPr>
              <w:rPr>
                <w:rFonts w:ascii="標楷體" w:eastAsia="標楷體" w:hAnsi="標楷體"/>
              </w:rPr>
            </w:pPr>
            <w:r w:rsidRPr="00E81A76">
              <w:rPr>
                <w:rFonts w:ascii="標楷體" w:eastAsia="標楷體" w:hAnsi="標楷體" w:hint="eastAsia"/>
              </w:rPr>
              <w:t>3</w:t>
            </w:r>
            <w:r w:rsidRPr="00E81A76">
              <w:rPr>
                <w:rFonts w:ascii="標楷體" w:eastAsia="標楷體" w:hAnsi="標楷體"/>
              </w:rPr>
              <w:t>.</w:t>
            </w:r>
            <w:r w:rsidR="00830EE6" w:rsidRPr="00E81A76">
              <w:rPr>
                <w:rFonts w:ascii="標楷體" w:eastAsia="標楷體" w:hAnsi="標楷體" w:hint="eastAsia"/>
              </w:rPr>
              <w:t>02</w:t>
            </w:r>
            <w:r w:rsidRPr="00E81A76">
              <w:rPr>
                <w:rFonts w:ascii="標楷體" w:eastAsia="標楷體" w:hAnsi="標楷體"/>
              </w:rPr>
              <w:t xml:space="preserve">  .</w:t>
            </w:r>
            <w:r w:rsidR="00830EE6" w:rsidRPr="00E81A76">
              <w:rPr>
                <w:rFonts w:ascii="標楷體" w:eastAsia="標楷體" w:hAnsi="標楷體" w:hint="eastAsia"/>
              </w:rPr>
              <w:t>33</w:t>
            </w:r>
            <w:r w:rsidRPr="00E81A76">
              <w:rPr>
                <w:rFonts w:ascii="標楷體" w:eastAsia="標楷體" w:hAnsi="標楷體" w:hint="eastAsia"/>
              </w:rPr>
              <w:t xml:space="preserve">               </w:t>
            </w:r>
          </w:p>
        </w:tc>
        <w:tc>
          <w:tcPr>
            <w:tcW w:w="1418" w:type="dxa"/>
          </w:tcPr>
          <w:p w:rsidR="000F5101" w:rsidRPr="00E81A76" w:rsidRDefault="000F5101" w:rsidP="00E66D53">
            <w:pPr>
              <w:rPr>
                <w:rFonts w:ascii="標楷體" w:eastAsia="標楷體" w:hAnsi="標楷體"/>
              </w:rPr>
            </w:pPr>
            <w:r w:rsidRPr="00E81A76">
              <w:rPr>
                <w:rFonts w:ascii="標楷體" w:eastAsia="標楷體" w:hAnsi="標楷體" w:hint="eastAsia"/>
              </w:rPr>
              <w:t>-</w:t>
            </w:r>
            <w:r w:rsidR="00190AEC" w:rsidRPr="00E81A76">
              <w:rPr>
                <w:rFonts w:ascii="標楷體" w:eastAsia="標楷體" w:hAnsi="標楷體" w:hint="eastAsia"/>
              </w:rPr>
              <w:t>2</w:t>
            </w:r>
            <w:r w:rsidRPr="00E81A76">
              <w:rPr>
                <w:rFonts w:ascii="標楷體" w:eastAsia="標楷體" w:hAnsi="標楷體" w:hint="eastAsia"/>
              </w:rPr>
              <w:t>.</w:t>
            </w:r>
            <w:r w:rsidR="00190AEC" w:rsidRPr="00E81A76">
              <w:rPr>
                <w:rFonts w:ascii="標楷體" w:eastAsia="標楷體" w:hAnsi="標楷體" w:hint="eastAsia"/>
              </w:rPr>
              <w:t>93**</w:t>
            </w:r>
          </w:p>
        </w:tc>
      </w:tr>
      <w:tr w:rsidR="000F5101" w:rsidRPr="00E81A76" w:rsidTr="00190AEC">
        <w:trPr>
          <w:trHeight w:val="271"/>
        </w:trPr>
        <w:tc>
          <w:tcPr>
            <w:tcW w:w="2802" w:type="dxa"/>
          </w:tcPr>
          <w:p w:rsidR="000F5101" w:rsidRPr="00E81A76" w:rsidRDefault="000F5101" w:rsidP="00E66D53">
            <w:pPr>
              <w:spacing w:line="360" w:lineRule="exact"/>
              <w:rPr>
                <w:rFonts w:ascii="標楷體" w:eastAsia="標楷體" w:hAnsi="標楷體"/>
              </w:rPr>
            </w:pPr>
            <w:r w:rsidRPr="00E81A76">
              <w:rPr>
                <w:rFonts w:ascii="標楷體" w:eastAsia="標楷體" w:hAnsi="標楷體" w:hint="eastAsia"/>
              </w:rPr>
              <w:t>承保對象方面</w:t>
            </w:r>
          </w:p>
        </w:tc>
        <w:tc>
          <w:tcPr>
            <w:tcW w:w="2126" w:type="dxa"/>
          </w:tcPr>
          <w:p w:rsidR="000F5101" w:rsidRPr="00E81A76" w:rsidRDefault="000F5101" w:rsidP="00E66D53">
            <w:pPr>
              <w:rPr>
                <w:rFonts w:ascii="標楷體" w:eastAsia="標楷體" w:hAnsi="標楷體"/>
              </w:rPr>
            </w:pPr>
            <w:r w:rsidRPr="00E81A76">
              <w:rPr>
                <w:rFonts w:ascii="標楷體" w:eastAsia="標楷體" w:hAnsi="標楷體" w:hint="eastAsia"/>
              </w:rPr>
              <w:t>2</w:t>
            </w:r>
            <w:r w:rsidRPr="00E81A76">
              <w:rPr>
                <w:rFonts w:ascii="標楷體" w:eastAsia="標楷體" w:hAnsi="標楷體"/>
              </w:rPr>
              <w:t>.</w:t>
            </w:r>
            <w:r w:rsidRPr="00E81A76">
              <w:rPr>
                <w:rFonts w:ascii="標楷體" w:eastAsia="標楷體" w:hAnsi="標楷體" w:hint="eastAsia"/>
              </w:rPr>
              <w:t>9</w:t>
            </w:r>
            <w:r w:rsidR="00830EE6" w:rsidRPr="00E81A76">
              <w:rPr>
                <w:rFonts w:ascii="標楷體" w:eastAsia="標楷體" w:hAnsi="標楷體" w:hint="eastAsia"/>
              </w:rPr>
              <w:t>8</w:t>
            </w:r>
            <w:r w:rsidRPr="00E81A76">
              <w:rPr>
                <w:rFonts w:ascii="標楷體" w:eastAsia="標楷體" w:hAnsi="標楷體"/>
              </w:rPr>
              <w:t xml:space="preserve">  .</w:t>
            </w:r>
            <w:r w:rsidR="00830EE6" w:rsidRPr="00E81A76">
              <w:rPr>
                <w:rFonts w:ascii="標楷體" w:eastAsia="標楷體" w:hAnsi="標楷體" w:hint="eastAsia"/>
              </w:rPr>
              <w:t>36</w:t>
            </w:r>
          </w:p>
        </w:tc>
        <w:tc>
          <w:tcPr>
            <w:tcW w:w="1984" w:type="dxa"/>
          </w:tcPr>
          <w:p w:rsidR="000F5101" w:rsidRPr="00E81A76" w:rsidRDefault="00830EE6" w:rsidP="00E66D53">
            <w:pPr>
              <w:rPr>
                <w:rFonts w:ascii="標楷體" w:eastAsia="標楷體" w:hAnsi="標楷體"/>
              </w:rPr>
            </w:pPr>
            <w:r w:rsidRPr="00E81A76">
              <w:rPr>
                <w:rFonts w:ascii="標楷體" w:eastAsia="標楷體" w:hAnsi="標楷體" w:hint="eastAsia"/>
              </w:rPr>
              <w:t>3</w:t>
            </w:r>
            <w:r w:rsidR="000F5101" w:rsidRPr="00E81A76">
              <w:rPr>
                <w:rFonts w:ascii="標楷體" w:eastAsia="標楷體" w:hAnsi="標楷體"/>
              </w:rPr>
              <w:t>.</w:t>
            </w:r>
            <w:r w:rsidRPr="00E81A76">
              <w:rPr>
                <w:rFonts w:ascii="標楷體" w:eastAsia="標楷體" w:hAnsi="標楷體" w:hint="eastAsia"/>
              </w:rPr>
              <w:t>24</w:t>
            </w:r>
            <w:r w:rsidR="000F5101" w:rsidRPr="00E81A76">
              <w:rPr>
                <w:rFonts w:ascii="標楷體" w:eastAsia="標楷體" w:hAnsi="標楷體"/>
              </w:rPr>
              <w:t xml:space="preserve">  .4</w:t>
            </w:r>
            <w:r w:rsidRPr="00E81A76">
              <w:rPr>
                <w:rFonts w:ascii="標楷體" w:eastAsia="標楷體" w:hAnsi="標楷體" w:hint="eastAsia"/>
              </w:rPr>
              <w:t>5</w:t>
            </w:r>
          </w:p>
        </w:tc>
        <w:tc>
          <w:tcPr>
            <w:tcW w:w="1418" w:type="dxa"/>
          </w:tcPr>
          <w:p w:rsidR="000F5101" w:rsidRPr="00E81A76" w:rsidRDefault="00190AEC" w:rsidP="00190AEC">
            <w:pPr>
              <w:rPr>
                <w:rFonts w:ascii="標楷體" w:eastAsia="標楷體" w:hAnsi="標楷體"/>
              </w:rPr>
            </w:pPr>
            <w:r w:rsidRPr="00E81A76">
              <w:rPr>
                <w:rFonts w:ascii="標楷體" w:eastAsia="標楷體" w:hAnsi="標楷體" w:hint="eastAsia"/>
              </w:rPr>
              <w:t>-2.65**</w:t>
            </w:r>
          </w:p>
        </w:tc>
      </w:tr>
      <w:tr w:rsidR="000F5101" w:rsidRPr="00E81A76" w:rsidTr="00190AEC">
        <w:trPr>
          <w:trHeight w:val="333"/>
        </w:trPr>
        <w:tc>
          <w:tcPr>
            <w:tcW w:w="2802" w:type="dxa"/>
          </w:tcPr>
          <w:p w:rsidR="000F5101" w:rsidRPr="00E81A76" w:rsidRDefault="000F5101" w:rsidP="00E66D53">
            <w:pPr>
              <w:spacing w:line="360" w:lineRule="exact"/>
              <w:rPr>
                <w:rFonts w:ascii="標楷體" w:eastAsia="標楷體" w:hAnsi="標楷體"/>
              </w:rPr>
            </w:pPr>
            <w:r w:rsidRPr="00E81A76">
              <w:rPr>
                <w:rFonts w:ascii="標楷體" w:eastAsia="標楷體" w:hAnsi="標楷體" w:hint="eastAsia"/>
              </w:rPr>
              <w:t>照護內容方面</w:t>
            </w:r>
          </w:p>
        </w:tc>
        <w:tc>
          <w:tcPr>
            <w:tcW w:w="2126" w:type="dxa"/>
          </w:tcPr>
          <w:p w:rsidR="000F5101" w:rsidRPr="00E81A76" w:rsidRDefault="00190AEC" w:rsidP="00E66D53">
            <w:pPr>
              <w:rPr>
                <w:rFonts w:ascii="標楷體" w:eastAsia="標楷體" w:hAnsi="標楷體"/>
              </w:rPr>
            </w:pPr>
            <w:r w:rsidRPr="00E81A76">
              <w:rPr>
                <w:rFonts w:ascii="標楷體" w:eastAsia="標楷體" w:hAnsi="標楷體" w:hint="eastAsia"/>
              </w:rPr>
              <w:t>3</w:t>
            </w:r>
            <w:r w:rsidR="000F5101" w:rsidRPr="00E81A76">
              <w:rPr>
                <w:rFonts w:ascii="標楷體" w:eastAsia="標楷體" w:hAnsi="標楷體"/>
              </w:rPr>
              <w:t>.</w:t>
            </w:r>
            <w:r w:rsidRPr="00E81A76">
              <w:rPr>
                <w:rFonts w:ascii="標楷體" w:eastAsia="標楷體" w:hAnsi="標楷體" w:hint="eastAsia"/>
              </w:rPr>
              <w:t>35</w:t>
            </w:r>
            <w:r w:rsidR="000F5101" w:rsidRPr="00E81A76">
              <w:rPr>
                <w:rFonts w:ascii="標楷體" w:eastAsia="標楷體" w:hAnsi="標楷體"/>
              </w:rPr>
              <w:t xml:space="preserve">  .</w:t>
            </w:r>
            <w:r w:rsidRPr="00E81A76">
              <w:rPr>
                <w:rFonts w:ascii="標楷體" w:eastAsia="標楷體" w:hAnsi="標楷體" w:hint="eastAsia"/>
              </w:rPr>
              <w:t>36</w:t>
            </w:r>
          </w:p>
        </w:tc>
        <w:tc>
          <w:tcPr>
            <w:tcW w:w="1984" w:type="dxa"/>
          </w:tcPr>
          <w:p w:rsidR="000F5101" w:rsidRPr="00E81A76" w:rsidRDefault="00190AEC" w:rsidP="00E66D53">
            <w:pPr>
              <w:rPr>
                <w:rFonts w:ascii="標楷體" w:eastAsia="標楷體" w:hAnsi="標楷體"/>
              </w:rPr>
            </w:pPr>
            <w:r w:rsidRPr="00E81A76">
              <w:rPr>
                <w:rFonts w:ascii="標楷體" w:eastAsia="標楷體" w:hAnsi="標楷體" w:hint="eastAsia"/>
              </w:rPr>
              <w:t>3</w:t>
            </w:r>
            <w:r w:rsidR="000F5101" w:rsidRPr="00E81A76">
              <w:rPr>
                <w:rFonts w:ascii="標楷體" w:eastAsia="標楷體" w:hAnsi="標楷體"/>
              </w:rPr>
              <w:t>.</w:t>
            </w:r>
            <w:r w:rsidRPr="00E81A76">
              <w:rPr>
                <w:rFonts w:ascii="標楷體" w:eastAsia="標楷體" w:hAnsi="標楷體" w:hint="eastAsia"/>
              </w:rPr>
              <w:t>47</w:t>
            </w:r>
            <w:r w:rsidR="000F5101" w:rsidRPr="00E81A76">
              <w:rPr>
                <w:rFonts w:ascii="標楷體" w:eastAsia="標楷體" w:hAnsi="標楷體"/>
              </w:rPr>
              <w:t xml:space="preserve">  .</w:t>
            </w:r>
            <w:r w:rsidR="000F5101" w:rsidRPr="00E81A76">
              <w:rPr>
                <w:rFonts w:ascii="標楷體" w:eastAsia="標楷體" w:hAnsi="標楷體" w:hint="eastAsia"/>
              </w:rPr>
              <w:t>4</w:t>
            </w:r>
            <w:r w:rsidRPr="00E81A76">
              <w:rPr>
                <w:rFonts w:ascii="標楷體" w:eastAsia="標楷體" w:hAnsi="標楷體" w:hint="eastAsia"/>
              </w:rPr>
              <w:t>1</w:t>
            </w:r>
          </w:p>
        </w:tc>
        <w:tc>
          <w:tcPr>
            <w:tcW w:w="1418" w:type="dxa"/>
          </w:tcPr>
          <w:p w:rsidR="000F5101" w:rsidRPr="00E81A76" w:rsidRDefault="00190AEC" w:rsidP="00190AEC">
            <w:pPr>
              <w:rPr>
                <w:rFonts w:ascii="標楷體" w:eastAsia="標楷體" w:hAnsi="標楷體"/>
              </w:rPr>
            </w:pPr>
            <w:r w:rsidRPr="00E81A76">
              <w:rPr>
                <w:rFonts w:ascii="標楷體" w:eastAsia="標楷體" w:hAnsi="標楷體" w:hint="eastAsia"/>
              </w:rPr>
              <w:t>-1.23</w:t>
            </w:r>
          </w:p>
        </w:tc>
      </w:tr>
      <w:tr w:rsidR="000F5101" w:rsidRPr="00E81A76" w:rsidTr="00190AEC">
        <w:trPr>
          <w:trHeight w:val="381"/>
        </w:trPr>
        <w:tc>
          <w:tcPr>
            <w:tcW w:w="2802" w:type="dxa"/>
          </w:tcPr>
          <w:p w:rsidR="000F5101" w:rsidRPr="00E81A76" w:rsidRDefault="000F5101" w:rsidP="00E66D53">
            <w:pPr>
              <w:spacing w:line="360" w:lineRule="exact"/>
              <w:rPr>
                <w:rFonts w:ascii="標楷體" w:eastAsia="標楷體" w:hAnsi="標楷體"/>
              </w:rPr>
            </w:pPr>
            <w:r w:rsidRPr="00E81A76">
              <w:rPr>
                <w:rFonts w:ascii="標楷體" w:eastAsia="標楷體" w:hAnsi="標楷體" w:hint="eastAsia"/>
              </w:rPr>
              <w:t>照護方法方面</w:t>
            </w:r>
          </w:p>
        </w:tc>
        <w:tc>
          <w:tcPr>
            <w:tcW w:w="2126" w:type="dxa"/>
          </w:tcPr>
          <w:p w:rsidR="000F5101" w:rsidRPr="00E81A76" w:rsidRDefault="000F5101" w:rsidP="00E66D53">
            <w:pPr>
              <w:rPr>
                <w:rFonts w:ascii="標楷體" w:eastAsia="標楷體" w:hAnsi="標楷體"/>
              </w:rPr>
            </w:pPr>
            <w:r w:rsidRPr="00E81A76">
              <w:rPr>
                <w:rFonts w:ascii="標楷體" w:eastAsia="標楷體" w:hAnsi="標楷體" w:hint="eastAsia"/>
              </w:rPr>
              <w:t>3.</w:t>
            </w:r>
            <w:r w:rsidR="00190AEC" w:rsidRPr="00E81A76">
              <w:rPr>
                <w:rFonts w:ascii="標楷體" w:eastAsia="標楷體" w:hAnsi="標楷體" w:hint="eastAsia"/>
              </w:rPr>
              <w:t>15</w:t>
            </w:r>
            <w:r w:rsidRPr="00E81A76">
              <w:rPr>
                <w:rFonts w:ascii="標楷體" w:eastAsia="標楷體" w:hAnsi="標楷體"/>
              </w:rPr>
              <w:t xml:space="preserve">  .</w:t>
            </w:r>
            <w:r w:rsidR="00190AEC" w:rsidRPr="00E81A76">
              <w:rPr>
                <w:rFonts w:ascii="標楷體" w:eastAsia="標楷體" w:hAnsi="標楷體" w:hint="eastAsia"/>
              </w:rPr>
              <w:t>47</w:t>
            </w:r>
          </w:p>
        </w:tc>
        <w:tc>
          <w:tcPr>
            <w:tcW w:w="1984" w:type="dxa"/>
          </w:tcPr>
          <w:p w:rsidR="000F5101" w:rsidRPr="00E81A76" w:rsidRDefault="000F5101" w:rsidP="00E66D53">
            <w:pPr>
              <w:rPr>
                <w:rFonts w:ascii="標楷體" w:eastAsia="標楷體" w:hAnsi="標楷體"/>
              </w:rPr>
            </w:pPr>
            <w:r w:rsidRPr="00E81A76">
              <w:rPr>
                <w:rFonts w:ascii="標楷體" w:eastAsia="標楷體" w:hAnsi="標楷體"/>
              </w:rPr>
              <w:t>3.</w:t>
            </w:r>
            <w:r w:rsidR="00190AEC" w:rsidRPr="00E81A76">
              <w:rPr>
                <w:rFonts w:ascii="標楷體" w:eastAsia="標楷體" w:hAnsi="標楷體" w:hint="eastAsia"/>
              </w:rPr>
              <w:t>21</w:t>
            </w:r>
            <w:r w:rsidRPr="00E81A76">
              <w:rPr>
                <w:rFonts w:ascii="標楷體" w:eastAsia="標楷體" w:hAnsi="標楷體"/>
              </w:rPr>
              <w:t xml:space="preserve">  .</w:t>
            </w:r>
            <w:r w:rsidR="00190AEC" w:rsidRPr="00E81A76">
              <w:rPr>
                <w:rFonts w:ascii="標楷體" w:eastAsia="標楷體" w:hAnsi="標楷體" w:hint="eastAsia"/>
              </w:rPr>
              <w:t>4</w:t>
            </w:r>
            <w:r w:rsidRPr="00E81A76">
              <w:rPr>
                <w:rFonts w:ascii="標楷體" w:eastAsia="標楷體" w:hAnsi="標楷體" w:hint="eastAsia"/>
              </w:rPr>
              <w:t>7</w:t>
            </w:r>
          </w:p>
        </w:tc>
        <w:tc>
          <w:tcPr>
            <w:tcW w:w="1418" w:type="dxa"/>
          </w:tcPr>
          <w:p w:rsidR="000F5101" w:rsidRPr="00E81A76" w:rsidRDefault="000F5101" w:rsidP="00E66D53">
            <w:pPr>
              <w:ind w:firstLineChars="50" w:firstLine="120"/>
              <w:rPr>
                <w:rFonts w:ascii="標楷體" w:eastAsia="標楷體" w:hAnsi="標楷體"/>
              </w:rPr>
            </w:pPr>
            <w:r w:rsidRPr="00E81A76">
              <w:rPr>
                <w:rFonts w:ascii="標楷體" w:eastAsia="標楷體" w:hAnsi="標楷體"/>
              </w:rPr>
              <w:t>-.</w:t>
            </w:r>
            <w:r w:rsidR="00190AEC" w:rsidRPr="00E81A76">
              <w:rPr>
                <w:rFonts w:ascii="標楷體" w:eastAsia="標楷體" w:hAnsi="標楷體" w:hint="eastAsia"/>
              </w:rPr>
              <w:t>46</w:t>
            </w:r>
          </w:p>
        </w:tc>
      </w:tr>
    </w:tbl>
    <w:p w:rsidR="004E51B5" w:rsidRPr="00E81A76" w:rsidRDefault="004E51B5" w:rsidP="004E51B5">
      <w:pPr>
        <w:rPr>
          <w:rFonts w:ascii="標楷體" w:eastAsia="標楷體" w:hAnsi="標楷體"/>
          <w:i/>
        </w:rPr>
      </w:pPr>
      <w:r w:rsidRPr="00E81A76">
        <w:rPr>
          <w:rFonts w:ascii="標楷體" w:eastAsia="標楷體" w:hAnsi="標楷體"/>
        </w:rPr>
        <w:t>N=</w:t>
      </w:r>
      <w:proofErr w:type="gramStart"/>
      <w:r w:rsidR="000F5101" w:rsidRPr="00E81A76">
        <w:rPr>
          <w:rFonts w:ascii="標楷體" w:eastAsia="標楷體" w:hAnsi="標楷體" w:hint="eastAsia"/>
        </w:rPr>
        <w:t>72</w:t>
      </w:r>
      <w:r w:rsidR="00190AEC" w:rsidRPr="00E81A76">
        <w:rPr>
          <w:rFonts w:ascii="標楷體" w:eastAsia="標楷體" w:hAnsi="標楷體" w:hint="eastAsia"/>
        </w:rPr>
        <w:t xml:space="preserve">  </w:t>
      </w:r>
      <w:r w:rsidR="00190AEC" w:rsidRPr="00E81A76">
        <w:rPr>
          <w:rFonts w:ascii="標楷體" w:eastAsia="標楷體" w:hAnsi="標楷體" w:hint="eastAsia"/>
          <w:i/>
        </w:rPr>
        <w:t>*</w:t>
      </w:r>
      <w:proofErr w:type="gramEnd"/>
      <w:r w:rsidR="00190AEC" w:rsidRPr="00E81A76">
        <w:rPr>
          <w:rFonts w:ascii="標楷體" w:eastAsia="標楷體" w:hAnsi="標楷體" w:hint="eastAsia"/>
          <w:i/>
        </w:rPr>
        <w:t>*p&lt;.05</w:t>
      </w:r>
    </w:p>
    <w:p w:rsidR="00190AEC" w:rsidRDefault="004E51B5" w:rsidP="00F22162">
      <w:pPr>
        <w:ind w:firstLineChars="200" w:firstLine="480"/>
        <w:rPr>
          <w:rFonts w:ascii="標楷體" w:eastAsia="標楷體" w:hAnsi="標楷體"/>
          <w:bCs/>
        </w:rPr>
      </w:pPr>
      <w:r w:rsidRPr="00E81A76">
        <w:rPr>
          <w:rFonts w:ascii="標楷體" w:eastAsia="標楷體" w:hAnsi="標楷體" w:hint="eastAsia"/>
          <w:bCs/>
        </w:rPr>
        <w:t>表</w:t>
      </w:r>
      <w:r w:rsidR="00DE5B6D" w:rsidRPr="00E81A76">
        <w:rPr>
          <w:rFonts w:ascii="標楷體" w:eastAsia="標楷體" w:hAnsi="標楷體" w:hint="eastAsia"/>
          <w:bCs/>
        </w:rPr>
        <w:t>4</w:t>
      </w:r>
      <w:r w:rsidRPr="00E81A76">
        <w:rPr>
          <w:rFonts w:ascii="標楷體" w:eastAsia="標楷體" w:hAnsi="標楷體" w:hint="eastAsia"/>
          <w:bCs/>
        </w:rPr>
        <w:t>顯示，</w:t>
      </w:r>
      <w:r w:rsidR="000F5101" w:rsidRPr="00E81A76">
        <w:rPr>
          <w:rFonts w:ascii="標楷體" w:eastAsia="標楷體" w:hAnsi="標楷體" w:hint="eastAsia"/>
          <w:bCs/>
        </w:rPr>
        <w:t>不同年齡特殊教育教師對長期照護保險認知態度</w:t>
      </w:r>
      <w:r w:rsidRPr="00E81A76">
        <w:rPr>
          <w:rFonts w:ascii="標楷體" w:eastAsia="標楷體" w:hAnsi="標楷體" w:hint="eastAsia"/>
          <w:bCs/>
        </w:rPr>
        <w:t>，</w:t>
      </w:r>
      <w:r w:rsidR="00190AEC" w:rsidRPr="00E81A76">
        <w:rPr>
          <w:rFonts w:ascii="標楷體" w:eastAsia="標楷體" w:hAnsi="標楷體" w:hint="eastAsia"/>
          <w:bCs/>
        </w:rPr>
        <w:t>在財務負擔和</w:t>
      </w:r>
      <w:proofErr w:type="gramStart"/>
      <w:r w:rsidR="00190AEC" w:rsidRPr="00E81A76">
        <w:rPr>
          <w:rFonts w:ascii="標楷體" w:eastAsia="標楷體" w:hAnsi="標楷體" w:hint="eastAsia"/>
          <w:bCs/>
        </w:rPr>
        <w:t>承保</w:t>
      </w:r>
      <w:proofErr w:type="gramEnd"/>
      <w:r w:rsidR="00190AEC" w:rsidRPr="00E81A76">
        <w:rPr>
          <w:rFonts w:ascii="標楷體" w:eastAsia="標楷體" w:hAnsi="標楷體" w:hint="eastAsia"/>
          <w:bCs/>
        </w:rPr>
        <w:t>對象方面有顯著差異。</w:t>
      </w:r>
      <w:r w:rsidR="00F22162" w:rsidRPr="00F22162">
        <w:rPr>
          <w:rFonts w:ascii="標楷體" w:eastAsia="標楷體" w:hAnsi="標楷體" w:hint="eastAsia"/>
          <w:bCs/>
        </w:rPr>
        <w:t>也就是30歲以上教師對長期照護保險同意度高於30歲以下教師。</w:t>
      </w:r>
    </w:p>
    <w:p w:rsidR="00E70014" w:rsidRPr="00E81A76" w:rsidRDefault="00E70014" w:rsidP="00E70014">
      <w:pPr>
        <w:rPr>
          <w:rFonts w:ascii="標楷體" w:eastAsia="標楷體" w:hAnsi="標楷體"/>
          <w:i/>
        </w:rPr>
      </w:pPr>
      <w:r w:rsidRPr="00E81A76">
        <w:rPr>
          <w:rFonts w:ascii="標楷體" w:eastAsia="標楷體" w:hAnsi="標楷體" w:hint="eastAsia"/>
          <w:bCs/>
          <w:color w:val="000000" w:themeColor="text1"/>
        </w:rPr>
        <w:t>四、</w:t>
      </w:r>
      <w:r w:rsidRPr="00E81A76">
        <w:rPr>
          <w:rFonts w:ascii="標楷體" w:eastAsia="標楷體" w:hAnsi="標楷體" w:hint="eastAsia"/>
          <w:bCs/>
        </w:rPr>
        <w:t>不同婚姻狀況特殊教育教師對長期照護保險認知態度之差異情形</w:t>
      </w:r>
    </w:p>
    <w:p w:rsidR="00E70014" w:rsidRPr="00D308FC" w:rsidRDefault="00E70014" w:rsidP="00E70014">
      <w:pPr>
        <w:autoSpaceDE w:val="0"/>
        <w:autoSpaceDN w:val="0"/>
        <w:adjustRightInd w:val="0"/>
        <w:rPr>
          <w:rFonts w:ascii="標楷體" w:eastAsia="標楷體" w:hAnsi="標楷體" w:cs="細明體"/>
          <w:kern w:val="0"/>
        </w:rPr>
      </w:pPr>
      <w:r w:rsidRPr="00E81A76">
        <w:rPr>
          <w:rFonts w:ascii="標楷體" w:eastAsia="標楷體" w:hAnsi="標楷體" w:cs="細明體" w:hint="eastAsia"/>
          <w:kern w:val="0"/>
        </w:rPr>
        <w:t>表</w:t>
      </w:r>
      <w:r w:rsidR="00DE5B6D" w:rsidRPr="00E81A76">
        <w:rPr>
          <w:rFonts w:ascii="標楷體" w:eastAsia="標楷體" w:hAnsi="標楷體" w:cs="細明體" w:hint="eastAsia"/>
          <w:kern w:val="0"/>
        </w:rPr>
        <w:t>5</w:t>
      </w:r>
      <w:r w:rsidR="00D308FC">
        <w:rPr>
          <w:rFonts w:ascii="標楷體" w:eastAsia="標楷體" w:hAnsi="標楷體" w:cs="細明體"/>
          <w:kern w:val="0"/>
        </w:rPr>
        <w:t>：</w:t>
      </w:r>
      <w:r w:rsidRPr="00E81A76">
        <w:rPr>
          <w:rFonts w:ascii="標楷體" w:eastAsia="標楷體" w:hAnsi="標楷體" w:hint="eastAsia"/>
          <w:bCs/>
        </w:rPr>
        <w:t>不同婚姻狀況特殊教育教師對長期照護保險認知態度</w:t>
      </w:r>
      <w:r w:rsidRPr="00E81A76">
        <w:rPr>
          <w:rFonts w:ascii="標楷體" w:eastAsia="標楷體" w:hAnsi="標楷體" w:hint="eastAsia"/>
        </w:rPr>
        <w:t>之平均數與標準差之比較</w:t>
      </w:r>
    </w:p>
    <w:tbl>
      <w:tblPr>
        <w:tblW w:w="8330" w:type="dxa"/>
        <w:tblBorders>
          <w:top w:val="single" w:sz="4" w:space="0" w:color="auto"/>
          <w:bottom w:val="single" w:sz="4" w:space="0" w:color="auto"/>
          <w:insideH w:val="single" w:sz="4" w:space="0" w:color="auto"/>
        </w:tblBorders>
        <w:tblLook w:val="01E0" w:firstRow="1" w:lastRow="1" w:firstColumn="1" w:lastColumn="1" w:noHBand="0" w:noVBand="0"/>
      </w:tblPr>
      <w:tblGrid>
        <w:gridCol w:w="3085"/>
        <w:gridCol w:w="1985"/>
        <w:gridCol w:w="1842"/>
        <w:gridCol w:w="1418"/>
      </w:tblGrid>
      <w:tr w:rsidR="00E70014" w:rsidRPr="00E81A76" w:rsidTr="00E66D53">
        <w:trPr>
          <w:cantSplit/>
          <w:trHeight w:val="469"/>
        </w:trPr>
        <w:tc>
          <w:tcPr>
            <w:tcW w:w="3085" w:type="dxa"/>
            <w:vAlign w:val="center"/>
          </w:tcPr>
          <w:p w:rsidR="00E70014" w:rsidRPr="00E81A76" w:rsidRDefault="00E70014" w:rsidP="00E66D53">
            <w:pPr>
              <w:spacing w:line="360" w:lineRule="exact"/>
              <w:rPr>
                <w:rFonts w:ascii="標楷體" w:eastAsia="標楷體" w:hAnsi="標楷體"/>
              </w:rPr>
            </w:pPr>
            <w:r w:rsidRPr="00E81A76">
              <w:rPr>
                <w:rFonts w:ascii="標楷體" w:eastAsia="標楷體" w:hAnsi="標楷體" w:hint="eastAsia"/>
              </w:rPr>
              <w:t>向度</w:t>
            </w:r>
          </w:p>
        </w:tc>
        <w:tc>
          <w:tcPr>
            <w:tcW w:w="1985" w:type="dxa"/>
            <w:vAlign w:val="center"/>
          </w:tcPr>
          <w:p w:rsidR="00E70014" w:rsidRPr="00E81A76" w:rsidRDefault="000F5101" w:rsidP="00E66D53">
            <w:pPr>
              <w:spacing w:line="360" w:lineRule="exact"/>
              <w:ind w:leftChars="50" w:left="240" w:hangingChars="50" w:hanging="120"/>
              <w:rPr>
                <w:rFonts w:ascii="標楷體" w:eastAsia="標楷體" w:hAnsi="標楷體"/>
              </w:rPr>
            </w:pPr>
            <w:r w:rsidRPr="00E81A76">
              <w:rPr>
                <w:rFonts w:ascii="標楷體" w:eastAsia="標楷體" w:hAnsi="標楷體" w:hint="eastAsia"/>
              </w:rPr>
              <w:t>已婚</w:t>
            </w:r>
            <w:r w:rsidR="00E70014" w:rsidRPr="00E81A76">
              <w:rPr>
                <w:rFonts w:ascii="標楷體" w:eastAsia="標楷體" w:hAnsi="標楷體" w:hint="eastAsia"/>
              </w:rPr>
              <w:t>n</w:t>
            </w:r>
            <w:r w:rsidR="00E70014" w:rsidRPr="00E81A76">
              <w:rPr>
                <w:rFonts w:ascii="標楷體" w:eastAsia="標楷體" w:hAnsi="標楷體"/>
              </w:rPr>
              <w:t>=</w:t>
            </w:r>
            <w:r w:rsidRPr="00E81A76">
              <w:rPr>
                <w:rFonts w:ascii="標楷體" w:eastAsia="標楷體" w:hAnsi="標楷體" w:hint="eastAsia"/>
              </w:rPr>
              <w:t>52</w:t>
            </w:r>
          </w:p>
          <w:p w:rsidR="00E70014" w:rsidRPr="00E81A76" w:rsidRDefault="00E70014" w:rsidP="00E66D53">
            <w:pPr>
              <w:spacing w:line="360" w:lineRule="exact"/>
              <w:ind w:firstLineChars="50" w:firstLine="120"/>
              <w:rPr>
                <w:rFonts w:ascii="標楷體" w:eastAsia="標楷體" w:hAnsi="標楷體"/>
                <w:i/>
              </w:rPr>
            </w:pPr>
            <w:r w:rsidRPr="00E81A76">
              <w:rPr>
                <w:rFonts w:ascii="標楷體" w:eastAsia="標楷體" w:hAnsi="標楷體"/>
                <w:i/>
              </w:rPr>
              <w:t>M   SD</w:t>
            </w:r>
          </w:p>
        </w:tc>
        <w:tc>
          <w:tcPr>
            <w:tcW w:w="1842" w:type="dxa"/>
            <w:vAlign w:val="center"/>
          </w:tcPr>
          <w:p w:rsidR="00E70014" w:rsidRPr="00E81A76" w:rsidRDefault="000F5101" w:rsidP="000F5101">
            <w:pPr>
              <w:spacing w:line="360" w:lineRule="exact"/>
              <w:rPr>
                <w:rFonts w:ascii="標楷體" w:eastAsia="標楷體" w:hAnsi="標楷體"/>
              </w:rPr>
            </w:pPr>
            <w:r w:rsidRPr="00E81A76">
              <w:rPr>
                <w:rFonts w:ascii="標楷體" w:eastAsia="標楷體" w:hAnsi="標楷體" w:hint="eastAsia"/>
              </w:rPr>
              <w:t>未婚</w:t>
            </w:r>
            <w:r w:rsidR="00E70014" w:rsidRPr="00E81A76">
              <w:rPr>
                <w:rFonts w:ascii="標楷體" w:eastAsia="標楷體" w:hAnsi="標楷體"/>
              </w:rPr>
              <w:t>n=</w:t>
            </w:r>
            <w:r w:rsidRPr="00E81A76">
              <w:rPr>
                <w:rFonts w:ascii="標楷體" w:eastAsia="標楷體" w:hAnsi="標楷體" w:hint="eastAsia"/>
              </w:rPr>
              <w:t>20</w:t>
            </w:r>
          </w:p>
          <w:p w:rsidR="00E70014" w:rsidRPr="00E81A76" w:rsidRDefault="00E70014" w:rsidP="00E66D53">
            <w:pPr>
              <w:spacing w:line="360" w:lineRule="exact"/>
              <w:ind w:firstLineChars="50" w:firstLine="120"/>
              <w:rPr>
                <w:rFonts w:ascii="標楷體" w:eastAsia="標楷體" w:hAnsi="標楷體"/>
                <w:i/>
              </w:rPr>
            </w:pPr>
            <w:r w:rsidRPr="00E81A76">
              <w:rPr>
                <w:rFonts w:ascii="標楷體" w:eastAsia="標楷體" w:hAnsi="標楷體"/>
                <w:i/>
              </w:rPr>
              <w:t xml:space="preserve"> M  SD</w:t>
            </w:r>
          </w:p>
        </w:tc>
        <w:tc>
          <w:tcPr>
            <w:tcW w:w="1418" w:type="dxa"/>
            <w:vAlign w:val="center"/>
          </w:tcPr>
          <w:p w:rsidR="00E70014" w:rsidRPr="00E81A76" w:rsidRDefault="00E70014" w:rsidP="00E66D53">
            <w:pPr>
              <w:spacing w:line="360" w:lineRule="exact"/>
              <w:rPr>
                <w:rFonts w:ascii="標楷體" w:eastAsia="標楷體" w:hAnsi="標楷體"/>
              </w:rPr>
            </w:pPr>
            <w:r w:rsidRPr="00E81A76">
              <w:rPr>
                <w:rFonts w:ascii="標楷體" w:eastAsia="標楷體" w:hAnsi="標楷體"/>
                <w:i/>
              </w:rPr>
              <w:t>t</w:t>
            </w:r>
            <w:r w:rsidRPr="00E81A76">
              <w:rPr>
                <w:rFonts w:ascii="標楷體" w:eastAsia="標楷體" w:hAnsi="標楷體" w:hint="eastAsia"/>
              </w:rPr>
              <w:t>值</w:t>
            </w:r>
          </w:p>
        </w:tc>
      </w:tr>
      <w:tr w:rsidR="00E70014" w:rsidRPr="00E81A76" w:rsidTr="00E66D53">
        <w:trPr>
          <w:trHeight w:val="318"/>
        </w:trPr>
        <w:tc>
          <w:tcPr>
            <w:tcW w:w="3085" w:type="dxa"/>
          </w:tcPr>
          <w:p w:rsidR="00E70014" w:rsidRPr="00E81A76" w:rsidRDefault="00E70014" w:rsidP="00E66D53">
            <w:pPr>
              <w:spacing w:line="360" w:lineRule="exact"/>
              <w:rPr>
                <w:rFonts w:ascii="標楷體" w:eastAsia="標楷體" w:hAnsi="標楷體"/>
              </w:rPr>
            </w:pPr>
            <w:r w:rsidRPr="00E81A76">
              <w:rPr>
                <w:rFonts w:ascii="標楷體" w:eastAsia="標楷體" w:hAnsi="標楷體" w:hint="eastAsia"/>
              </w:rPr>
              <w:t>法令制度方面</w:t>
            </w:r>
          </w:p>
        </w:tc>
        <w:tc>
          <w:tcPr>
            <w:tcW w:w="1985" w:type="dxa"/>
          </w:tcPr>
          <w:p w:rsidR="00E70014" w:rsidRPr="00E81A76" w:rsidRDefault="00A251DD" w:rsidP="00E66D53">
            <w:pPr>
              <w:rPr>
                <w:rFonts w:ascii="標楷體" w:eastAsia="標楷體" w:hAnsi="標楷體"/>
              </w:rPr>
            </w:pPr>
            <w:r w:rsidRPr="00E81A76">
              <w:rPr>
                <w:rFonts w:ascii="標楷體" w:eastAsia="標楷體" w:hAnsi="標楷體" w:hint="eastAsia"/>
              </w:rPr>
              <w:t>3</w:t>
            </w:r>
            <w:r w:rsidR="00E70014" w:rsidRPr="00E81A76">
              <w:rPr>
                <w:rFonts w:ascii="標楷體" w:eastAsia="標楷體" w:hAnsi="標楷體"/>
              </w:rPr>
              <w:t>.</w:t>
            </w:r>
            <w:r w:rsidRPr="00E81A76">
              <w:rPr>
                <w:rFonts w:ascii="標楷體" w:eastAsia="標楷體" w:hAnsi="標楷體" w:hint="eastAsia"/>
              </w:rPr>
              <w:t>17</w:t>
            </w:r>
            <w:r w:rsidR="00E70014" w:rsidRPr="00E81A76">
              <w:rPr>
                <w:rFonts w:ascii="標楷體" w:eastAsia="標楷體" w:hAnsi="標楷體"/>
              </w:rPr>
              <w:t xml:space="preserve">  .3</w:t>
            </w:r>
            <w:r w:rsidRPr="00E81A76">
              <w:rPr>
                <w:rFonts w:ascii="標楷體" w:eastAsia="標楷體" w:hAnsi="標楷體" w:hint="eastAsia"/>
              </w:rPr>
              <w:t>4</w:t>
            </w:r>
          </w:p>
        </w:tc>
        <w:tc>
          <w:tcPr>
            <w:tcW w:w="1842" w:type="dxa"/>
          </w:tcPr>
          <w:p w:rsidR="00E70014" w:rsidRPr="00E81A76" w:rsidRDefault="00E70014" w:rsidP="00E66D53">
            <w:pPr>
              <w:rPr>
                <w:rFonts w:ascii="標楷體" w:eastAsia="標楷體" w:hAnsi="標楷體"/>
              </w:rPr>
            </w:pPr>
            <w:r w:rsidRPr="00E81A76">
              <w:rPr>
                <w:rFonts w:ascii="標楷體" w:eastAsia="標楷體" w:hAnsi="標楷體" w:hint="eastAsia"/>
              </w:rPr>
              <w:t>3</w:t>
            </w:r>
            <w:r w:rsidRPr="00E81A76">
              <w:rPr>
                <w:rFonts w:ascii="標楷體" w:eastAsia="標楷體" w:hAnsi="標楷體"/>
              </w:rPr>
              <w:t>.</w:t>
            </w:r>
            <w:r w:rsidR="00A251DD" w:rsidRPr="00E81A76">
              <w:rPr>
                <w:rFonts w:ascii="標楷體" w:eastAsia="標楷體" w:hAnsi="標楷體" w:hint="eastAsia"/>
              </w:rPr>
              <w:t>2</w:t>
            </w:r>
            <w:r w:rsidRPr="00E81A76">
              <w:rPr>
                <w:rFonts w:ascii="標楷體" w:eastAsia="標楷體" w:hAnsi="標楷體" w:hint="eastAsia"/>
              </w:rPr>
              <w:t>0</w:t>
            </w:r>
            <w:r w:rsidRPr="00E81A76">
              <w:rPr>
                <w:rFonts w:ascii="標楷體" w:eastAsia="標楷體" w:hAnsi="標楷體"/>
              </w:rPr>
              <w:t xml:space="preserve">  .</w:t>
            </w:r>
            <w:r w:rsidR="00A251DD" w:rsidRPr="00E81A76">
              <w:rPr>
                <w:rFonts w:ascii="標楷體" w:eastAsia="標楷體" w:hAnsi="標楷體" w:hint="eastAsia"/>
              </w:rPr>
              <w:t>34</w:t>
            </w:r>
          </w:p>
        </w:tc>
        <w:tc>
          <w:tcPr>
            <w:tcW w:w="1418" w:type="dxa"/>
          </w:tcPr>
          <w:p w:rsidR="00E70014" w:rsidRPr="00E81A76" w:rsidRDefault="009F69A2" w:rsidP="00E66D53">
            <w:pPr>
              <w:rPr>
                <w:rFonts w:ascii="標楷體" w:eastAsia="標楷體" w:hAnsi="標楷體"/>
              </w:rPr>
            </w:pPr>
            <w:r w:rsidRPr="00E81A76">
              <w:rPr>
                <w:rFonts w:ascii="標楷體" w:eastAsia="標楷體" w:hAnsi="標楷體" w:hint="eastAsia"/>
              </w:rPr>
              <w:t xml:space="preserve"> -</w:t>
            </w:r>
            <w:r w:rsidR="00E70014" w:rsidRPr="00E81A76">
              <w:rPr>
                <w:rFonts w:ascii="標楷體" w:eastAsia="標楷體" w:hAnsi="標楷體"/>
              </w:rPr>
              <w:t>.</w:t>
            </w:r>
            <w:r w:rsidRPr="00E81A76">
              <w:rPr>
                <w:rFonts w:ascii="標楷體" w:eastAsia="標楷體" w:hAnsi="標楷體" w:hint="eastAsia"/>
              </w:rPr>
              <w:t>31</w:t>
            </w:r>
          </w:p>
        </w:tc>
      </w:tr>
      <w:tr w:rsidR="00E70014" w:rsidRPr="00E81A76" w:rsidTr="00E66D53">
        <w:trPr>
          <w:trHeight w:val="365"/>
        </w:trPr>
        <w:tc>
          <w:tcPr>
            <w:tcW w:w="3085" w:type="dxa"/>
          </w:tcPr>
          <w:p w:rsidR="00E70014" w:rsidRPr="00E81A76" w:rsidRDefault="00E70014" w:rsidP="00E66D53">
            <w:pPr>
              <w:spacing w:line="360" w:lineRule="exact"/>
              <w:rPr>
                <w:rFonts w:ascii="標楷體" w:eastAsia="標楷體" w:hAnsi="標楷體"/>
              </w:rPr>
            </w:pPr>
            <w:r w:rsidRPr="00E81A76">
              <w:rPr>
                <w:rFonts w:ascii="標楷體" w:eastAsia="標楷體" w:hAnsi="標楷體" w:hint="eastAsia"/>
              </w:rPr>
              <w:t>財務負擔方面</w:t>
            </w:r>
          </w:p>
        </w:tc>
        <w:tc>
          <w:tcPr>
            <w:tcW w:w="1985" w:type="dxa"/>
          </w:tcPr>
          <w:p w:rsidR="00E70014" w:rsidRPr="00E81A76" w:rsidRDefault="00E70014" w:rsidP="00E66D53">
            <w:pPr>
              <w:rPr>
                <w:rFonts w:ascii="標楷體" w:eastAsia="標楷體" w:hAnsi="標楷體"/>
              </w:rPr>
            </w:pPr>
            <w:r w:rsidRPr="00E81A76">
              <w:rPr>
                <w:rFonts w:ascii="標楷體" w:eastAsia="標楷體" w:hAnsi="標楷體"/>
              </w:rPr>
              <w:t>2.8</w:t>
            </w:r>
            <w:r w:rsidR="00A251DD" w:rsidRPr="00E81A76">
              <w:rPr>
                <w:rFonts w:ascii="標楷體" w:eastAsia="標楷體" w:hAnsi="標楷體" w:hint="eastAsia"/>
              </w:rPr>
              <w:t>6</w:t>
            </w:r>
            <w:r w:rsidRPr="00E81A76">
              <w:rPr>
                <w:rFonts w:ascii="標楷體" w:eastAsia="標楷體" w:hAnsi="標楷體"/>
              </w:rPr>
              <w:t xml:space="preserve">  .</w:t>
            </w:r>
            <w:r w:rsidR="00A251DD" w:rsidRPr="00E81A76">
              <w:rPr>
                <w:rFonts w:ascii="標楷體" w:eastAsia="標楷體" w:hAnsi="標楷體" w:hint="eastAsia"/>
              </w:rPr>
              <w:t>25</w:t>
            </w:r>
          </w:p>
        </w:tc>
        <w:tc>
          <w:tcPr>
            <w:tcW w:w="1842" w:type="dxa"/>
          </w:tcPr>
          <w:p w:rsidR="00E70014" w:rsidRPr="00E81A76" w:rsidRDefault="00E70014" w:rsidP="00E66D53">
            <w:pPr>
              <w:rPr>
                <w:rFonts w:ascii="標楷體" w:eastAsia="標楷體" w:hAnsi="標楷體"/>
              </w:rPr>
            </w:pPr>
            <w:r w:rsidRPr="00E81A76">
              <w:rPr>
                <w:rFonts w:ascii="標楷體" w:eastAsia="標楷體" w:hAnsi="標楷體" w:hint="eastAsia"/>
              </w:rPr>
              <w:t>3</w:t>
            </w:r>
            <w:r w:rsidRPr="00E81A76">
              <w:rPr>
                <w:rFonts w:ascii="標楷體" w:eastAsia="標楷體" w:hAnsi="標楷體"/>
              </w:rPr>
              <w:t>.</w:t>
            </w:r>
            <w:r w:rsidRPr="00E81A76">
              <w:rPr>
                <w:rFonts w:ascii="標楷體" w:eastAsia="標楷體" w:hAnsi="標楷體" w:hint="eastAsia"/>
              </w:rPr>
              <w:t>0</w:t>
            </w:r>
            <w:r w:rsidR="00A251DD" w:rsidRPr="00E81A76">
              <w:rPr>
                <w:rFonts w:ascii="標楷體" w:eastAsia="標楷體" w:hAnsi="標楷體" w:hint="eastAsia"/>
              </w:rPr>
              <w:t>3</w:t>
            </w:r>
            <w:r w:rsidRPr="00E81A76">
              <w:rPr>
                <w:rFonts w:ascii="標楷體" w:eastAsia="標楷體" w:hAnsi="標楷體"/>
              </w:rPr>
              <w:t xml:space="preserve">  .</w:t>
            </w:r>
            <w:r w:rsidR="00A251DD" w:rsidRPr="00E81A76">
              <w:rPr>
                <w:rFonts w:ascii="標楷體" w:eastAsia="標楷體" w:hAnsi="標楷體" w:hint="eastAsia"/>
              </w:rPr>
              <w:t>35</w:t>
            </w:r>
            <w:r w:rsidRPr="00E81A76">
              <w:rPr>
                <w:rFonts w:ascii="標楷體" w:eastAsia="標楷體" w:hAnsi="標楷體" w:hint="eastAsia"/>
              </w:rPr>
              <w:t xml:space="preserve">               </w:t>
            </w:r>
          </w:p>
        </w:tc>
        <w:tc>
          <w:tcPr>
            <w:tcW w:w="1418" w:type="dxa"/>
          </w:tcPr>
          <w:p w:rsidR="00E70014" w:rsidRPr="00E81A76" w:rsidRDefault="00E70014" w:rsidP="00E66D53">
            <w:pPr>
              <w:rPr>
                <w:rFonts w:ascii="標楷體" w:eastAsia="標楷體" w:hAnsi="標楷體"/>
              </w:rPr>
            </w:pPr>
            <w:r w:rsidRPr="00E81A76">
              <w:rPr>
                <w:rFonts w:ascii="標楷體" w:eastAsia="標楷體" w:hAnsi="標楷體" w:hint="eastAsia"/>
              </w:rPr>
              <w:t>-</w:t>
            </w:r>
            <w:r w:rsidR="009F69A2" w:rsidRPr="00E81A76">
              <w:rPr>
                <w:rFonts w:ascii="標楷體" w:eastAsia="標楷體" w:hAnsi="標楷體" w:hint="eastAsia"/>
              </w:rPr>
              <w:t>2</w:t>
            </w:r>
            <w:r w:rsidRPr="00E81A76">
              <w:rPr>
                <w:rFonts w:ascii="標楷體" w:eastAsia="標楷體" w:hAnsi="標楷體" w:hint="eastAsia"/>
              </w:rPr>
              <w:t>.</w:t>
            </w:r>
            <w:r w:rsidR="009F69A2" w:rsidRPr="00E81A76">
              <w:rPr>
                <w:rFonts w:ascii="標楷體" w:eastAsia="標楷體" w:hAnsi="標楷體" w:hint="eastAsia"/>
              </w:rPr>
              <w:t>13*</w:t>
            </w:r>
          </w:p>
        </w:tc>
      </w:tr>
      <w:tr w:rsidR="00E70014" w:rsidRPr="00E81A76" w:rsidTr="00E66D53">
        <w:trPr>
          <w:trHeight w:val="271"/>
        </w:trPr>
        <w:tc>
          <w:tcPr>
            <w:tcW w:w="3085" w:type="dxa"/>
          </w:tcPr>
          <w:p w:rsidR="00E70014" w:rsidRPr="00E81A76" w:rsidRDefault="00E70014" w:rsidP="00E66D53">
            <w:pPr>
              <w:spacing w:line="360" w:lineRule="exact"/>
              <w:rPr>
                <w:rFonts w:ascii="標楷體" w:eastAsia="標楷體" w:hAnsi="標楷體"/>
              </w:rPr>
            </w:pPr>
            <w:r w:rsidRPr="00E81A76">
              <w:rPr>
                <w:rFonts w:ascii="標楷體" w:eastAsia="標楷體" w:hAnsi="標楷體" w:hint="eastAsia"/>
              </w:rPr>
              <w:t>承保對象方面</w:t>
            </w:r>
          </w:p>
        </w:tc>
        <w:tc>
          <w:tcPr>
            <w:tcW w:w="1985" w:type="dxa"/>
          </w:tcPr>
          <w:p w:rsidR="00E70014" w:rsidRPr="00E81A76" w:rsidRDefault="00A251DD" w:rsidP="00E66D53">
            <w:pPr>
              <w:rPr>
                <w:rFonts w:ascii="標楷體" w:eastAsia="標楷體" w:hAnsi="標楷體"/>
              </w:rPr>
            </w:pPr>
            <w:r w:rsidRPr="00E81A76">
              <w:rPr>
                <w:rFonts w:ascii="標楷體" w:eastAsia="標楷體" w:hAnsi="標楷體" w:hint="eastAsia"/>
              </w:rPr>
              <w:t>3</w:t>
            </w:r>
            <w:r w:rsidR="00E70014" w:rsidRPr="00E81A76">
              <w:rPr>
                <w:rFonts w:ascii="標楷體" w:eastAsia="標楷體" w:hAnsi="標楷體"/>
              </w:rPr>
              <w:t>.</w:t>
            </w:r>
            <w:r w:rsidRPr="00E81A76">
              <w:rPr>
                <w:rFonts w:ascii="標楷體" w:eastAsia="標楷體" w:hAnsi="標楷體" w:hint="eastAsia"/>
              </w:rPr>
              <w:t>02</w:t>
            </w:r>
            <w:r w:rsidR="00E70014" w:rsidRPr="00E81A76">
              <w:rPr>
                <w:rFonts w:ascii="標楷體" w:eastAsia="標楷體" w:hAnsi="標楷體"/>
              </w:rPr>
              <w:t xml:space="preserve">  .</w:t>
            </w:r>
            <w:r w:rsidR="00E70014" w:rsidRPr="00E81A76">
              <w:rPr>
                <w:rFonts w:ascii="標楷體" w:eastAsia="標楷體" w:hAnsi="標楷體" w:hint="eastAsia"/>
              </w:rPr>
              <w:t>4</w:t>
            </w:r>
            <w:r w:rsidRPr="00E81A76">
              <w:rPr>
                <w:rFonts w:ascii="標楷體" w:eastAsia="標楷體" w:hAnsi="標楷體" w:hint="eastAsia"/>
              </w:rPr>
              <w:t>1</w:t>
            </w:r>
          </w:p>
        </w:tc>
        <w:tc>
          <w:tcPr>
            <w:tcW w:w="1842" w:type="dxa"/>
          </w:tcPr>
          <w:p w:rsidR="00E70014" w:rsidRPr="00E81A76" w:rsidRDefault="00A251DD" w:rsidP="00E66D53">
            <w:pPr>
              <w:rPr>
                <w:rFonts w:ascii="標楷體" w:eastAsia="標楷體" w:hAnsi="標楷體"/>
              </w:rPr>
            </w:pPr>
            <w:r w:rsidRPr="00E81A76">
              <w:rPr>
                <w:rFonts w:ascii="標楷體" w:eastAsia="標楷體" w:hAnsi="標楷體" w:hint="eastAsia"/>
              </w:rPr>
              <w:t>3</w:t>
            </w:r>
            <w:r w:rsidR="00E70014" w:rsidRPr="00E81A76">
              <w:rPr>
                <w:rFonts w:ascii="標楷體" w:eastAsia="標楷體" w:hAnsi="標楷體"/>
              </w:rPr>
              <w:t>.</w:t>
            </w:r>
            <w:r w:rsidRPr="00E81A76">
              <w:rPr>
                <w:rFonts w:ascii="標楷體" w:eastAsia="標楷體" w:hAnsi="標楷體" w:hint="eastAsia"/>
              </w:rPr>
              <w:t>23</w:t>
            </w:r>
            <w:r w:rsidR="00E70014" w:rsidRPr="00E81A76">
              <w:rPr>
                <w:rFonts w:ascii="標楷體" w:eastAsia="標楷體" w:hAnsi="標楷體"/>
              </w:rPr>
              <w:t xml:space="preserve">  .</w:t>
            </w:r>
            <w:r w:rsidRPr="00E81A76">
              <w:rPr>
                <w:rFonts w:ascii="標楷體" w:eastAsia="標楷體" w:hAnsi="標楷體" w:hint="eastAsia"/>
              </w:rPr>
              <w:t>39</w:t>
            </w:r>
          </w:p>
        </w:tc>
        <w:tc>
          <w:tcPr>
            <w:tcW w:w="1418" w:type="dxa"/>
          </w:tcPr>
          <w:p w:rsidR="00E70014" w:rsidRPr="00E81A76" w:rsidRDefault="009F69A2" w:rsidP="009F69A2">
            <w:pPr>
              <w:rPr>
                <w:rFonts w:ascii="標楷體" w:eastAsia="標楷體" w:hAnsi="標楷體"/>
              </w:rPr>
            </w:pPr>
            <w:r w:rsidRPr="00E81A76">
              <w:rPr>
                <w:rFonts w:ascii="標楷體" w:eastAsia="標楷體" w:hAnsi="標楷體" w:hint="eastAsia"/>
              </w:rPr>
              <w:t>-1.93</w:t>
            </w:r>
          </w:p>
        </w:tc>
      </w:tr>
      <w:tr w:rsidR="00E70014" w:rsidRPr="00E81A76" w:rsidTr="00E66D53">
        <w:trPr>
          <w:trHeight w:val="333"/>
        </w:trPr>
        <w:tc>
          <w:tcPr>
            <w:tcW w:w="3085" w:type="dxa"/>
          </w:tcPr>
          <w:p w:rsidR="00E70014" w:rsidRPr="00E81A76" w:rsidRDefault="00E70014" w:rsidP="00E66D53">
            <w:pPr>
              <w:spacing w:line="360" w:lineRule="exact"/>
              <w:rPr>
                <w:rFonts w:ascii="標楷體" w:eastAsia="標楷體" w:hAnsi="標楷體"/>
              </w:rPr>
            </w:pPr>
            <w:r w:rsidRPr="00E81A76">
              <w:rPr>
                <w:rFonts w:ascii="標楷體" w:eastAsia="標楷體" w:hAnsi="標楷體" w:hint="eastAsia"/>
              </w:rPr>
              <w:t>照護內容方面</w:t>
            </w:r>
          </w:p>
        </w:tc>
        <w:tc>
          <w:tcPr>
            <w:tcW w:w="1985" w:type="dxa"/>
          </w:tcPr>
          <w:p w:rsidR="00E70014" w:rsidRPr="00E81A76" w:rsidRDefault="00A251DD" w:rsidP="00E66D53">
            <w:pPr>
              <w:rPr>
                <w:rFonts w:ascii="標楷體" w:eastAsia="標楷體" w:hAnsi="標楷體"/>
              </w:rPr>
            </w:pPr>
            <w:r w:rsidRPr="00E81A76">
              <w:rPr>
                <w:rFonts w:ascii="標楷體" w:eastAsia="標楷體" w:hAnsi="標楷體" w:hint="eastAsia"/>
              </w:rPr>
              <w:t>3</w:t>
            </w:r>
            <w:r w:rsidR="00E70014" w:rsidRPr="00E81A76">
              <w:rPr>
                <w:rFonts w:ascii="標楷體" w:eastAsia="標楷體" w:hAnsi="標楷體"/>
              </w:rPr>
              <w:t>.</w:t>
            </w:r>
            <w:r w:rsidRPr="00E81A76">
              <w:rPr>
                <w:rFonts w:ascii="標楷體" w:eastAsia="標楷體" w:hAnsi="標楷體" w:hint="eastAsia"/>
              </w:rPr>
              <w:t>37</w:t>
            </w:r>
            <w:r w:rsidR="00E70014" w:rsidRPr="00E81A76">
              <w:rPr>
                <w:rFonts w:ascii="標楷體" w:eastAsia="標楷體" w:hAnsi="標楷體"/>
              </w:rPr>
              <w:t xml:space="preserve">  .</w:t>
            </w:r>
            <w:r w:rsidRPr="00E81A76">
              <w:rPr>
                <w:rFonts w:ascii="標楷體" w:eastAsia="標楷體" w:hAnsi="標楷體" w:hint="eastAsia"/>
              </w:rPr>
              <w:t>37</w:t>
            </w:r>
          </w:p>
        </w:tc>
        <w:tc>
          <w:tcPr>
            <w:tcW w:w="1842" w:type="dxa"/>
          </w:tcPr>
          <w:p w:rsidR="00E70014" w:rsidRPr="00E81A76" w:rsidRDefault="00A251DD" w:rsidP="00E66D53">
            <w:pPr>
              <w:rPr>
                <w:rFonts w:ascii="標楷體" w:eastAsia="標楷體" w:hAnsi="標楷體"/>
              </w:rPr>
            </w:pPr>
            <w:r w:rsidRPr="00E81A76">
              <w:rPr>
                <w:rFonts w:ascii="標楷體" w:eastAsia="標楷體" w:hAnsi="標楷體" w:hint="eastAsia"/>
              </w:rPr>
              <w:t>3</w:t>
            </w:r>
            <w:r w:rsidR="00E70014" w:rsidRPr="00E81A76">
              <w:rPr>
                <w:rFonts w:ascii="標楷體" w:eastAsia="標楷體" w:hAnsi="標楷體"/>
              </w:rPr>
              <w:t>.</w:t>
            </w:r>
            <w:r w:rsidRPr="00E81A76">
              <w:rPr>
                <w:rFonts w:ascii="標楷體" w:eastAsia="標楷體" w:hAnsi="標楷體" w:hint="eastAsia"/>
              </w:rPr>
              <w:t>45</w:t>
            </w:r>
            <w:r w:rsidR="00E70014" w:rsidRPr="00E81A76">
              <w:rPr>
                <w:rFonts w:ascii="標楷體" w:eastAsia="標楷體" w:hAnsi="標楷體"/>
              </w:rPr>
              <w:t xml:space="preserve">  .</w:t>
            </w:r>
            <w:r w:rsidR="00E70014" w:rsidRPr="00E81A76">
              <w:rPr>
                <w:rFonts w:ascii="標楷體" w:eastAsia="標楷體" w:hAnsi="標楷體" w:hint="eastAsia"/>
              </w:rPr>
              <w:t>4</w:t>
            </w:r>
            <w:r w:rsidRPr="00E81A76">
              <w:rPr>
                <w:rFonts w:ascii="標楷體" w:eastAsia="標楷體" w:hAnsi="標楷體" w:hint="eastAsia"/>
              </w:rPr>
              <w:t>1</w:t>
            </w:r>
          </w:p>
        </w:tc>
        <w:tc>
          <w:tcPr>
            <w:tcW w:w="1418" w:type="dxa"/>
          </w:tcPr>
          <w:p w:rsidR="00E70014" w:rsidRPr="00E81A76" w:rsidRDefault="009F69A2" w:rsidP="009F69A2">
            <w:pPr>
              <w:ind w:firstLineChars="50" w:firstLine="120"/>
              <w:rPr>
                <w:rFonts w:ascii="標楷體" w:eastAsia="標楷體" w:hAnsi="標楷體"/>
              </w:rPr>
            </w:pPr>
            <w:r w:rsidRPr="00E81A76">
              <w:rPr>
                <w:rFonts w:ascii="標楷體" w:eastAsia="標楷體" w:hAnsi="標楷體" w:hint="eastAsia"/>
              </w:rPr>
              <w:t>-.79</w:t>
            </w:r>
          </w:p>
        </w:tc>
      </w:tr>
      <w:tr w:rsidR="00E70014" w:rsidRPr="00E81A76" w:rsidTr="00E66D53">
        <w:trPr>
          <w:trHeight w:val="381"/>
        </w:trPr>
        <w:tc>
          <w:tcPr>
            <w:tcW w:w="3085" w:type="dxa"/>
          </w:tcPr>
          <w:p w:rsidR="00E70014" w:rsidRPr="00E81A76" w:rsidRDefault="00E70014" w:rsidP="00E66D53">
            <w:pPr>
              <w:spacing w:line="360" w:lineRule="exact"/>
              <w:rPr>
                <w:rFonts w:ascii="標楷體" w:eastAsia="標楷體" w:hAnsi="標楷體"/>
              </w:rPr>
            </w:pPr>
            <w:r w:rsidRPr="00E81A76">
              <w:rPr>
                <w:rFonts w:ascii="標楷體" w:eastAsia="標楷體" w:hAnsi="標楷體" w:hint="eastAsia"/>
              </w:rPr>
              <w:t>照護方法方面</w:t>
            </w:r>
          </w:p>
        </w:tc>
        <w:tc>
          <w:tcPr>
            <w:tcW w:w="1985" w:type="dxa"/>
          </w:tcPr>
          <w:p w:rsidR="00E70014" w:rsidRPr="00E81A76" w:rsidRDefault="00E70014" w:rsidP="00E66D53">
            <w:pPr>
              <w:rPr>
                <w:rFonts w:ascii="標楷體" w:eastAsia="標楷體" w:hAnsi="標楷體"/>
              </w:rPr>
            </w:pPr>
            <w:r w:rsidRPr="00E81A76">
              <w:rPr>
                <w:rFonts w:ascii="標楷體" w:eastAsia="標楷體" w:hAnsi="標楷體" w:hint="eastAsia"/>
              </w:rPr>
              <w:t>3.</w:t>
            </w:r>
            <w:r w:rsidR="00A251DD" w:rsidRPr="00E81A76">
              <w:rPr>
                <w:rFonts w:ascii="標楷體" w:eastAsia="標楷體" w:hAnsi="標楷體" w:hint="eastAsia"/>
              </w:rPr>
              <w:t>1</w:t>
            </w:r>
            <w:r w:rsidRPr="00E81A76">
              <w:rPr>
                <w:rFonts w:ascii="標楷體" w:eastAsia="標楷體" w:hAnsi="標楷體" w:hint="eastAsia"/>
              </w:rPr>
              <w:t>7</w:t>
            </w:r>
            <w:r w:rsidRPr="00E81A76">
              <w:rPr>
                <w:rFonts w:ascii="標楷體" w:eastAsia="標楷體" w:hAnsi="標楷體"/>
              </w:rPr>
              <w:t xml:space="preserve">  .</w:t>
            </w:r>
            <w:r w:rsidR="00A251DD" w:rsidRPr="00E81A76">
              <w:rPr>
                <w:rFonts w:ascii="標楷體" w:eastAsia="標楷體" w:hAnsi="標楷體" w:hint="eastAsia"/>
              </w:rPr>
              <w:t>45</w:t>
            </w:r>
          </w:p>
        </w:tc>
        <w:tc>
          <w:tcPr>
            <w:tcW w:w="1842" w:type="dxa"/>
          </w:tcPr>
          <w:p w:rsidR="00E70014" w:rsidRPr="00E81A76" w:rsidRDefault="00E70014" w:rsidP="00E66D53">
            <w:pPr>
              <w:rPr>
                <w:rFonts w:ascii="標楷體" w:eastAsia="標楷體" w:hAnsi="標楷體"/>
              </w:rPr>
            </w:pPr>
            <w:r w:rsidRPr="00E81A76">
              <w:rPr>
                <w:rFonts w:ascii="標楷體" w:eastAsia="標楷體" w:hAnsi="標楷體"/>
              </w:rPr>
              <w:t>3.</w:t>
            </w:r>
            <w:r w:rsidR="00A251DD" w:rsidRPr="00E81A76">
              <w:rPr>
                <w:rFonts w:ascii="標楷體" w:eastAsia="標楷體" w:hAnsi="標楷體" w:hint="eastAsia"/>
              </w:rPr>
              <w:t>1</w:t>
            </w:r>
            <w:r w:rsidRPr="00E81A76">
              <w:rPr>
                <w:rFonts w:ascii="標楷體" w:eastAsia="標楷體" w:hAnsi="標楷體" w:hint="eastAsia"/>
              </w:rPr>
              <w:t>7</w:t>
            </w:r>
            <w:r w:rsidRPr="00E81A76">
              <w:rPr>
                <w:rFonts w:ascii="標楷體" w:eastAsia="標楷體" w:hAnsi="標楷體"/>
              </w:rPr>
              <w:t xml:space="preserve">  .</w:t>
            </w:r>
            <w:r w:rsidR="009F69A2" w:rsidRPr="00E81A76">
              <w:rPr>
                <w:rFonts w:ascii="標楷體" w:eastAsia="標楷體" w:hAnsi="標楷體" w:hint="eastAsia"/>
              </w:rPr>
              <w:t>52</w:t>
            </w:r>
          </w:p>
        </w:tc>
        <w:tc>
          <w:tcPr>
            <w:tcW w:w="1418" w:type="dxa"/>
          </w:tcPr>
          <w:p w:rsidR="00E70014" w:rsidRPr="00E81A76" w:rsidRDefault="009F69A2" w:rsidP="00E66D53">
            <w:pPr>
              <w:ind w:firstLineChars="50" w:firstLine="120"/>
              <w:rPr>
                <w:rFonts w:ascii="標楷體" w:eastAsia="標楷體" w:hAnsi="標楷體"/>
              </w:rPr>
            </w:pPr>
            <w:r w:rsidRPr="00E81A76">
              <w:rPr>
                <w:rFonts w:ascii="標楷體" w:eastAsia="標楷體" w:hAnsi="標楷體" w:hint="eastAsia"/>
              </w:rPr>
              <w:t xml:space="preserve"> </w:t>
            </w:r>
            <w:r w:rsidR="00E70014" w:rsidRPr="00E81A76">
              <w:rPr>
                <w:rFonts w:ascii="標楷體" w:eastAsia="標楷體" w:hAnsi="標楷體"/>
              </w:rPr>
              <w:t>.</w:t>
            </w:r>
            <w:r w:rsidR="00E70014" w:rsidRPr="00E81A76">
              <w:rPr>
                <w:rFonts w:ascii="標楷體" w:eastAsia="標楷體" w:hAnsi="標楷體" w:hint="eastAsia"/>
              </w:rPr>
              <w:t>0</w:t>
            </w:r>
            <w:r w:rsidRPr="00E81A76">
              <w:rPr>
                <w:rFonts w:ascii="標楷體" w:eastAsia="標楷體" w:hAnsi="標楷體" w:hint="eastAsia"/>
              </w:rPr>
              <w:t>2</w:t>
            </w:r>
          </w:p>
        </w:tc>
      </w:tr>
    </w:tbl>
    <w:p w:rsidR="00E70014" w:rsidRPr="00E81A76" w:rsidRDefault="00E70014" w:rsidP="00E70014">
      <w:pPr>
        <w:rPr>
          <w:rFonts w:ascii="標楷體" w:eastAsia="標楷體" w:hAnsi="標楷體"/>
          <w:i/>
        </w:rPr>
      </w:pPr>
      <w:r w:rsidRPr="00E81A76">
        <w:rPr>
          <w:rFonts w:ascii="標楷體" w:eastAsia="標楷體" w:hAnsi="標楷體"/>
        </w:rPr>
        <w:t>N=</w:t>
      </w:r>
      <w:r w:rsidR="000F5101" w:rsidRPr="00E81A76">
        <w:rPr>
          <w:rFonts w:ascii="標楷體" w:eastAsia="標楷體" w:hAnsi="標楷體" w:hint="eastAsia"/>
        </w:rPr>
        <w:t>72</w:t>
      </w:r>
      <w:r w:rsidR="009F69A2" w:rsidRPr="00E81A76">
        <w:rPr>
          <w:rFonts w:ascii="標楷體" w:eastAsia="標楷體" w:hAnsi="標楷體" w:hint="eastAsia"/>
          <w:i/>
        </w:rPr>
        <w:t xml:space="preserve"> *p&lt;.05</w:t>
      </w:r>
    </w:p>
    <w:p w:rsidR="00E70014" w:rsidRPr="00E81A76" w:rsidRDefault="00E70014" w:rsidP="00E70014">
      <w:pPr>
        <w:tabs>
          <w:tab w:val="center" w:pos="3643"/>
        </w:tabs>
        <w:autoSpaceDE w:val="0"/>
        <w:autoSpaceDN w:val="0"/>
        <w:adjustRightInd w:val="0"/>
        <w:ind w:firstLineChars="200" w:firstLine="480"/>
        <w:rPr>
          <w:rFonts w:ascii="標楷體" w:eastAsia="標楷體" w:hAnsi="標楷體"/>
          <w:bCs/>
        </w:rPr>
      </w:pPr>
      <w:r w:rsidRPr="00E81A76">
        <w:rPr>
          <w:rFonts w:ascii="標楷體" w:eastAsia="標楷體" w:hAnsi="標楷體" w:hint="eastAsia"/>
          <w:bCs/>
        </w:rPr>
        <w:t>表</w:t>
      </w:r>
      <w:r w:rsidR="00DE5B6D" w:rsidRPr="00E81A76">
        <w:rPr>
          <w:rFonts w:ascii="標楷體" w:eastAsia="標楷體" w:hAnsi="標楷體" w:hint="eastAsia"/>
          <w:bCs/>
        </w:rPr>
        <w:t>5</w:t>
      </w:r>
      <w:r w:rsidRPr="00E81A76">
        <w:rPr>
          <w:rFonts w:ascii="標楷體" w:eastAsia="標楷體" w:hAnsi="標楷體" w:hint="eastAsia"/>
          <w:bCs/>
        </w:rPr>
        <w:t>顯示，</w:t>
      </w:r>
      <w:r w:rsidR="000F5101" w:rsidRPr="00E81A76">
        <w:rPr>
          <w:rFonts w:ascii="標楷體" w:eastAsia="標楷體" w:hAnsi="標楷體" w:hint="eastAsia"/>
          <w:bCs/>
        </w:rPr>
        <w:t>不同婚姻狀況特殊教育教師對長期照護保險認知態度</w:t>
      </w:r>
      <w:r w:rsidRPr="00E81A76">
        <w:rPr>
          <w:rFonts w:ascii="標楷體" w:eastAsia="標楷體" w:hAnsi="標楷體" w:hint="eastAsia"/>
          <w:bCs/>
        </w:rPr>
        <w:t>，</w:t>
      </w:r>
      <w:r w:rsidR="009F69A2" w:rsidRPr="00E81A76">
        <w:rPr>
          <w:rFonts w:ascii="標楷體" w:eastAsia="標楷體" w:hAnsi="標楷體" w:hint="eastAsia"/>
          <w:bCs/>
        </w:rPr>
        <w:t>僅在財務負擔方面</w:t>
      </w:r>
      <w:r w:rsidRPr="00E81A76">
        <w:rPr>
          <w:rFonts w:ascii="標楷體" w:eastAsia="標楷體" w:hAnsi="標楷體" w:hint="eastAsia"/>
          <w:bCs/>
        </w:rPr>
        <w:t>有顯著差異。</w:t>
      </w:r>
      <w:r w:rsidR="009F69A2" w:rsidRPr="00E81A76">
        <w:rPr>
          <w:rFonts w:ascii="標楷體" w:eastAsia="標楷體" w:hAnsi="標楷體" w:hint="eastAsia"/>
          <w:bCs/>
        </w:rPr>
        <w:t>亦即未婚教師</w:t>
      </w:r>
      <w:r w:rsidR="008806C1" w:rsidRPr="008806C1">
        <w:rPr>
          <w:rFonts w:ascii="標楷體" w:eastAsia="標楷體" w:hAnsi="標楷體" w:hint="eastAsia"/>
          <w:bCs/>
        </w:rPr>
        <w:t>對長期照護保險同意度</w:t>
      </w:r>
      <w:r w:rsidR="009F69A2" w:rsidRPr="00E81A76">
        <w:rPr>
          <w:rFonts w:ascii="標楷體" w:eastAsia="標楷體" w:hAnsi="標楷體" w:hint="eastAsia"/>
          <w:bCs/>
        </w:rPr>
        <w:t>高於已婚教師。</w:t>
      </w:r>
    </w:p>
    <w:p w:rsidR="00980E83" w:rsidRPr="00E81A76" w:rsidRDefault="00980E83" w:rsidP="009F69A2">
      <w:pPr>
        <w:tabs>
          <w:tab w:val="center" w:pos="3643"/>
        </w:tabs>
        <w:autoSpaceDE w:val="0"/>
        <w:autoSpaceDN w:val="0"/>
        <w:adjustRightInd w:val="0"/>
        <w:rPr>
          <w:rFonts w:ascii="標楷體" w:eastAsia="標楷體" w:hAnsi="標楷體"/>
        </w:rPr>
      </w:pPr>
      <w:r w:rsidRPr="00E81A76">
        <w:rPr>
          <w:rFonts w:ascii="標楷體" w:eastAsia="標楷體" w:hAnsi="標楷體" w:cs="新細明體"/>
          <w:b/>
          <w:bCs/>
          <w:color w:val="000000"/>
          <w:kern w:val="0"/>
          <w:sz w:val="18"/>
          <w:szCs w:val="18"/>
        </w:rPr>
        <w:lastRenderedPageBreak/>
        <w:tab/>
      </w:r>
    </w:p>
    <w:p w:rsidR="004E51B5" w:rsidRPr="00E81A76" w:rsidRDefault="00E70014" w:rsidP="004E51B5">
      <w:pPr>
        <w:pStyle w:val="a8"/>
        <w:rPr>
          <w:rFonts w:ascii="標楷體" w:eastAsia="標楷體" w:hAnsi="標楷體"/>
          <w:bCs/>
        </w:rPr>
      </w:pPr>
      <w:r w:rsidRPr="00E81A76">
        <w:rPr>
          <w:rFonts w:ascii="標楷體" w:eastAsia="標楷體" w:hAnsi="標楷體" w:hint="eastAsia"/>
          <w:bCs/>
        </w:rPr>
        <w:t>五</w:t>
      </w:r>
      <w:r w:rsidR="004E51B5" w:rsidRPr="00E81A76">
        <w:rPr>
          <w:rFonts w:ascii="標楷體" w:eastAsia="標楷體" w:hAnsi="標楷體" w:hint="eastAsia"/>
          <w:bCs/>
        </w:rPr>
        <w:t>、不同年資</w:t>
      </w:r>
      <w:r w:rsidRPr="00E81A76">
        <w:rPr>
          <w:rFonts w:ascii="標楷體" w:eastAsia="標楷體" w:hAnsi="標楷體" w:hint="eastAsia"/>
          <w:bCs/>
        </w:rPr>
        <w:t>特殊教育教師對長期照護保險認知態度</w:t>
      </w:r>
      <w:r w:rsidR="004E51B5" w:rsidRPr="00E81A76">
        <w:rPr>
          <w:rFonts w:ascii="標楷體" w:eastAsia="標楷體" w:hAnsi="標楷體" w:hint="eastAsia"/>
          <w:bCs/>
        </w:rPr>
        <w:t>之差異情形</w:t>
      </w:r>
    </w:p>
    <w:p w:rsidR="004E51B5" w:rsidRPr="00D308FC" w:rsidRDefault="004E51B5" w:rsidP="004E51B5">
      <w:pPr>
        <w:autoSpaceDE w:val="0"/>
        <w:autoSpaceDN w:val="0"/>
        <w:adjustRightInd w:val="0"/>
        <w:rPr>
          <w:rFonts w:ascii="標楷體" w:eastAsia="標楷體" w:hAnsi="標楷體" w:cs="細明體"/>
          <w:kern w:val="0"/>
        </w:rPr>
      </w:pPr>
      <w:r w:rsidRPr="00E81A76">
        <w:rPr>
          <w:rFonts w:ascii="標楷體" w:eastAsia="標楷體" w:hAnsi="標楷體" w:cs="細明體" w:hint="eastAsia"/>
          <w:kern w:val="0"/>
        </w:rPr>
        <w:t>表</w:t>
      </w:r>
      <w:r w:rsidR="00DE5B6D" w:rsidRPr="00E81A76">
        <w:rPr>
          <w:rFonts w:ascii="標楷體" w:eastAsia="標楷體" w:hAnsi="標楷體" w:cs="細明體" w:hint="eastAsia"/>
          <w:kern w:val="0"/>
        </w:rPr>
        <w:t>6</w:t>
      </w:r>
      <w:r w:rsidR="00D308FC">
        <w:rPr>
          <w:rFonts w:ascii="標楷體" w:eastAsia="標楷體" w:hAnsi="標楷體" w:cs="細明體"/>
          <w:kern w:val="0"/>
        </w:rPr>
        <w:t>：</w:t>
      </w:r>
      <w:r w:rsidRPr="00E81A76">
        <w:rPr>
          <w:rFonts w:ascii="標楷體" w:eastAsia="標楷體" w:hAnsi="標楷體" w:hint="eastAsia"/>
          <w:bCs/>
        </w:rPr>
        <w:t>不同年資</w:t>
      </w:r>
      <w:r w:rsidR="00E70014" w:rsidRPr="00E81A76">
        <w:rPr>
          <w:rFonts w:ascii="標楷體" w:eastAsia="標楷體" w:hAnsi="標楷體" w:hint="eastAsia"/>
          <w:bCs/>
        </w:rPr>
        <w:t>特殊教育教師對長期照護保險認知態度</w:t>
      </w:r>
      <w:r w:rsidRPr="00E81A76">
        <w:rPr>
          <w:rFonts w:ascii="標楷體" w:eastAsia="標楷體" w:hAnsi="標楷體" w:hint="eastAsia"/>
        </w:rPr>
        <w:t>之平均數與標準差之比較</w:t>
      </w:r>
    </w:p>
    <w:tbl>
      <w:tblPr>
        <w:tblW w:w="7763"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668"/>
        <w:gridCol w:w="1559"/>
        <w:gridCol w:w="1559"/>
        <w:gridCol w:w="1559"/>
        <w:gridCol w:w="1418"/>
      </w:tblGrid>
      <w:tr w:rsidR="000F5101" w:rsidRPr="00E81A76" w:rsidTr="000F5101">
        <w:trPr>
          <w:cantSplit/>
          <w:trHeight w:val="469"/>
        </w:trPr>
        <w:tc>
          <w:tcPr>
            <w:tcW w:w="1668" w:type="dxa"/>
            <w:vAlign w:val="center"/>
          </w:tcPr>
          <w:p w:rsidR="000F5101" w:rsidRPr="00E81A76" w:rsidRDefault="000F5101" w:rsidP="00D6740B">
            <w:pPr>
              <w:spacing w:line="360" w:lineRule="exact"/>
              <w:rPr>
                <w:rFonts w:ascii="標楷體" w:eastAsia="標楷體" w:hAnsi="標楷體"/>
              </w:rPr>
            </w:pPr>
            <w:r w:rsidRPr="00E81A76">
              <w:rPr>
                <w:rFonts w:ascii="標楷體" w:eastAsia="標楷體" w:hAnsi="標楷體" w:hint="eastAsia"/>
              </w:rPr>
              <w:t>向度</w:t>
            </w:r>
          </w:p>
        </w:tc>
        <w:tc>
          <w:tcPr>
            <w:tcW w:w="1559" w:type="dxa"/>
            <w:vAlign w:val="center"/>
          </w:tcPr>
          <w:p w:rsidR="000F5101" w:rsidRPr="00E81A76" w:rsidRDefault="000F5101" w:rsidP="00A53C37">
            <w:pPr>
              <w:spacing w:line="360" w:lineRule="exact"/>
              <w:ind w:left="240" w:hangingChars="100" w:hanging="240"/>
              <w:rPr>
                <w:rFonts w:ascii="標楷體" w:eastAsia="標楷體" w:hAnsi="標楷體"/>
              </w:rPr>
            </w:pPr>
            <w:r w:rsidRPr="00E81A76">
              <w:rPr>
                <w:rFonts w:ascii="標楷體" w:eastAsia="標楷體" w:hAnsi="標楷體" w:hint="eastAsia"/>
              </w:rPr>
              <w:t>5年以下(n</w:t>
            </w:r>
            <w:r w:rsidRPr="00E81A76">
              <w:rPr>
                <w:rFonts w:ascii="標楷體" w:eastAsia="標楷體" w:hAnsi="標楷體"/>
              </w:rPr>
              <w:t>=</w:t>
            </w:r>
            <w:r w:rsidRPr="00E81A76">
              <w:rPr>
                <w:rFonts w:ascii="標楷體" w:eastAsia="標楷體" w:hAnsi="標楷體" w:hint="eastAsia"/>
              </w:rPr>
              <w:t>41)</w:t>
            </w:r>
          </w:p>
          <w:p w:rsidR="000F5101" w:rsidRPr="00E81A76" w:rsidRDefault="000F5101" w:rsidP="00A53C37">
            <w:pPr>
              <w:spacing w:line="360" w:lineRule="exact"/>
              <w:ind w:firstLineChars="50" w:firstLine="120"/>
              <w:rPr>
                <w:rFonts w:ascii="標楷體" w:eastAsia="標楷體" w:hAnsi="標楷體"/>
                <w:i/>
              </w:rPr>
            </w:pPr>
            <w:r w:rsidRPr="00E81A76">
              <w:rPr>
                <w:rFonts w:ascii="標楷體" w:eastAsia="標楷體" w:hAnsi="標楷體"/>
                <w:i/>
              </w:rPr>
              <w:t>M  SD</w:t>
            </w:r>
          </w:p>
        </w:tc>
        <w:tc>
          <w:tcPr>
            <w:tcW w:w="1559" w:type="dxa"/>
            <w:vAlign w:val="center"/>
          </w:tcPr>
          <w:p w:rsidR="000F5101" w:rsidRPr="00E81A76" w:rsidRDefault="000F5101" w:rsidP="00A53C37">
            <w:pPr>
              <w:spacing w:line="360" w:lineRule="exact"/>
              <w:ind w:leftChars="50" w:left="240" w:hangingChars="50" w:hanging="120"/>
              <w:rPr>
                <w:rFonts w:ascii="標楷體" w:eastAsia="標楷體" w:hAnsi="標楷體"/>
              </w:rPr>
            </w:pPr>
            <w:r w:rsidRPr="00E81A76">
              <w:rPr>
                <w:rFonts w:ascii="標楷體" w:eastAsia="標楷體" w:hAnsi="標楷體" w:hint="eastAsia"/>
              </w:rPr>
              <w:t>6〜10年(n</w:t>
            </w:r>
            <w:r w:rsidRPr="00E81A76">
              <w:rPr>
                <w:rFonts w:ascii="標楷體" w:eastAsia="標楷體" w:hAnsi="標楷體"/>
              </w:rPr>
              <w:t>=</w:t>
            </w:r>
            <w:r w:rsidRPr="00E81A76">
              <w:rPr>
                <w:rFonts w:ascii="標楷體" w:eastAsia="標楷體" w:hAnsi="標楷體" w:hint="eastAsia"/>
              </w:rPr>
              <w:t>20)</w:t>
            </w:r>
          </w:p>
          <w:p w:rsidR="000F5101" w:rsidRPr="00E81A76" w:rsidRDefault="000F5101" w:rsidP="00A53C37">
            <w:pPr>
              <w:spacing w:line="360" w:lineRule="exact"/>
              <w:ind w:firstLineChars="50" w:firstLine="120"/>
              <w:rPr>
                <w:rFonts w:ascii="標楷體" w:eastAsia="標楷體" w:hAnsi="標楷體"/>
                <w:i/>
              </w:rPr>
            </w:pPr>
            <w:r w:rsidRPr="00E81A76">
              <w:rPr>
                <w:rFonts w:ascii="標楷體" w:eastAsia="標楷體" w:hAnsi="標楷體"/>
                <w:i/>
              </w:rPr>
              <w:t>M   SD</w:t>
            </w:r>
          </w:p>
        </w:tc>
        <w:tc>
          <w:tcPr>
            <w:tcW w:w="1559" w:type="dxa"/>
            <w:vAlign w:val="center"/>
          </w:tcPr>
          <w:p w:rsidR="000F5101" w:rsidRPr="00E81A76" w:rsidRDefault="000F5101" w:rsidP="00A53C37">
            <w:pPr>
              <w:spacing w:line="360" w:lineRule="exact"/>
              <w:ind w:left="360" w:hangingChars="150" w:hanging="360"/>
              <w:rPr>
                <w:rFonts w:ascii="標楷體" w:eastAsia="標楷體" w:hAnsi="標楷體"/>
              </w:rPr>
            </w:pPr>
            <w:r w:rsidRPr="00E81A76">
              <w:rPr>
                <w:rFonts w:ascii="標楷體" w:eastAsia="標楷體" w:hAnsi="標楷體" w:hint="eastAsia"/>
              </w:rPr>
              <w:t>11年以上(n</w:t>
            </w:r>
            <w:r w:rsidRPr="00E81A76">
              <w:rPr>
                <w:rFonts w:ascii="標楷體" w:eastAsia="標楷體" w:hAnsi="標楷體"/>
              </w:rPr>
              <w:t>=</w:t>
            </w:r>
            <w:r w:rsidRPr="00E81A76">
              <w:rPr>
                <w:rFonts w:ascii="標楷體" w:eastAsia="標楷體" w:hAnsi="標楷體" w:hint="eastAsia"/>
              </w:rPr>
              <w:t>11)</w:t>
            </w:r>
          </w:p>
          <w:p w:rsidR="000F5101" w:rsidRPr="00E81A76" w:rsidRDefault="000F5101" w:rsidP="00A53C37">
            <w:pPr>
              <w:spacing w:line="360" w:lineRule="exact"/>
              <w:ind w:left="360" w:hangingChars="150" w:hanging="360"/>
              <w:rPr>
                <w:rFonts w:ascii="標楷體" w:eastAsia="標楷體" w:hAnsi="標楷體"/>
                <w:i/>
              </w:rPr>
            </w:pPr>
            <w:r w:rsidRPr="00E81A76">
              <w:rPr>
                <w:rFonts w:ascii="標楷體" w:eastAsia="標楷體" w:hAnsi="標楷體" w:hint="eastAsia"/>
                <w:i/>
              </w:rPr>
              <w:t xml:space="preserve"> M  SD</w:t>
            </w:r>
          </w:p>
        </w:tc>
        <w:tc>
          <w:tcPr>
            <w:tcW w:w="1418" w:type="dxa"/>
            <w:vAlign w:val="center"/>
          </w:tcPr>
          <w:p w:rsidR="000F5101" w:rsidRPr="00E81A76" w:rsidRDefault="000F5101" w:rsidP="00D6740B">
            <w:pPr>
              <w:spacing w:line="360" w:lineRule="exact"/>
              <w:rPr>
                <w:rFonts w:ascii="標楷體" w:eastAsia="標楷體" w:hAnsi="標楷體"/>
              </w:rPr>
            </w:pPr>
            <w:r w:rsidRPr="00E81A76">
              <w:rPr>
                <w:rFonts w:ascii="標楷體" w:eastAsia="標楷體" w:hAnsi="標楷體" w:hint="eastAsia"/>
                <w:i/>
              </w:rPr>
              <w:t>F</w:t>
            </w:r>
            <w:r w:rsidRPr="00E81A76">
              <w:rPr>
                <w:rFonts w:ascii="標楷體" w:eastAsia="標楷體" w:hAnsi="標楷體" w:hint="eastAsia"/>
              </w:rPr>
              <w:t>值</w:t>
            </w:r>
          </w:p>
        </w:tc>
      </w:tr>
      <w:tr w:rsidR="000F5101" w:rsidRPr="00E81A76" w:rsidTr="000F5101">
        <w:trPr>
          <w:trHeight w:val="318"/>
        </w:trPr>
        <w:tc>
          <w:tcPr>
            <w:tcW w:w="1668" w:type="dxa"/>
          </w:tcPr>
          <w:p w:rsidR="000F5101" w:rsidRPr="00E81A76" w:rsidRDefault="000F5101" w:rsidP="00650CA7">
            <w:pPr>
              <w:spacing w:line="360" w:lineRule="exact"/>
              <w:rPr>
                <w:rFonts w:ascii="標楷體" w:eastAsia="標楷體" w:hAnsi="標楷體"/>
              </w:rPr>
            </w:pPr>
            <w:r w:rsidRPr="00E81A76">
              <w:rPr>
                <w:rFonts w:ascii="標楷體" w:eastAsia="標楷體" w:hAnsi="標楷體" w:hint="eastAsia"/>
              </w:rPr>
              <w:t>法令制度方面</w:t>
            </w:r>
          </w:p>
        </w:tc>
        <w:tc>
          <w:tcPr>
            <w:tcW w:w="1559" w:type="dxa"/>
          </w:tcPr>
          <w:p w:rsidR="000F5101" w:rsidRPr="00E81A76" w:rsidRDefault="003C1912" w:rsidP="003C1912">
            <w:pPr>
              <w:rPr>
                <w:rFonts w:ascii="標楷體" w:eastAsia="標楷體" w:hAnsi="標楷體"/>
              </w:rPr>
            </w:pPr>
            <w:r w:rsidRPr="00E81A76">
              <w:rPr>
                <w:rFonts w:ascii="標楷體" w:eastAsia="標楷體" w:hAnsi="標楷體" w:hint="eastAsia"/>
              </w:rPr>
              <w:t>3</w:t>
            </w:r>
            <w:r w:rsidR="000F5101" w:rsidRPr="00E81A76">
              <w:rPr>
                <w:rFonts w:ascii="標楷體" w:eastAsia="標楷體" w:hAnsi="標楷體"/>
              </w:rPr>
              <w:t>.</w:t>
            </w:r>
            <w:r w:rsidRPr="00E81A76">
              <w:rPr>
                <w:rFonts w:ascii="標楷體" w:eastAsia="標楷體" w:hAnsi="標楷體" w:hint="eastAsia"/>
              </w:rPr>
              <w:t>13</w:t>
            </w:r>
            <w:r w:rsidR="000F5101" w:rsidRPr="00E81A76">
              <w:rPr>
                <w:rFonts w:ascii="標楷體" w:eastAsia="標楷體" w:hAnsi="標楷體" w:hint="eastAsia"/>
              </w:rPr>
              <w:t xml:space="preserve"> </w:t>
            </w:r>
            <w:r w:rsidR="000F5101" w:rsidRPr="00E81A76">
              <w:rPr>
                <w:rFonts w:ascii="標楷體" w:eastAsia="標楷體" w:hAnsi="標楷體"/>
              </w:rPr>
              <w:t xml:space="preserve"> .</w:t>
            </w:r>
            <w:r w:rsidRPr="00E81A76">
              <w:rPr>
                <w:rFonts w:ascii="標楷體" w:eastAsia="標楷體" w:hAnsi="標楷體" w:hint="eastAsia"/>
              </w:rPr>
              <w:t>34</w:t>
            </w:r>
          </w:p>
        </w:tc>
        <w:tc>
          <w:tcPr>
            <w:tcW w:w="1559" w:type="dxa"/>
          </w:tcPr>
          <w:p w:rsidR="000F5101" w:rsidRPr="00E81A76" w:rsidRDefault="003C1912" w:rsidP="00D6740B">
            <w:pPr>
              <w:rPr>
                <w:rFonts w:ascii="標楷體" w:eastAsia="標楷體" w:hAnsi="標楷體"/>
              </w:rPr>
            </w:pPr>
            <w:r w:rsidRPr="00E81A76">
              <w:rPr>
                <w:rFonts w:ascii="標楷體" w:eastAsia="標楷體" w:hAnsi="標楷體" w:hint="eastAsia"/>
              </w:rPr>
              <w:t>3</w:t>
            </w:r>
            <w:r w:rsidR="000F5101" w:rsidRPr="00E81A76">
              <w:rPr>
                <w:rFonts w:ascii="標楷體" w:eastAsia="標楷體" w:hAnsi="標楷體"/>
              </w:rPr>
              <w:t>.</w:t>
            </w:r>
            <w:r w:rsidRPr="00E81A76">
              <w:rPr>
                <w:rFonts w:ascii="標楷體" w:eastAsia="標楷體" w:hAnsi="標楷體" w:hint="eastAsia"/>
              </w:rPr>
              <w:t>25</w:t>
            </w:r>
            <w:r w:rsidR="000F5101" w:rsidRPr="00E81A76">
              <w:rPr>
                <w:rFonts w:ascii="標楷體" w:eastAsia="標楷體" w:hAnsi="標楷體" w:hint="eastAsia"/>
              </w:rPr>
              <w:t xml:space="preserve"> </w:t>
            </w:r>
            <w:r w:rsidR="000F5101" w:rsidRPr="00E81A76">
              <w:rPr>
                <w:rFonts w:ascii="標楷體" w:eastAsia="標楷體" w:hAnsi="標楷體"/>
              </w:rPr>
              <w:t xml:space="preserve"> .</w:t>
            </w:r>
            <w:r w:rsidRPr="00E81A76">
              <w:rPr>
                <w:rFonts w:ascii="標楷體" w:eastAsia="標楷體" w:hAnsi="標楷體" w:hint="eastAsia"/>
              </w:rPr>
              <w:t>37</w:t>
            </w:r>
          </w:p>
        </w:tc>
        <w:tc>
          <w:tcPr>
            <w:tcW w:w="1559" w:type="dxa"/>
          </w:tcPr>
          <w:p w:rsidR="000F5101" w:rsidRPr="00E81A76" w:rsidRDefault="005F7A96" w:rsidP="00D6740B">
            <w:pPr>
              <w:rPr>
                <w:rFonts w:ascii="標楷體" w:eastAsia="標楷體" w:hAnsi="標楷體"/>
              </w:rPr>
            </w:pPr>
            <w:r w:rsidRPr="00E81A76">
              <w:rPr>
                <w:rFonts w:ascii="標楷體" w:eastAsia="標楷體" w:hAnsi="標楷體" w:hint="eastAsia"/>
              </w:rPr>
              <w:t>3</w:t>
            </w:r>
            <w:r w:rsidR="000F5101" w:rsidRPr="00E81A76">
              <w:rPr>
                <w:rFonts w:ascii="標楷體" w:eastAsia="標楷體" w:hAnsi="標楷體"/>
              </w:rPr>
              <w:t>.</w:t>
            </w:r>
            <w:r w:rsidRPr="00E81A76">
              <w:rPr>
                <w:rFonts w:ascii="標楷體" w:eastAsia="標楷體" w:hAnsi="標楷體" w:hint="eastAsia"/>
              </w:rPr>
              <w:t>20</w:t>
            </w:r>
            <w:r w:rsidR="000F5101" w:rsidRPr="00E81A76">
              <w:rPr>
                <w:rFonts w:ascii="標楷體" w:eastAsia="標楷體" w:hAnsi="標楷體"/>
              </w:rPr>
              <w:t xml:space="preserve">  .</w:t>
            </w:r>
            <w:r w:rsidRPr="00E81A76">
              <w:rPr>
                <w:rFonts w:ascii="標楷體" w:eastAsia="標楷體" w:hAnsi="標楷體" w:hint="eastAsia"/>
              </w:rPr>
              <w:t>30</w:t>
            </w:r>
          </w:p>
        </w:tc>
        <w:tc>
          <w:tcPr>
            <w:tcW w:w="1418" w:type="dxa"/>
          </w:tcPr>
          <w:p w:rsidR="000F5101" w:rsidRPr="00E81A76" w:rsidRDefault="000F5101" w:rsidP="00A53C37">
            <w:pPr>
              <w:ind w:firstLineChars="50" w:firstLine="120"/>
              <w:rPr>
                <w:rFonts w:ascii="標楷體" w:eastAsia="標楷體" w:hAnsi="標楷體"/>
              </w:rPr>
            </w:pPr>
            <w:r w:rsidRPr="00E81A76">
              <w:rPr>
                <w:rFonts w:ascii="標楷體" w:eastAsia="標楷體" w:hAnsi="標楷體" w:hint="eastAsia"/>
              </w:rPr>
              <w:t xml:space="preserve"> </w:t>
            </w:r>
            <w:r w:rsidRPr="00E81A76">
              <w:rPr>
                <w:rFonts w:ascii="標楷體" w:eastAsia="標楷體" w:hAnsi="標楷體"/>
              </w:rPr>
              <w:t>.</w:t>
            </w:r>
            <w:r w:rsidR="003C1912" w:rsidRPr="00E81A76">
              <w:rPr>
                <w:rFonts w:ascii="標楷體" w:eastAsia="標楷體" w:hAnsi="標楷體" w:hint="eastAsia"/>
              </w:rPr>
              <w:t>62</w:t>
            </w:r>
          </w:p>
        </w:tc>
      </w:tr>
      <w:tr w:rsidR="000F5101" w:rsidRPr="00E81A76" w:rsidTr="000F5101">
        <w:trPr>
          <w:trHeight w:val="365"/>
        </w:trPr>
        <w:tc>
          <w:tcPr>
            <w:tcW w:w="1668" w:type="dxa"/>
          </w:tcPr>
          <w:p w:rsidR="000F5101" w:rsidRPr="00E81A76" w:rsidRDefault="000F5101" w:rsidP="00650CA7">
            <w:pPr>
              <w:spacing w:line="360" w:lineRule="exact"/>
              <w:rPr>
                <w:rFonts w:ascii="標楷體" w:eastAsia="標楷體" w:hAnsi="標楷體"/>
              </w:rPr>
            </w:pPr>
            <w:r w:rsidRPr="00E81A76">
              <w:rPr>
                <w:rFonts w:ascii="標楷體" w:eastAsia="標楷體" w:hAnsi="標楷體" w:hint="eastAsia"/>
              </w:rPr>
              <w:t>財務負擔方面</w:t>
            </w:r>
          </w:p>
        </w:tc>
        <w:tc>
          <w:tcPr>
            <w:tcW w:w="1559" w:type="dxa"/>
          </w:tcPr>
          <w:p w:rsidR="000F5101" w:rsidRPr="00E81A76" w:rsidRDefault="000F5101" w:rsidP="00D6740B">
            <w:pPr>
              <w:rPr>
                <w:rFonts w:ascii="標楷體" w:eastAsia="標楷體" w:hAnsi="標楷體"/>
              </w:rPr>
            </w:pPr>
            <w:r w:rsidRPr="00E81A76">
              <w:rPr>
                <w:rFonts w:ascii="標楷體" w:eastAsia="標楷體" w:hAnsi="標楷體"/>
              </w:rPr>
              <w:t>2.8</w:t>
            </w:r>
            <w:r w:rsidRPr="00E81A76">
              <w:rPr>
                <w:rFonts w:ascii="標楷體" w:eastAsia="標楷體" w:hAnsi="標楷體" w:hint="eastAsia"/>
              </w:rPr>
              <w:t>3</w:t>
            </w:r>
            <w:r w:rsidRPr="00E81A76">
              <w:rPr>
                <w:rFonts w:ascii="標楷體" w:eastAsia="標楷體" w:hAnsi="標楷體"/>
              </w:rPr>
              <w:t xml:space="preserve">  .</w:t>
            </w:r>
            <w:r w:rsidRPr="00E81A76">
              <w:rPr>
                <w:rFonts w:ascii="標楷體" w:eastAsia="標楷體" w:hAnsi="標楷體" w:hint="eastAsia"/>
              </w:rPr>
              <w:t>2</w:t>
            </w:r>
            <w:r w:rsidR="003C1912" w:rsidRPr="00E81A76">
              <w:rPr>
                <w:rFonts w:ascii="標楷體" w:eastAsia="標楷體" w:hAnsi="標楷體" w:hint="eastAsia"/>
              </w:rPr>
              <w:t>5</w:t>
            </w:r>
          </w:p>
        </w:tc>
        <w:tc>
          <w:tcPr>
            <w:tcW w:w="1559" w:type="dxa"/>
          </w:tcPr>
          <w:p w:rsidR="000F5101" w:rsidRPr="00E81A76" w:rsidRDefault="003C1912" w:rsidP="00D6740B">
            <w:pPr>
              <w:rPr>
                <w:rFonts w:ascii="標楷體" w:eastAsia="標楷體" w:hAnsi="標楷體"/>
              </w:rPr>
            </w:pPr>
            <w:r w:rsidRPr="00E81A76">
              <w:rPr>
                <w:rFonts w:ascii="標楷體" w:eastAsia="標楷體" w:hAnsi="標楷體" w:hint="eastAsia"/>
              </w:rPr>
              <w:t>3</w:t>
            </w:r>
            <w:r w:rsidR="000F5101" w:rsidRPr="00E81A76">
              <w:rPr>
                <w:rFonts w:ascii="標楷體" w:eastAsia="標楷體" w:hAnsi="標楷體"/>
              </w:rPr>
              <w:t>.</w:t>
            </w:r>
            <w:r w:rsidRPr="00E81A76">
              <w:rPr>
                <w:rFonts w:ascii="標楷體" w:eastAsia="標楷體" w:hAnsi="標楷體" w:hint="eastAsia"/>
              </w:rPr>
              <w:t>03</w:t>
            </w:r>
            <w:r w:rsidR="000F5101" w:rsidRPr="00E81A76">
              <w:rPr>
                <w:rFonts w:ascii="標楷體" w:eastAsia="標楷體" w:hAnsi="標楷體"/>
              </w:rPr>
              <w:t xml:space="preserve">  .</w:t>
            </w:r>
            <w:r w:rsidRPr="00E81A76">
              <w:rPr>
                <w:rFonts w:ascii="標楷體" w:eastAsia="標楷體" w:hAnsi="標楷體" w:hint="eastAsia"/>
              </w:rPr>
              <w:t>3</w:t>
            </w:r>
            <w:r w:rsidR="000F5101" w:rsidRPr="00E81A76">
              <w:rPr>
                <w:rFonts w:ascii="標楷體" w:eastAsia="標楷體" w:hAnsi="標楷體" w:hint="eastAsia"/>
              </w:rPr>
              <w:t xml:space="preserve">4               </w:t>
            </w:r>
          </w:p>
        </w:tc>
        <w:tc>
          <w:tcPr>
            <w:tcW w:w="1559" w:type="dxa"/>
          </w:tcPr>
          <w:p w:rsidR="000F5101" w:rsidRPr="00E81A76" w:rsidRDefault="000F5101" w:rsidP="00D6740B">
            <w:pPr>
              <w:rPr>
                <w:rFonts w:ascii="標楷體" w:eastAsia="標楷體" w:hAnsi="標楷體"/>
              </w:rPr>
            </w:pPr>
            <w:r w:rsidRPr="00E81A76">
              <w:rPr>
                <w:rFonts w:ascii="標楷體" w:eastAsia="標楷體" w:hAnsi="標楷體"/>
              </w:rPr>
              <w:t>2.</w:t>
            </w:r>
            <w:r w:rsidR="005F7A96" w:rsidRPr="00E81A76">
              <w:rPr>
                <w:rFonts w:ascii="標楷體" w:eastAsia="標楷體" w:hAnsi="標楷體" w:hint="eastAsia"/>
              </w:rPr>
              <w:t>97</w:t>
            </w:r>
            <w:r w:rsidRPr="00E81A76">
              <w:rPr>
                <w:rFonts w:ascii="標楷體" w:eastAsia="標楷體" w:hAnsi="標楷體"/>
              </w:rPr>
              <w:t xml:space="preserve">  .</w:t>
            </w:r>
            <w:r w:rsidR="005F7A96" w:rsidRPr="00E81A76">
              <w:rPr>
                <w:rFonts w:ascii="標楷體" w:eastAsia="標楷體" w:hAnsi="標楷體" w:hint="eastAsia"/>
              </w:rPr>
              <w:t>29</w:t>
            </w:r>
          </w:p>
        </w:tc>
        <w:tc>
          <w:tcPr>
            <w:tcW w:w="1418" w:type="dxa"/>
          </w:tcPr>
          <w:p w:rsidR="000F5101" w:rsidRPr="00E81A76" w:rsidRDefault="003C1912" w:rsidP="00A53C37">
            <w:pPr>
              <w:ind w:firstLineChars="50" w:firstLine="120"/>
              <w:rPr>
                <w:rFonts w:ascii="標楷體" w:eastAsia="標楷體" w:hAnsi="標楷體"/>
              </w:rPr>
            </w:pPr>
            <w:r w:rsidRPr="00E81A76">
              <w:rPr>
                <w:rFonts w:ascii="標楷體" w:eastAsia="標楷體" w:hAnsi="標楷體" w:hint="eastAsia"/>
              </w:rPr>
              <w:t>2</w:t>
            </w:r>
            <w:r w:rsidR="000F5101" w:rsidRPr="00E81A76">
              <w:rPr>
                <w:rFonts w:ascii="標楷體" w:eastAsia="標楷體" w:hAnsi="標楷體" w:hint="eastAsia"/>
              </w:rPr>
              <w:t>.</w:t>
            </w:r>
            <w:r w:rsidRPr="00E81A76">
              <w:rPr>
                <w:rFonts w:ascii="標楷體" w:eastAsia="標楷體" w:hAnsi="標楷體" w:hint="eastAsia"/>
              </w:rPr>
              <w:t>31</w:t>
            </w:r>
          </w:p>
        </w:tc>
      </w:tr>
      <w:tr w:rsidR="000F5101" w:rsidRPr="00E81A76" w:rsidTr="000F5101">
        <w:trPr>
          <w:trHeight w:val="271"/>
        </w:trPr>
        <w:tc>
          <w:tcPr>
            <w:tcW w:w="1668" w:type="dxa"/>
          </w:tcPr>
          <w:p w:rsidR="000F5101" w:rsidRPr="00E81A76" w:rsidRDefault="005F7A96" w:rsidP="00650CA7">
            <w:pPr>
              <w:spacing w:line="360" w:lineRule="exact"/>
              <w:rPr>
                <w:rFonts w:ascii="標楷體" w:eastAsia="標楷體" w:hAnsi="標楷體"/>
              </w:rPr>
            </w:pPr>
            <w:r w:rsidRPr="00E81A76">
              <w:rPr>
                <w:rFonts w:ascii="標楷體" w:eastAsia="標楷體" w:hAnsi="標楷體" w:hint="eastAsia"/>
              </w:rPr>
              <w:t>承保對象方面</w:t>
            </w:r>
          </w:p>
        </w:tc>
        <w:tc>
          <w:tcPr>
            <w:tcW w:w="1559" w:type="dxa"/>
          </w:tcPr>
          <w:p w:rsidR="000F5101" w:rsidRPr="00E81A76" w:rsidRDefault="000F5101" w:rsidP="00D6740B">
            <w:pPr>
              <w:rPr>
                <w:rFonts w:ascii="標楷體" w:eastAsia="標楷體" w:hAnsi="標楷體"/>
              </w:rPr>
            </w:pPr>
            <w:r w:rsidRPr="00E81A76">
              <w:rPr>
                <w:rFonts w:ascii="標楷體" w:eastAsia="標楷體" w:hAnsi="標楷體" w:hint="eastAsia"/>
              </w:rPr>
              <w:t>2</w:t>
            </w:r>
            <w:r w:rsidRPr="00E81A76">
              <w:rPr>
                <w:rFonts w:ascii="標楷體" w:eastAsia="標楷體" w:hAnsi="標楷體"/>
              </w:rPr>
              <w:t>.</w:t>
            </w:r>
            <w:r w:rsidR="003C1912" w:rsidRPr="00E81A76">
              <w:rPr>
                <w:rFonts w:ascii="標楷體" w:eastAsia="標楷體" w:hAnsi="標楷體" w:hint="eastAsia"/>
              </w:rPr>
              <w:t>95</w:t>
            </w:r>
            <w:r w:rsidRPr="00E81A76">
              <w:rPr>
                <w:rFonts w:ascii="標楷體" w:eastAsia="標楷體" w:hAnsi="標楷體"/>
              </w:rPr>
              <w:t xml:space="preserve">  .</w:t>
            </w:r>
            <w:r w:rsidRPr="00E81A76">
              <w:rPr>
                <w:rFonts w:ascii="標楷體" w:eastAsia="標楷體" w:hAnsi="標楷體" w:hint="eastAsia"/>
              </w:rPr>
              <w:t>3</w:t>
            </w:r>
            <w:r w:rsidR="003C1912" w:rsidRPr="00E81A76">
              <w:rPr>
                <w:rFonts w:ascii="標楷體" w:eastAsia="標楷體" w:hAnsi="標楷體" w:hint="eastAsia"/>
              </w:rPr>
              <w:t>6</w:t>
            </w:r>
          </w:p>
        </w:tc>
        <w:tc>
          <w:tcPr>
            <w:tcW w:w="1559" w:type="dxa"/>
          </w:tcPr>
          <w:p w:rsidR="000F5101" w:rsidRPr="00E81A76" w:rsidRDefault="000F5101" w:rsidP="00D6740B">
            <w:pPr>
              <w:rPr>
                <w:rFonts w:ascii="標楷體" w:eastAsia="標楷體" w:hAnsi="標楷體"/>
              </w:rPr>
            </w:pPr>
            <w:r w:rsidRPr="00E81A76">
              <w:rPr>
                <w:rFonts w:ascii="標楷體" w:eastAsia="標楷體" w:hAnsi="標楷體" w:hint="eastAsia"/>
              </w:rPr>
              <w:t>3</w:t>
            </w:r>
            <w:r w:rsidRPr="00E81A76">
              <w:rPr>
                <w:rFonts w:ascii="標楷體" w:eastAsia="標楷體" w:hAnsi="標楷體"/>
              </w:rPr>
              <w:t>.</w:t>
            </w:r>
            <w:r w:rsidR="003C1912" w:rsidRPr="00E81A76">
              <w:rPr>
                <w:rFonts w:ascii="標楷體" w:eastAsia="標楷體" w:hAnsi="標楷體" w:hint="eastAsia"/>
              </w:rPr>
              <w:t>30</w:t>
            </w:r>
            <w:r w:rsidRPr="00E81A76">
              <w:rPr>
                <w:rFonts w:ascii="標楷體" w:eastAsia="標楷體" w:hAnsi="標楷體"/>
              </w:rPr>
              <w:t xml:space="preserve">  .</w:t>
            </w:r>
            <w:r w:rsidR="003C1912" w:rsidRPr="00E81A76">
              <w:rPr>
                <w:rFonts w:ascii="標楷體" w:eastAsia="標楷體" w:hAnsi="標楷體" w:hint="eastAsia"/>
              </w:rPr>
              <w:t>41</w:t>
            </w:r>
          </w:p>
        </w:tc>
        <w:tc>
          <w:tcPr>
            <w:tcW w:w="1559" w:type="dxa"/>
          </w:tcPr>
          <w:p w:rsidR="000F5101" w:rsidRPr="00E81A76" w:rsidRDefault="005F7A96" w:rsidP="00D6740B">
            <w:pPr>
              <w:rPr>
                <w:rFonts w:ascii="標楷體" w:eastAsia="標楷體" w:hAnsi="標楷體"/>
              </w:rPr>
            </w:pPr>
            <w:r w:rsidRPr="00E81A76">
              <w:rPr>
                <w:rFonts w:ascii="標楷體" w:eastAsia="標楷體" w:hAnsi="標楷體" w:hint="eastAsia"/>
              </w:rPr>
              <w:t>3</w:t>
            </w:r>
            <w:r w:rsidR="000F5101" w:rsidRPr="00E81A76">
              <w:rPr>
                <w:rFonts w:ascii="標楷體" w:eastAsia="標楷體" w:hAnsi="標楷體"/>
              </w:rPr>
              <w:t>.</w:t>
            </w:r>
            <w:r w:rsidRPr="00E81A76">
              <w:rPr>
                <w:rFonts w:ascii="標楷體" w:eastAsia="標楷體" w:hAnsi="標楷體" w:hint="eastAsia"/>
              </w:rPr>
              <w:t>16</w:t>
            </w:r>
            <w:r w:rsidR="000F5101" w:rsidRPr="00E81A76">
              <w:rPr>
                <w:rFonts w:ascii="標楷體" w:eastAsia="標楷體" w:hAnsi="標楷體"/>
              </w:rPr>
              <w:t xml:space="preserve">  .</w:t>
            </w:r>
            <w:r w:rsidR="000F5101" w:rsidRPr="00E81A76">
              <w:rPr>
                <w:rFonts w:ascii="標楷體" w:eastAsia="標楷體" w:hAnsi="標楷體" w:hint="eastAsia"/>
              </w:rPr>
              <w:t>47</w:t>
            </w:r>
          </w:p>
        </w:tc>
        <w:tc>
          <w:tcPr>
            <w:tcW w:w="1418" w:type="dxa"/>
          </w:tcPr>
          <w:p w:rsidR="000F5101" w:rsidRPr="00E81A76" w:rsidRDefault="000F5101" w:rsidP="00D6740B">
            <w:pPr>
              <w:rPr>
                <w:rFonts w:ascii="標楷體" w:eastAsia="標楷體" w:hAnsi="標楷體"/>
              </w:rPr>
            </w:pPr>
            <w:r w:rsidRPr="00E81A76">
              <w:rPr>
                <w:rFonts w:ascii="標楷體" w:eastAsia="標楷體" w:hAnsi="標楷體" w:hint="eastAsia"/>
              </w:rPr>
              <w:t xml:space="preserve"> </w:t>
            </w:r>
            <w:r w:rsidR="003C1912" w:rsidRPr="00E81A76">
              <w:rPr>
                <w:rFonts w:ascii="標楷體" w:eastAsia="標楷體" w:hAnsi="標楷體" w:hint="eastAsia"/>
              </w:rPr>
              <w:t>3</w:t>
            </w:r>
            <w:r w:rsidRPr="00E81A76">
              <w:rPr>
                <w:rFonts w:ascii="標楷體" w:eastAsia="標楷體" w:hAnsi="標楷體" w:hint="eastAsia"/>
              </w:rPr>
              <w:t>.</w:t>
            </w:r>
            <w:r w:rsidR="003C1912" w:rsidRPr="00E81A76">
              <w:rPr>
                <w:rFonts w:ascii="標楷體" w:eastAsia="標楷體" w:hAnsi="標楷體" w:hint="eastAsia"/>
              </w:rPr>
              <w:t>58*</w:t>
            </w:r>
            <w:r w:rsidR="005F7A96" w:rsidRPr="00E81A76">
              <w:rPr>
                <w:rFonts w:ascii="標楷體" w:eastAsia="標楷體" w:hAnsi="標楷體" w:hint="eastAsia"/>
              </w:rPr>
              <w:t xml:space="preserve"> </w:t>
            </w:r>
          </w:p>
        </w:tc>
      </w:tr>
      <w:tr w:rsidR="000F5101" w:rsidRPr="00E81A76" w:rsidTr="000F5101">
        <w:trPr>
          <w:trHeight w:val="333"/>
        </w:trPr>
        <w:tc>
          <w:tcPr>
            <w:tcW w:w="1668" w:type="dxa"/>
          </w:tcPr>
          <w:p w:rsidR="000F5101" w:rsidRPr="00E81A76" w:rsidRDefault="000F5101" w:rsidP="00650CA7">
            <w:pPr>
              <w:spacing w:line="360" w:lineRule="exact"/>
              <w:rPr>
                <w:rFonts w:ascii="標楷體" w:eastAsia="標楷體" w:hAnsi="標楷體"/>
              </w:rPr>
            </w:pPr>
            <w:r w:rsidRPr="00E81A76">
              <w:rPr>
                <w:rFonts w:ascii="標楷體" w:eastAsia="標楷體" w:hAnsi="標楷體" w:hint="eastAsia"/>
              </w:rPr>
              <w:t>照護內容方面</w:t>
            </w:r>
          </w:p>
        </w:tc>
        <w:tc>
          <w:tcPr>
            <w:tcW w:w="1559" w:type="dxa"/>
          </w:tcPr>
          <w:p w:rsidR="000F5101" w:rsidRPr="00E81A76" w:rsidRDefault="003C1912" w:rsidP="00D6740B">
            <w:pPr>
              <w:rPr>
                <w:rFonts w:ascii="標楷體" w:eastAsia="標楷體" w:hAnsi="標楷體"/>
              </w:rPr>
            </w:pPr>
            <w:r w:rsidRPr="00E81A76">
              <w:rPr>
                <w:rFonts w:ascii="標楷體" w:eastAsia="標楷體" w:hAnsi="標楷體" w:hint="eastAsia"/>
              </w:rPr>
              <w:t>3</w:t>
            </w:r>
            <w:r w:rsidR="000F5101" w:rsidRPr="00E81A76">
              <w:rPr>
                <w:rFonts w:ascii="標楷體" w:eastAsia="標楷體" w:hAnsi="標楷體"/>
              </w:rPr>
              <w:t>.</w:t>
            </w:r>
            <w:r w:rsidRPr="00E81A76">
              <w:rPr>
                <w:rFonts w:ascii="標楷體" w:eastAsia="標楷體" w:hAnsi="標楷體" w:hint="eastAsia"/>
              </w:rPr>
              <w:t>32</w:t>
            </w:r>
            <w:r w:rsidR="000F5101" w:rsidRPr="00E81A76">
              <w:rPr>
                <w:rFonts w:ascii="標楷體" w:eastAsia="標楷體" w:hAnsi="標楷體"/>
              </w:rPr>
              <w:t xml:space="preserve">  .</w:t>
            </w:r>
            <w:r w:rsidR="000F5101" w:rsidRPr="00E81A76">
              <w:rPr>
                <w:rFonts w:ascii="標楷體" w:eastAsia="標楷體" w:hAnsi="標楷體" w:hint="eastAsia"/>
              </w:rPr>
              <w:t>36</w:t>
            </w:r>
          </w:p>
        </w:tc>
        <w:tc>
          <w:tcPr>
            <w:tcW w:w="1559" w:type="dxa"/>
          </w:tcPr>
          <w:p w:rsidR="000F5101" w:rsidRPr="00E81A76" w:rsidRDefault="000F5101" w:rsidP="00D6740B">
            <w:pPr>
              <w:rPr>
                <w:rFonts w:ascii="標楷體" w:eastAsia="標楷體" w:hAnsi="標楷體"/>
              </w:rPr>
            </w:pPr>
            <w:r w:rsidRPr="00E81A76">
              <w:rPr>
                <w:rFonts w:ascii="標楷體" w:eastAsia="標楷體" w:hAnsi="標楷體" w:hint="eastAsia"/>
              </w:rPr>
              <w:t>3</w:t>
            </w:r>
            <w:r w:rsidRPr="00E81A76">
              <w:rPr>
                <w:rFonts w:ascii="標楷體" w:eastAsia="標楷體" w:hAnsi="標楷體"/>
              </w:rPr>
              <w:t>.</w:t>
            </w:r>
            <w:r w:rsidR="003C1912" w:rsidRPr="00E81A76">
              <w:rPr>
                <w:rFonts w:ascii="標楷體" w:eastAsia="標楷體" w:hAnsi="標楷體" w:hint="eastAsia"/>
              </w:rPr>
              <w:t>57</w:t>
            </w:r>
            <w:r w:rsidRPr="00E81A76">
              <w:rPr>
                <w:rFonts w:ascii="標楷體" w:eastAsia="標楷體" w:hAnsi="標楷體"/>
              </w:rPr>
              <w:t xml:space="preserve">  .</w:t>
            </w:r>
            <w:r w:rsidR="003C1912" w:rsidRPr="00E81A76">
              <w:rPr>
                <w:rFonts w:ascii="標楷體" w:eastAsia="標楷體" w:hAnsi="標楷體" w:hint="eastAsia"/>
              </w:rPr>
              <w:t>37</w:t>
            </w:r>
          </w:p>
        </w:tc>
        <w:tc>
          <w:tcPr>
            <w:tcW w:w="1559" w:type="dxa"/>
          </w:tcPr>
          <w:p w:rsidR="000F5101" w:rsidRPr="00E81A76" w:rsidRDefault="005F7A96" w:rsidP="00D6740B">
            <w:pPr>
              <w:rPr>
                <w:rFonts w:ascii="標楷體" w:eastAsia="標楷體" w:hAnsi="標楷體"/>
              </w:rPr>
            </w:pPr>
            <w:r w:rsidRPr="00E81A76">
              <w:rPr>
                <w:rFonts w:ascii="標楷體" w:eastAsia="標楷體" w:hAnsi="標楷體" w:hint="eastAsia"/>
              </w:rPr>
              <w:t>3</w:t>
            </w:r>
            <w:r w:rsidR="000F5101" w:rsidRPr="00E81A76">
              <w:rPr>
                <w:rFonts w:ascii="標楷體" w:eastAsia="標楷體" w:hAnsi="標楷體"/>
              </w:rPr>
              <w:t>.</w:t>
            </w:r>
            <w:r w:rsidRPr="00E81A76">
              <w:rPr>
                <w:rFonts w:ascii="標楷體" w:eastAsia="標楷體" w:hAnsi="標楷體" w:hint="eastAsia"/>
              </w:rPr>
              <w:t>35</w:t>
            </w:r>
            <w:r w:rsidR="000F5101" w:rsidRPr="00E81A76">
              <w:rPr>
                <w:rFonts w:ascii="標楷體" w:eastAsia="標楷體" w:hAnsi="標楷體"/>
              </w:rPr>
              <w:t xml:space="preserve">  .</w:t>
            </w:r>
            <w:r w:rsidRPr="00E81A76">
              <w:rPr>
                <w:rFonts w:ascii="標楷體" w:eastAsia="標楷體" w:hAnsi="標楷體" w:hint="eastAsia"/>
              </w:rPr>
              <w:t>44</w:t>
            </w:r>
          </w:p>
        </w:tc>
        <w:tc>
          <w:tcPr>
            <w:tcW w:w="1418" w:type="dxa"/>
          </w:tcPr>
          <w:p w:rsidR="000F5101" w:rsidRPr="00E81A76" w:rsidRDefault="003C1912" w:rsidP="003C1912">
            <w:pPr>
              <w:ind w:firstLineChars="50" w:firstLine="120"/>
              <w:rPr>
                <w:rFonts w:ascii="標楷體" w:eastAsia="標楷體" w:hAnsi="標楷體"/>
              </w:rPr>
            </w:pPr>
            <w:r w:rsidRPr="00E81A76">
              <w:rPr>
                <w:rFonts w:ascii="標楷體" w:eastAsia="標楷體" w:hAnsi="標楷體" w:hint="eastAsia"/>
              </w:rPr>
              <w:t>2.00</w:t>
            </w:r>
          </w:p>
        </w:tc>
      </w:tr>
      <w:tr w:rsidR="000F5101" w:rsidRPr="00E81A76" w:rsidTr="000F5101">
        <w:trPr>
          <w:trHeight w:val="381"/>
        </w:trPr>
        <w:tc>
          <w:tcPr>
            <w:tcW w:w="1668" w:type="dxa"/>
          </w:tcPr>
          <w:p w:rsidR="000F5101" w:rsidRPr="00E81A76" w:rsidRDefault="000F5101" w:rsidP="00650CA7">
            <w:pPr>
              <w:spacing w:line="360" w:lineRule="exact"/>
              <w:rPr>
                <w:rFonts w:ascii="標楷體" w:eastAsia="標楷體" w:hAnsi="標楷體"/>
              </w:rPr>
            </w:pPr>
            <w:r w:rsidRPr="00E81A76">
              <w:rPr>
                <w:rFonts w:ascii="標楷體" w:eastAsia="標楷體" w:hAnsi="標楷體" w:hint="eastAsia"/>
              </w:rPr>
              <w:t>照護方法方面</w:t>
            </w:r>
          </w:p>
        </w:tc>
        <w:tc>
          <w:tcPr>
            <w:tcW w:w="1559" w:type="dxa"/>
          </w:tcPr>
          <w:p w:rsidR="000F5101" w:rsidRPr="00E81A76" w:rsidRDefault="000F5101" w:rsidP="00D6740B">
            <w:pPr>
              <w:rPr>
                <w:rFonts w:ascii="標楷體" w:eastAsia="標楷體" w:hAnsi="標楷體"/>
              </w:rPr>
            </w:pPr>
            <w:r w:rsidRPr="00E81A76">
              <w:rPr>
                <w:rFonts w:ascii="標楷體" w:eastAsia="標楷體" w:hAnsi="標楷體" w:hint="eastAsia"/>
              </w:rPr>
              <w:t>3.1</w:t>
            </w:r>
            <w:r w:rsidR="003C1912" w:rsidRPr="00E81A76">
              <w:rPr>
                <w:rFonts w:ascii="標楷體" w:eastAsia="標楷體" w:hAnsi="標楷體" w:hint="eastAsia"/>
              </w:rPr>
              <w:t>4</w:t>
            </w:r>
            <w:r w:rsidRPr="00E81A76">
              <w:rPr>
                <w:rFonts w:ascii="標楷體" w:eastAsia="標楷體" w:hAnsi="標楷體"/>
              </w:rPr>
              <w:t xml:space="preserve">  .</w:t>
            </w:r>
            <w:r w:rsidR="005F7A96" w:rsidRPr="00E81A76">
              <w:rPr>
                <w:rFonts w:ascii="標楷體" w:eastAsia="標楷體" w:hAnsi="標楷體" w:hint="eastAsia"/>
              </w:rPr>
              <w:t>47</w:t>
            </w:r>
          </w:p>
        </w:tc>
        <w:tc>
          <w:tcPr>
            <w:tcW w:w="1559" w:type="dxa"/>
          </w:tcPr>
          <w:p w:rsidR="000F5101" w:rsidRPr="00E81A76" w:rsidRDefault="000F5101" w:rsidP="00D6740B">
            <w:pPr>
              <w:rPr>
                <w:rFonts w:ascii="標楷體" w:eastAsia="標楷體" w:hAnsi="標楷體"/>
              </w:rPr>
            </w:pPr>
            <w:r w:rsidRPr="00E81A76">
              <w:rPr>
                <w:rFonts w:ascii="標楷體" w:eastAsia="標楷體" w:hAnsi="標楷體"/>
              </w:rPr>
              <w:t>3.</w:t>
            </w:r>
            <w:r w:rsidR="005F7A96" w:rsidRPr="00E81A76">
              <w:rPr>
                <w:rFonts w:ascii="標楷體" w:eastAsia="標楷體" w:hAnsi="標楷體" w:hint="eastAsia"/>
              </w:rPr>
              <w:t>22</w:t>
            </w:r>
            <w:r w:rsidRPr="00E81A76">
              <w:rPr>
                <w:rFonts w:ascii="標楷體" w:eastAsia="標楷體" w:hAnsi="標楷體"/>
              </w:rPr>
              <w:t xml:space="preserve">  .</w:t>
            </w:r>
            <w:r w:rsidR="005F7A96" w:rsidRPr="00E81A76">
              <w:rPr>
                <w:rFonts w:ascii="標楷體" w:eastAsia="標楷體" w:hAnsi="標楷體" w:hint="eastAsia"/>
              </w:rPr>
              <w:t>42</w:t>
            </w:r>
          </w:p>
        </w:tc>
        <w:tc>
          <w:tcPr>
            <w:tcW w:w="1559" w:type="dxa"/>
          </w:tcPr>
          <w:p w:rsidR="000F5101" w:rsidRPr="00E81A76" w:rsidRDefault="000F5101" w:rsidP="00D6740B">
            <w:pPr>
              <w:rPr>
                <w:rFonts w:ascii="標楷體" w:eastAsia="標楷體" w:hAnsi="標楷體"/>
              </w:rPr>
            </w:pPr>
            <w:r w:rsidRPr="00E81A76">
              <w:rPr>
                <w:rFonts w:ascii="標楷體" w:eastAsia="標楷體" w:hAnsi="標楷體" w:hint="eastAsia"/>
              </w:rPr>
              <w:t>3.3</w:t>
            </w:r>
            <w:r w:rsidR="005F7A96" w:rsidRPr="00E81A76">
              <w:rPr>
                <w:rFonts w:ascii="標楷體" w:eastAsia="標楷體" w:hAnsi="標楷體" w:hint="eastAsia"/>
              </w:rPr>
              <w:t>0</w:t>
            </w:r>
            <w:r w:rsidRPr="00E81A76">
              <w:rPr>
                <w:rFonts w:ascii="標楷體" w:eastAsia="標楷體" w:hAnsi="標楷體"/>
              </w:rPr>
              <w:t xml:space="preserve">  .</w:t>
            </w:r>
            <w:r w:rsidR="005F7A96" w:rsidRPr="00E81A76">
              <w:rPr>
                <w:rFonts w:ascii="標楷體" w:eastAsia="標楷體" w:hAnsi="標楷體" w:hint="eastAsia"/>
              </w:rPr>
              <w:t>5</w:t>
            </w:r>
            <w:r w:rsidRPr="00E81A76">
              <w:rPr>
                <w:rFonts w:ascii="標楷體" w:eastAsia="標楷體" w:hAnsi="標楷體" w:hint="eastAsia"/>
              </w:rPr>
              <w:t>3</w:t>
            </w:r>
          </w:p>
        </w:tc>
        <w:tc>
          <w:tcPr>
            <w:tcW w:w="1418" w:type="dxa"/>
          </w:tcPr>
          <w:p w:rsidR="000F5101" w:rsidRPr="00E81A76" w:rsidRDefault="000F5101" w:rsidP="003C1912">
            <w:pPr>
              <w:ind w:firstLineChars="50" w:firstLine="120"/>
              <w:rPr>
                <w:rFonts w:ascii="標楷體" w:eastAsia="標楷體" w:hAnsi="標楷體"/>
              </w:rPr>
            </w:pPr>
            <w:r w:rsidRPr="00E81A76">
              <w:rPr>
                <w:rFonts w:ascii="標楷體" w:eastAsia="標楷體" w:hAnsi="標楷體" w:hint="eastAsia"/>
              </w:rPr>
              <w:t>1</w:t>
            </w:r>
            <w:r w:rsidRPr="00E81A76">
              <w:rPr>
                <w:rFonts w:ascii="標楷體" w:eastAsia="標楷體" w:hAnsi="標楷體"/>
              </w:rPr>
              <w:t>.</w:t>
            </w:r>
            <w:r w:rsidR="003C1912" w:rsidRPr="00E81A76">
              <w:rPr>
                <w:rFonts w:ascii="標楷體" w:eastAsia="標楷體" w:hAnsi="標楷體" w:hint="eastAsia"/>
              </w:rPr>
              <w:t>06</w:t>
            </w:r>
          </w:p>
        </w:tc>
      </w:tr>
    </w:tbl>
    <w:p w:rsidR="004E51B5" w:rsidRPr="00E81A76" w:rsidRDefault="004E51B5" w:rsidP="004E51B5">
      <w:pPr>
        <w:rPr>
          <w:rFonts w:ascii="標楷體" w:eastAsia="標楷體" w:hAnsi="標楷體"/>
          <w:i/>
        </w:rPr>
      </w:pPr>
      <w:r w:rsidRPr="00E81A76">
        <w:rPr>
          <w:rFonts w:ascii="標楷體" w:eastAsia="標楷體" w:hAnsi="標楷體"/>
        </w:rPr>
        <w:t>N=</w:t>
      </w:r>
      <w:proofErr w:type="gramStart"/>
      <w:r w:rsidR="000F5101" w:rsidRPr="00E81A76">
        <w:rPr>
          <w:rFonts w:ascii="標楷體" w:eastAsia="標楷體" w:hAnsi="標楷體" w:hint="eastAsia"/>
        </w:rPr>
        <w:t>72</w:t>
      </w:r>
      <w:r w:rsidR="003C1912" w:rsidRPr="00E81A76">
        <w:rPr>
          <w:rFonts w:ascii="標楷體" w:eastAsia="標楷體" w:hAnsi="標楷體" w:hint="eastAsia"/>
        </w:rPr>
        <w:t xml:space="preserve">  </w:t>
      </w:r>
      <w:r w:rsidR="003C1912" w:rsidRPr="00E81A76">
        <w:rPr>
          <w:rFonts w:ascii="標楷體" w:eastAsia="標楷體" w:hAnsi="標楷體" w:hint="eastAsia"/>
          <w:i/>
        </w:rPr>
        <w:t>*</w:t>
      </w:r>
      <w:proofErr w:type="gramEnd"/>
      <w:r w:rsidR="003C1912" w:rsidRPr="00E81A76">
        <w:rPr>
          <w:rFonts w:ascii="標楷體" w:eastAsia="標楷體" w:hAnsi="標楷體" w:hint="eastAsia"/>
          <w:i/>
        </w:rPr>
        <w:t>p&lt;.05</w:t>
      </w:r>
    </w:p>
    <w:p w:rsidR="004E51B5" w:rsidRPr="00E81A76" w:rsidRDefault="004E51B5" w:rsidP="004E51B5">
      <w:pPr>
        <w:ind w:firstLineChars="200" w:firstLine="480"/>
        <w:rPr>
          <w:rFonts w:ascii="標楷體" w:eastAsia="標楷體" w:hAnsi="標楷體"/>
          <w:bCs/>
        </w:rPr>
      </w:pPr>
      <w:r w:rsidRPr="00E81A76">
        <w:rPr>
          <w:rFonts w:ascii="標楷體" w:eastAsia="標楷體" w:hAnsi="標楷體" w:hint="eastAsia"/>
          <w:bCs/>
        </w:rPr>
        <w:t>表</w:t>
      </w:r>
      <w:r w:rsidR="00DE5B6D" w:rsidRPr="00E81A76">
        <w:rPr>
          <w:rFonts w:ascii="標楷體" w:eastAsia="標楷體" w:hAnsi="標楷體" w:hint="eastAsia"/>
          <w:bCs/>
        </w:rPr>
        <w:t>6</w:t>
      </w:r>
      <w:r w:rsidRPr="00E81A76">
        <w:rPr>
          <w:rFonts w:ascii="標楷體" w:eastAsia="標楷體" w:hAnsi="標楷體" w:hint="eastAsia"/>
          <w:bCs/>
        </w:rPr>
        <w:t>顯示，</w:t>
      </w:r>
      <w:r w:rsidR="000F5101" w:rsidRPr="00E81A76">
        <w:rPr>
          <w:rFonts w:ascii="標楷體" w:eastAsia="標楷體" w:hAnsi="標楷體" w:hint="eastAsia"/>
          <w:bCs/>
        </w:rPr>
        <w:t>不同年資特殊教育教師對長期照護保險認知態度</w:t>
      </w:r>
      <w:r w:rsidRPr="00E81A76">
        <w:rPr>
          <w:rFonts w:ascii="標楷體" w:eastAsia="標楷體" w:hAnsi="標楷體" w:hint="eastAsia"/>
          <w:bCs/>
        </w:rPr>
        <w:t>，</w:t>
      </w:r>
      <w:r w:rsidR="003C1912" w:rsidRPr="00E81A76">
        <w:rPr>
          <w:rFonts w:ascii="標楷體" w:eastAsia="標楷體" w:hAnsi="標楷體" w:hint="eastAsia"/>
          <w:bCs/>
        </w:rPr>
        <w:t>僅在承保對象方面</w:t>
      </w:r>
      <w:r w:rsidRPr="00E81A76">
        <w:rPr>
          <w:rFonts w:ascii="標楷體" w:eastAsia="標楷體" w:hAnsi="標楷體" w:hint="eastAsia"/>
          <w:bCs/>
        </w:rPr>
        <w:t>有顯著差異。</w:t>
      </w:r>
      <w:r w:rsidR="005F7A96" w:rsidRPr="00E81A76">
        <w:rPr>
          <w:rFonts w:ascii="標楷體" w:eastAsia="標楷體" w:hAnsi="標楷體"/>
          <w:bCs/>
        </w:rPr>
        <w:t>亦即6</w:t>
      </w:r>
      <w:r w:rsidR="005F7A96" w:rsidRPr="00E81A76">
        <w:rPr>
          <w:rFonts w:ascii="標楷體" w:eastAsia="標楷體" w:hAnsi="標楷體" w:hint="eastAsia"/>
          <w:bCs/>
        </w:rPr>
        <w:t>〜</w:t>
      </w:r>
      <w:r w:rsidR="005F7A96" w:rsidRPr="00E81A76">
        <w:rPr>
          <w:rFonts w:ascii="標楷體" w:eastAsia="標楷體" w:hAnsi="標楷體"/>
          <w:bCs/>
        </w:rPr>
        <w:t>10</w:t>
      </w:r>
      <w:r w:rsidR="005F7A96" w:rsidRPr="00E81A76">
        <w:rPr>
          <w:rFonts w:ascii="標楷體" w:eastAsia="標楷體" w:hAnsi="標楷體" w:hint="eastAsia"/>
          <w:bCs/>
        </w:rPr>
        <w:t>年教師</w:t>
      </w:r>
      <w:r w:rsidR="006904C8">
        <w:rPr>
          <w:rFonts w:ascii="標楷體" w:eastAsia="標楷體" w:hAnsi="標楷體" w:hint="eastAsia"/>
          <w:bCs/>
        </w:rPr>
        <w:t>對長期照護保險同意度</w:t>
      </w:r>
      <w:r w:rsidR="005F7A96" w:rsidRPr="00E81A76">
        <w:rPr>
          <w:rFonts w:ascii="標楷體" w:eastAsia="標楷體" w:hAnsi="標楷體" w:hint="eastAsia"/>
          <w:bCs/>
        </w:rPr>
        <w:t>高於5年以下之教師。</w:t>
      </w:r>
    </w:p>
    <w:p w:rsidR="00D308FC" w:rsidRDefault="00D308FC" w:rsidP="000C1CE6">
      <w:pPr>
        <w:rPr>
          <w:rFonts w:ascii="標楷體" w:eastAsia="標楷體" w:hAnsi="標楷體"/>
          <w:bCs/>
        </w:rPr>
      </w:pPr>
    </w:p>
    <w:p w:rsidR="005F7A96" w:rsidRPr="00D308FC" w:rsidRDefault="005F7A96" w:rsidP="000C1CE6">
      <w:pPr>
        <w:rPr>
          <w:rFonts w:ascii="標楷體" w:eastAsia="標楷體" w:hAnsi="標楷體"/>
          <w:b/>
          <w:bCs/>
        </w:rPr>
      </w:pPr>
      <w:r w:rsidRPr="00D308FC">
        <w:rPr>
          <w:rFonts w:ascii="標楷體" w:eastAsia="標楷體" w:hAnsi="標楷體" w:hint="eastAsia"/>
          <w:b/>
          <w:bCs/>
        </w:rPr>
        <w:t>肆、結論</w:t>
      </w:r>
    </w:p>
    <w:p w:rsidR="005F7A96" w:rsidRPr="00E81A76" w:rsidRDefault="005F7A96" w:rsidP="005F7A96">
      <w:pPr>
        <w:rPr>
          <w:rFonts w:ascii="標楷體" w:eastAsia="標楷體" w:hAnsi="標楷體"/>
          <w:bCs/>
        </w:rPr>
      </w:pPr>
      <w:r w:rsidRPr="00E81A76">
        <w:rPr>
          <w:rFonts w:ascii="標楷體" w:eastAsia="標楷體" w:hAnsi="標楷體" w:hint="eastAsia"/>
          <w:bCs/>
        </w:rPr>
        <w:t>一、特殊教育教師對長期照護保險認知態度均屬於同意程度。其中認為政府應建</w:t>
      </w:r>
    </w:p>
    <w:p w:rsidR="003B7FAF" w:rsidRDefault="005F7A96" w:rsidP="003B7FAF">
      <w:pPr>
        <w:pStyle w:val="a8"/>
        <w:rPr>
          <w:rFonts w:ascii="標楷體" w:eastAsia="標楷體" w:hAnsi="標楷體"/>
        </w:rPr>
      </w:pPr>
      <w:r w:rsidRPr="00E81A76">
        <w:rPr>
          <w:rFonts w:ascii="標楷體" w:eastAsia="標楷體" w:hAnsi="標楷體" w:hint="eastAsia"/>
          <w:bCs/>
        </w:rPr>
        <w:t xml:space="preserve">   構高齡化社會完善之長期照護制度屬於非常同意程度。</w:t>
      </w:r>
      <w:r w:rsidR="003B7FAF">
        <w:rPr>
          <w:rFonts w:ascii="標楷體" w:eastAsia="標楷體" w:hAnsi="標楷體" w:hint="eastAsia"/>
        </w:rPr>
        <w:t>依排序則以</w:t>
      </w:r>
      <w:r w:rsidR="003B7FAF" w:rsidRPr="00E81A76">
        <w:rPr>
          <w:rFonts w:ascii="標楷體" w:eastAsia="標楷體" w:hAnsi="標楷體" w:hint="eastAsia"/>
        </w:rPr>
        <w:t>照護內容</w:t>
      </w:r>
    </w:p>
    <w:p w:rsidR="005F7A96" w:rsidRPr="003B7FAF" w:rsidRDefault="003B7FAF" w:rsidP="003B7FAF">
      <w:pPr>
        <w:pStyle w:val="a8"/>
        <w:ind w:firstLineChars="150" w:firstLine="360"/>
        <w:rPr>
          <w:rFonts w:ascii="標楷體" w:eastAsia="標楷體" w:hAnsi="標楷體"/>
          <w:bCs/>
        </w:rPr>
      </w:pPr>
      <w:r w:rsidRPr="00E81A76">
        <w:rPr>
          <w:rFonts w:ascii="標楷體" w:eastAsia="標楷體" w:hAnsi="標楷體" w:hint="eastAsia"/>
        </w:rPr>
        <w:t>方面</w:t>
      </w:r>
      <w:r>
        <w:rPr>
          <w:rFonts w:ascii="標楷體" w:eastAsia="標楷體" w:hAnsi="標楷體" w:hint="eastAsia"/>
        </w:rPr>
        <w:t>的同意度居多</w:t>
      </w:r>
      <w:r>
        <w:rPr>
          <w:rFonts w:ascii="新細明體" w:hAnsi="新細明體" w:hint="eastAsia"/>
        </w:rPr>
        <w:t>。</w:t>
      </w:r>
    </w:p>
    <w:p w:rsidR="005F7A96" w:rsidRPr="00E81A76" w:rsidRDefault="005F7A96" w:rsidP="005F7A96">
      <w:pPr>
        <w:rPr>
          <w:rFonts w:ascii="標楷體" w:eastAsia="標楷體" w:hAnsi="標楷體"/>
          <w:bCs/>
        </w:rPr>
      </w:pPr>
      <w:r w:rsidRPr="00E81A76">
        <w:rPr>
          <w:rFonts w:ascii="標楷體" w:eastAsia="標楷體" w:hAnsi="標楷體" w:hint="eastAsia"/>
          <w:bCs/>
        </w:rPr>
        <w:t>二、不同性別特殊教育教師對長期照護保險認知態度，並沒有顯著差異。</w:t>
      </w:r>
    </w:p>
    <w:p w:rsidR="005F7A96" w:rsidRPr="00E81A76" w:rsidRDefault="005F7A96" w:rsidP="005F7A96">
      <w:pPr>
        <w:rPr>
          <w:rFonts w:ascii="標楷體" w:eastAsia="標楷體" w:hAnsi="標楷體"/>
          <w:bCs/>
        </w:rPr>
      </w:pPr>
      <w:r w:rsidRPr="00E81A76">
        <w:rPr>
          <w:rFonts w:ascii="標楷體" w:eastAsia="標楷體" w:hAnsi="標楷體" w:hint="eastAsia"/>
          <w:bCs/>
        </w:rPr>
        <w:t>三、不同年齡特殊教育教師對長期照護保險認知態度，在財務負擔和</w:t>
      </w:r>
      <w:proofErr w:type="gramStart"/>
      <w:r w:rsidRPr="00E81A76">
        <w:rPr>
          <w:rFonts w:ascii="標楷體" w:eastAsia="標楷體" w:hAnsi="標楷體" w:hint="eastAsia"/>
          <w:bCs/>
        </w:rPr>
        <w:t>承保</w:t>
      </w:r>
      <w:proofErr w:type="gramEnd"/>
      <w:r w:rsidRPr="00E81A76">
        <w:rPr>
          <w:rFonts w:ascii="標楷體" w:eastAsia="標楷體" w:hAnsi="標楷體" w:hint="eastAsia"/>
          <w:bCs/>
        </w:rPr>
        <w:t>對象方</w:t>
      </w:r>
    </w:p>
    <w:p w:rsidR="006904C8" w:rsidRDefault="005F7A96" w:rsidP="005F7A96">
      <w:pPr>
        <w:rPr>
          <w:rFonts w:ascii="標楷體" w:eastAsia="標楷體" w:hAnsi="標楷體"/>
          <w:bCs/>
        </w:rPr>
      </w:pPr>
      <w:r w:rsidRPr="00E81A76">
        <w:rPr>
          <w:rFonts w:ascii="標楷體" w:eastAsia="標楷體" w:hAnsi="標楷體" w:hint="eastAsia"/>
          <w:bCs/>
        </w:rPr>
        <w:t xml:space="preserve">    面有顯著差異。也就是30歲以上教師</w:t>
      </w:r>
      <w:r w:rsidR="006904C8" w:rsidRPr="006904C8">
        <w:rPr>
          <w:rFonts w:ascii="標楷體" w:eastAsia="標楷體" w:hAnsi="標楷體" w:hint="eastAsia"/>
          <w:bCs/>
        </w:rPr>
        <w:t>對長期照護保險同意度</w:t>
      </w:r>
      <w:r w:rsidRPr="00E81A76">
        <w:rPr>
          <w:rFonts w:ascii="標楷體" w:eastAsia="標楷體" w:hAnsi="標楷體" w:hint="eastAsia"/>
          <w:bCs/>
        </w:rPr>
        <w:t>高於30歲以下</w:t>
      </w:r>
    </w:p>
    <w:p w:rsidR="005F7A96" w:rsidRPr="00E81A76" w:rsidRDefault="006904C8" w:rsidP="006904C8">
      <w:pPr>
        <w:ind w:firstLineChars="200" w:firstLine="480"/>
        <w:rPr>
          <w:rFonts w:ascii="標楷體" w:eastAsia="標楷體" w:hAnsi="標楷體"/>
          <w:bCs/>
        </w:rPr>
      </w:pPr>
      <w:r>
        <w:rPr>
          <w:rFonts w:ascii="標楷體" w:eastAsia="標楷體" w:hAnsi="標楷體" w:hint="eastAsia"/>
          <w:bCs/>
        </w:rPr>
        <w:t>教師</w:t>
      </w:r>
      <w:r w:rsidR="005F7A96" w:rsidRPr="00E81A76">
        <w:rPr>
          <w:rFonts w:ascii="標楷體" w:eastAsia="標楷體" w:hAnsi="標楷體" w:hint="eastAsia"/>
          <w:bCs/>
        </w:rPr>
        <w:t>。</w:t>
      </w:r>
    </w:p>
    <w:p w:rsidR="00E81A76" w:rsidRPr="00E81A76" w:rsidRDefault="00E81A76" w:rsidP="00E81A76">
      <w:pPr>
        <w:rPr>
          <w:rFonts w:ascii="標楷體" w:eastAsia="標楷體" w:hAnsi="標楷體"/>
          <w:bCs/>
        </w:rPr>
      </w:pPr>
      <w:r w:rsidRPr="00E81A76">
        <w:rPr>
          <w:rFonts w:ascii="標楷體" w:eastAsia="標楷體" w:hAnsi="標楷體" w:hint="eastAsia"/>
          <w:bCs/>
        </w:rPr>
        <w:t>四、不同婚姻狀況特殊教育教師對長期照護保險認知態度，僅在財務負擔方面有</w:t>
      </w:r>
    </w:p>
    <w:p w:rsidR="00E81A76" w:rsidRPr="00E81A76" w:rsidRDefault="00E81A76" w:rsidP="00E81A76">
      <w:pPr>
        <w:rPr>
          <w:rFonts w:ascii="標楷體" w:eastAsia="標楷體" w:hAnsi="標楷體"/>
          <w:bCs/>
        </w:rPr>
      </w:pPr>
      <w:r w:rsidRPr="00E81A76">
        <w:rPr>
          <w:rFonts w:ascii="標楷體" w:eastAsia="標楷體" w:hAnsi="標楷體" w:hint="eastAsia"/>
          <w:bCs/>
        </w:rPr>
        <w:t xml:space="preserve">    顯著差異。亦即未婚教師</w:t>
      </w:r>
      <w:r w:rsidR="008806C1" w:rsidRPr="008806C1">
        <w:rPr>
          <w:rFonts w:ascii="標楷體" w:eastAsia="標楷體" w:hAnsi="標楷體" w:hint="eastAsia"/>
          <w:bCs/>
        </w:rPr>
        <w:t>對長期照護保險同意度</w:t>
      </w:r>
      <w:r w:rsidRPr="00E81A76">
        <w:rPr>
          <w:rFonts w:ascii="標楷體" w:eastAsia="標楷體" w:hAnsi="標楷體" w:hint="eastAsia"/>
          <w:bCs/>
        </w:rPr>
        <w:t>高於已婚教師。</w:t>
      </w:r>
    </w:p>
    <w:p w:rsidR="00E81A76" w:rsidRPr="00E81A76" w:rsidRDefault="00E81A76" w:rsidP="005F7A96">
      <w:pPr>
        <w:rPr>
          <w:rFonts w:ascii="標楷體" w:eastAsia="標楷體" w:hAnsi="標楷體"/>
          <w:bCs/>
        </w:rPr>
      </w:pPr>
      <w:r w:rsidRPr="00E81A76">
        <w:rPr>
          <w:rFonts w:ascii="標楷體" w:eastAsia="標楷體" w:hAnsi="標楷體" w:hint="eastAsia"/>
          <w:bCs/>
        </w:rPr>
        <w:t>五、不同年資特殊教育教師對長期照護保險認知態度，僅在承保對象方面有顯著</w:t>
      </w:r>
    </w:p>
    <w:p w:rsidR="00E81A76" w:rsidRPr="00E81A76" w:rsidRDefault="00E81A76" w:rsidP="005F7A96">
      <w:pPr>
        <w:rPr>
          <w:rFonts w:ascii="標楷體" w:eastAsia="標楷體" w:hAnsi="標楷體"/>
          <w:bCs/>
        </w:rPr>
      </w:pPr>
      <w:r w:rsidRPr="00E81A76">
        <w:rPr>
          <w:rFonts w:ascii="標楷體" w:eastAsia="標楷體" w:hAnsi="標楷體" w:hint="eastAsia"/>
          <w:bCs/>
        </w:rPr>
        <w:t xml:space="preserve">    差異。亦即</w:t>
      </w:r>
      <w:r w:rsidRPr="00E81A76">
        <w:rPr>
          <w:rFonts w:ascii="標楷體" w:eastAsia="標楷體" w:hAnsi="標楷體"/>
          <w:bCs/>
        </w:rPr>
        <w:t>6</w:t>
      </w:r>
      <w:r w:rsidRPr="00E81A76">
        <w:rPr>
          <w:rFonts w:ascii="標楷體" w:eastAsia="標楷體" w:hAnsi="標楷體" w:hint="eastAsia"/>
          <w:bCs/>
        </w:rPr>
        <w:t>〜</w:t>
      </w:r>
      <w:r w:rsidRPr="00E81A76">
        <w:rPr>
          <w:rFonts w:ascii="標楷體" w:eastAsia="標楷體" w:hAnsi="標楷體"/>
          <w:bCs/>
        </w:rPr>
        <w:t>10</w:t>
      </w:r>
      <w:r w:rsidRPr="00E81A76">
        <w:rPr>
          <w:rFonts w:ascii="標楷體" w:eastAsia="標楷體" w:hAnsi="標楷體" w:hint="eastAsia"/>
          <w:bCs/>
        </w:rPr>
        <w:t>年教師</w:t>
      </w:r>
      <w:r w:rsidR="006904C8" w:rsidRPr="006904C8">
        <w:rPr>
          <w:rFonts w:ascii="標楷體" w:eastAsia="標楷體" w:hAnsi="標楷體" w:hint="eastAsia"/>
          <w:bCs/>
        </w:rPr>
        <w:t>對長期照護保險同意度</w:t>
      </w:r>
      <w:r w:rsidRPr="00E81A76">
        <w:rPr>
          <w:rFonts w:ascii="標楷體" w:eastAsia="標楷體" w:hAnsi="標楷體" w:hint="eastAsia"/>
          <w:bCs/>
        </w:rPr>
        <w:t>高於</w:t>
      </w:r>
      <w:r w:rsidRPr="00E81A76">
        <w:rPr>
          <w:rFonts w:ascii="標楷體" w:eastAsia="標楷體" w:hAnsi="標楷體"/>
          <w:bCs/>
        </w:rPr>
        <w:t>5</w:t>
      </w:r>
      <w:r w:rsidRPr="00E81A76">
        <w:rPr>
          <w:rFonts w:ascii="標楷體" w:eastAsia="標楷體" w:hAnsi="標楷體" w:hint="eastAsia"/>
          <w:bCs/>
        </w:rPr>
        <w:t>年以下之教師。</w:t>
      </w:r>
    </w:p>
    <w:p w:rsidR="00D308FC" w:rsidRDefault="00D308FC" w:rsidP="00C71662">
      <w:pPr>
        <w:rPr>
          <w:rFonts w:ascii="標楷體" w:eastAsia="標楷體" w:hAnsi="標楷體"/>
        </w:rPr>
      </w:pPr>
    </w:p>
    <w:p w:rsidR="00C71662" w:rsidRPr="00D308FC" w:rsidRDefault="00D308FC" w:rsidP="00C71662">
      <w:pPr>
        <w:rPr>
          <w:rFonts w:ascii="標楷體" w:eastAsia="標楷體" w:hAnsi="標楷體"/>
          <w:b/>
        </w:rPr>
      </w:pPr>
      <w:r w:rsidRPr="00D308FC">
        <w:rPr>
          <w:rFonts w:ascii="標楷體" w:eastAsia="標楷體" w:hAnsi="標楷體"/>
          <w:b/>
        </w:rPr>
        <w:t>伍、</w:t>
      </w:r>
      <w:r w:rsidR="00C71662" w:rsidRPr="00D308FC">
        <w:rPr>
          <w:rFonts w:ascii="標楷體" w:eastAsia="標楷體" w:hAnsi="標楷體" w:hint="eastAsia"/>
          <w:b/>
        </w:rPr>
        <w:t>參考文獻</w:t>
      </w:r>
    </w:p>
    <w:p w:rsidR="006904C8" w:rsidRPr="006904C8" w:rsidRDefault="006904C8" w:rsidP="008F0412">
      <w:pPr>
        <w:widowControl/>
        <w:shd w:val="clear" w:color="auto" w:fill="FFFFFF"/>
        <w:ind w:left="720" w:hangingChars="300" w:hanging="720"/>
        <w:rPr>
          <w:rFonts w:ascii="標楷體" w:eastAsia="標楷體" w:hAnsi="標楷體" w:cs="Arial"/>
          <w:kern w:val="0"/>
        </w:rPr>
      </w:pPr>
      <w:r w:rsidRPr="006904C8">
        <w:rPr>
          <w:rFonts w:ascii="標楷體" w:eastAsia="標楷體" w:hAnsi="標楷體" w:cs="Arial"/>
          <w:kern w:val="0"/>
        </w:rPr>
        <w:t>呂雪</w:t>
      </w:r>
      <w:proofErr w:type="gramStart"/>
      <w:r w:rsidRPr="006904C8">
        <w:rPr>
          <w:rFonts w:ascii="標楷體" w:eastAsia="標楷體" w:hAnsi="標楷體" w:cs="Arial"/>
          <w:kern w:val="0"/>
        </w:rPr>
        <w:t>彗</w:t>
      </w:r>
      <w:proofErr w:type="gramEnd"/>
      <w:r w:rsidRPr="006904C8">
        <w:rPr>
          <w:rFonts w:ascii="標楷體" w:eastAsia="標楷體" w:hAnsi="標楷體" w:cs="Arial" w:hint="eastAsia"/>
          <w:kern w:val="0"/>
        </w:rPr>
        <w:t>(2014): 長照保險法106年上路，全民納保。</w:t>
      </w:r>
      <w:r w:rsidRPr="006904C8">
        <w:rPr>
          <w:rFonts w:ascii="標楷體" w:eastAsia="標楷體" w:hAnsi="標楷體" w:cs="Arial"/>
          <w:b/>
          <w:kern w:val="0"/>
        </w:rPr>
        <w:t>工商時報</w:t>
      </w:r>
      <w:r w:rsidRPr="006904C8">
        <w:rPr>
          <w:rFonts w:ascii="標楷體" w:eastAsia="標楷體" w:hAnsi="標楷體" w:cs="Arial" w:hint="eastAsia"/>
          <w:b/>
          <w:kern w:val="0"/>
        </w:rPr>
        <w:t>。</w:t>
      </w:r>
      <w:r w:rsidRPr="006904C8">
        <w:rPr>
          <w:rFonts w:ascii="標楷體" w:eastAsia="標楷體" w:hAnsi="標楷體" w:cs="Arial"/>
          <w:kern w:val="0"/>
        </w:rPr>
        <w:t xml:space="preserve">2014-02-11 </w:t>
      </w:r>
      <w:r w:rsidRPr="006904C8">
        <w:rPr>
          <w:rFonts w:ascii="標楷體" w:eastAsia="標楷體" w:hAnsi="標楷體" w:cs="Arial" w:hint="eastAsia"/>
          <w:kern w:val="0"/>
        </w:rPr>
        <w:t>。</w:t>
      </w:r>
    </w:p>
    <w:p w:rsidR="006904C8" w:rsidRPr="006904C8" w:rsidRDefault="006904C8" w:rsidP="00C71662">
      <w:pPr>
        <w:rPr>
          <w:rFonts w:ascii="標楷體" w:eastAsia="標楷體" w:hAnsi="標楷體"/>
        </w:rPr>
      </w:pPr>
      <w:r w:rsidRPr="006904C8">
        <w:rPr>
          <w:rFonts w:ascii="標楷體" w:eastAsia="標楷體" w:hAnsi="標楷體" w:hint="eastAsia"/>
        </w:rPr>
        <w:t>李玉春(2013)</w:t>
      </w:r>
      <w:r w:rsidR="00285832">
        <w:rPr>
          <w:rFonts w:ascii="標楷體" w:eastAsia="標楷體" w:hAnsi="標楷體" w:hint="eastAsia"/>
        </w:rPr>
        <w:t>:</w:t>
      </w:r>
      <w:r w:rsidRPr="006904C8">
        <w:rPr>
          <w:rFonts w:ascii="標楷體" w:eastAsia="標楷體" w:hAnsi="標楷體" w:hint="eastAsia"/>
        </w:rPr>
        <w:t>台灣長期照護保險的規劃與展望。</w:t>
      </w:r>
      <w:r w:rsidRPr="006904C8">
        <w:rPr>
          <w:rFonts w:ascii="標楷體" w:eastAsia="標楷體" w:hAnsi="標楷體" w:hint="eastAsia"/>
          <w:b/>
        </w:rPr>
        <w:t>社區發展季刊，141:</w:t>
      </w:r>
      <w:r w:rsidRPr="006904C8">
        <w:rPr>
          <w:rFonts w:ascii="標楷體" w:eastAsia="標楷體" w:hAnsi="標楷體" w:hint="eastAsia"/>
        </w:rPr>
        <w:t>1-19</w:t>
      </w:r>
    </w:p>
    <w:p w:rsidR="006904C8" w:rsidRPr="006904C8" w:rsidRDefault="006904C8" w:rsidP="008F0412">
      <w:pPr>
        <w:rPr>
          <w:rFonts w:ascii="標楷體" w:eastAsia="標楷體" w:hAnsi="標楷體"/>
          <w:bCs/>
        </w:rPr>
      </w:pPr>
      <w:r w:rsidRPr="006904C8">
        <w:rPr>
          <w:rFonts w:ascii="標楷體" w:eastAsia="標楷體" w:hAnsi="標楷體" w:hint="eastAsia"/>
          <w:bCs/>
        </w:rPr>
        <w:t>李志宏(2013):日本長期照護保險制度考察報告。</w:t>
      </w:r>
      <w:r w:rsidR="006D45FB">
        <w:rPr>
          <w:rFonts w:ascii="標楷體" w:eastAsia="標楷體" w:hAnsi="標楷體"/>
          <w:b/>
          <w:bCs/>
        </w:rPr>
        <w:t>台</w:t>
      </w:r>
      <w:bookmarkStart w:id="0" w:name="_GoBack"/>
      <w:bookmarkEnd w:id="0"/>
      <w:r w:rsidRPr="006904C8">
        <w:rPr>
          <w:rFonts w:ascii="標楷體" w:eastAsia="標楷體" w:hAnsi="標楷體" w:hint="eastAsia"/>
          <w:b/>
          <w:bCs/>
        </w:rPr>
        <w:t>灣醫界。</w:t>
      </w:r>
      <w:r w:rsidRPr="006904C8">
        <w:rPr>
          <w:rFonts w:ascii="標楷體" w:eastAsia="標楷體" w:hAnsi="標楷體"/>
          <w:b/>
          <w:bCs/>
        </w:rPr>
        <w:t>Vol.56</w:t>
      </w:r>
      <w:r w:rsidRPr="006904C8">
        <w:rPr>
          <w:rFonts w:ascii="標楷體" w:eastAsia="標楷體" w:hAnsi="標楷體"/>
          <w:bCs/>
        </w:rPr>
        <w:t>, No.10</w:t>
      </w:r>
      <w:r w:rsidRPr="006904C8">
        <w:rPr>
          <w:rFonts w:ascii="標楷體" w:eastAsia="標楷體" w:hAnsi="標楷體" w:hint="eastAsia"/>
          <w:bCs/>
        </w:rPr>
        <w:t>。</w:t>
      </w:r>
    </w:p>
    <w:p w:rsidR="006904C8" w:rsidRDefault="006904C8" w:rsidP="006904C8">
      <w:pPr>
        <w:widowControl/>
        <w:shd w:val="clear" w:color="auto" w:fill="FFFFFF"/>
        <w:ind w:left="720" w:hangingChars="300" w:hanging="720"/>
        <w:rPr>
          <w:rFonts w:ascii="標楷體" w:eastAsia="標楷體" w:hAnsi="標楷體" w:cs="Arial"/>
          <w:kern w:val="0"/>
        </w:rPr>
      </w:pPr>
      <w:r w:rsidRPr="006904C8">
        <w:rPr>
          <w:rFonts w:ascii="標楷體" w:eastAsia="標楷體" w:hAnsi="標楷體" w:cs="Arial" w:hint="eastAsia"/>
          <w:kern w:val="0"/>
        </w:rPr>
        <w:t>瞿欣(2006):</w:t>
      </w:r>
      <w:r w:rsidRPr="006904C8">
        <w:rPr>
          <w:rFonts w:ascii="標楷體" w:eastAsia="標楷體" w:hAnsi="標楷體" w:cs="Arial"/>
          <w:b/>
          <w:kern w:val="36"/>
        </w:rPr>
        <w:t>肯納園，一個愛與夢想的故事</w:t>
      </w:r>
      <w:r w:rsidRPr="006904C8">
        <w:rPr>
          <w:rFonts w:ascii="標楷體" w:eastAsia="標楷體" w:hAnsi="標楷體" w:cs="Arial" w:hint="eastAsia"/>
          <w:kern w:val="36"/>
        </w:rPr>
        <w:t>。台北市:</w:t>
      </w:r>
      <w:hyperlink r:id="rId8" w:history="1">
        <w:r w:rsidRPr="006904C8">
          <w:rPr>
            <w:rFonts w:ascii="標楷體" w:eastAsia="標楷體" w:hAnsi="標楷體" w:cs="Arial"/>
            <w:kern w:val="0"/>
          </w:rPr>
          <w:t>心靈工坊</w:t>
        </w:r>
      </w:hyperlink>
      <w:r w:rsidRPr="006904C8">
        <w:rPr>
          <w:rFonts w:ascii="標楷體" w:eastAsia="標楷體" w:hAnsi="標楷體" w:cs="Arial" w:hint="eastAsia"/>
          <w:kern w:val="0"/>
        </w:rPr>
        <w:t>。</w:t>
      </w:r>
    </w:p>
    <w:p w:rsidR="00593F84" w:rsidRPr="00593F84" w:rsidRDefault="00593F84" w:rsidP="00593F84">
      <w:pPr>
        <w:rPr>
          <w:rFonts w:ascii="標楷體" w:eastAsia="標楷體" w:hAnsi="標楷體" w:cs="Arial"/>
          <w:kern w:val="0"/>
        </w:rPr>
      </w:pPr>
      <w:r w:rsidRPr="00593F84">
        <w:rPr>
          <w:rFonts w:ascii="標楷體" w:eastAsia="標楷體" w:hAnsi="標楷體" w:hint="eastAsia"/>
        </w:rPr>
        <w:t>韓國長期照護(Long Term Care)服務(2011.3.17)</w:t>
      </w:r>
    </w:p>
    <w:p w:rsidR="00593F84" w:rsidRPr="00154804" w:rsidRDefault="00CD39D0" w:rsidP="00593F84">
      <w:pPr>
        <w:widowControl/>
        <w:shd w:val="clear" w:color="auto" w:fill="FFFFFF"/>
        <w:ind w:leftChars="300" w:left="720"/>
        <w:rPr>
          <w:rFonts w:ascii="標楷體" w:eastAsia="標楷體" w:hAnsi="標楷體" w:cs="Arial"/>
          <w:kern w:val="0"/>
        </w:rPr>
      </w:pPr>
      <w:hyperlink r:id="rId9" w:history="1">
        <w:r w:rsidR="00593F84" w:rsidRPr="00154804">
          <w:rPr>
            <w:rStyle w:val="a3"/>
            <w:rFonts w:ascii="標楷體" w:eastAsia="標楷體" w:hAnsi="標楷體" w:cs="Arial"/>
            <w:color w:val="auto"/>
            <w:kern w:val="0"/>
            <w:u w:val="none"/>
          </w:rPr>
          <w:t>http://webcache.googleusercontent.com/search?q=cache:PW9u1-umB4oJ:www.taiwanservices.com.tw/org2/0/download_doDownload2/zh_tw/1005247+&amp;cd=8&amp;hl=zh-TW&amp;ct=clnk&amp;gl=tw</w:t>
        </w:r>
      </w:hyperlink>
    </w:p>
    <w:sectPr w:rsidR="00593F84" w:rsidRPr="00154804" w:rsidSect="00F10F31">
      <w:footerReference w:type="default" r:id="rId10"/>
      <w:pgSz w:w="11906" w:h="16838"/>
      <w:pgMar w:top="1440" w:right="1800" w:bottom="1440" w:left="1800" w:header="851" w:footer="992" w:gutter="0"/>
      <w:pgNumType w:start="227"/>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9D0" w:rsidRDefault="00CD39D0" w:rsidP="009F5BBE">
      <w:r>
        <w:separator/>
      </w:r>
    </w:p>
  </w:endnote>
  <w:endnote w:type="continuationSeparator" w:id="0">
    <w:p w:rsidR="00CD39D0" w:rsidRDefault="00CD39D0" w:rsidP="009F5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1505805"/>
      <w:docPartObj>
        <w:docPartGallery w:val="Page Numbers (Bottom of Page)"/>
        <w:docPartUnique/>
      </w:docPartObj>
    </w:sdtPr>
    <w:sdtEndPr/>
    <w:sdtContent>
      <w:p w:rsidR="00D308FC" w:rsidRDefault="00D308FC">
        <w:pPr>
          <w:pStyle w:val="a6"/>
          <w:jc w:val="center"/>
        </w:pPr>
        <w:r>
          <w:fldChar w:fldCharType="begin"/>
        </w:r>
        <w:r>
          <w:instrText>PAGE   \* MERGEFORMAT</w:instrText>
        </w:r>
        <w:r>
          <w:fldChar w:fldCharType="separate"/>
        </w:r>
        <w:r w:rsidR="006D45FB" w:rsidRPr="006D45FB">
          <w:rPr>
            <w:noProof/>
            <w:lang w:val="zh-TW"/>
          </w:rPr>
          <w:t>232</w:t>
        </w:r>
        <w:r>
          <w:fldChar w:fldCharType="end"/>
        </w:r>
      </w:p>
    </w:sdtContent>
  </w:sdt>
  <w:p w:rsidR="00231322" w:rsidRDefault="0023132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9D0" w:rsidRDefault="00CD39D0" w:rsidP="009F5BBE">
      <w:r>
        <w:separator/>
      </w:r>
    </w:p>
  </w:footnote>
  <w:footnote w:type="continuationSeparator" w:id="0">
    <w:p w:rsidR="00CD39D0" w:rsidRDefault="00CD39D0" w:rsidP="009F5B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6558A7"/>
    <w:multiLevelType w:val="hybridMultilevel"/>
    <w:tmpl w:val="40767562"/>
    <w:lvl w:ilvl="0" w:tplc="755CCD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4A40B6E"/>
    <w:multiLevelType w:val="multilevel"/>
    <w:tmpl w:val="D2D4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8D83940"/>
    <w:multiLevelType w:val="multilevel"/>
    <w:tmpl w:val="2A5E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147753"/>
    <w:multiLevelType w:val="hybridMultilevel"/>
    <w:tmpl w:val="BEF2F77E"/>
    <w:lvl w:ilvl="0" w:tplc="04090015">
      <w:start w:val="1"/>
      <w:numFmt w:val="taiwaneseCountingThousand"/>
      <w:lvlText w:val="%1、"/>
      <w:lvlJc w:val="left"/>
      <w:pPr>
        <w:ind w:left="119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65FB2553"/>
    <w:multiLevelType w:val="multilevel"/>
    <w:tmpl w:val="4DA2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4919BE"/>
    <w:multiLevelType w:val="hybridMultilevel"/>
    <w:tmpl w:val="3948D344"/>
    <w:lvl w:ilvl="0" w:tplc="42AE6C68">
      <w:start w:val="1"/>
      <w:numFmt w:val="ideographLegalTraditional"/>
      <w:lvlText w:val="%1、"/>
      <w:lvlJc w:val="left"/>
      <w:pPr>
        <w:ind w:left="3383" w:hanging="720"/>
      </w:pPr>
      <w:rPr>
        <w:rFonts w:hint="default"/>
      </w:rPr>
    </w:lvl>
    <w:lvl w:ilvl="1" w:tplc="04090019" w:tentative="1">
      <w:start w:val="1"/>
      <w:numFmt w:val="ideographTraditional"/>
      <w:lvlText w:val="%2、"/>
      <w:lvlJc w:val="left"/>
      <w:pPr>
        <w:ind w:left="3623" w:hanging="480"/>
      </w:pPr>
    </w:lvl>
    <w:lvl w:ilvl="2" w:tplc="0409001B" w:tentative="1">
      <w:start w:val="1"/>
      <w:numFmt w:val="lowerRoman"/>
      <w:lvlText w:val="%3."/>
      <w:lvlJc w:val="right"/>
      <w:pPr>
        <w:ind w:left="4103" w:hanging="480"/>
      </w:pPr>
    </w:lvl>
    <w:lvl w:ilvl="3" w:tplc="0409000F" w:tentative="1">
      <w:start w:val="1"/>
      <w:numFmt w:val="decimal"/>
      <w:lvlText w:val="%4."/>
      <w:lvlJc w:val="left"/>
      <w:pPr>
        <w:ind w:left="4583" w:hanging="480"/>
      </w:pPr>
    </w:lvl>
    <w:lvl w:ilvl="4" w:tplc="04090019" w:tentative="1">
      <w:start w:val="1"/>
      <w:numFmt w:val="ideographTraditional"/>
      <w:lvlText w:val="%5、"/>
      <w:lvlJc w:val="left"/>
      <w:pPr>
        <w:ind w:left="5063" w:hanging="480"/>
      </w:pPr>
    </w:lvl>
    <w:lvl w:ilvl="5" w:tplc="0409001B" w:tentative="1">
      <w:start w:val="1"/>
      <w:numFmt w:val="lowerRoman"/>
      <w:lvlText w:val="%6."/>
      <w:lvlJc w:val="right"/>
      <w:pPr>
        <w:ind w:left="5543" w:hanging="480"/>
      </w:pPr>
    </w:lvl>
    <w:lvl w:ilvl="6" w:tplc="0409000F" w:tentative="1">
      <w:start w:val="1"/>
      <w:numFmt w:val="decimal"/>
      <w:lvlText w:val="%7."/>
      <w:lvlJc w:val="left"/>
      <w:pPr>
        <w:ind w:left="6023" w:hanging="480"/>
      </w:pPr>
    </w:lvl>
    <w:lvl w:ilvl="7" w:tplc="04090019" w:tentative="1">
      <w:start w:val="1"/>
      <w:numFmt w:val="ideographTraditional"/>
      <w:lvlText w:val="%8、"/>
      <w:lvlJc w:val="left"/>
      <w:pPr>
        <w:ind w:left="6503" w:hanging="480"/>
      </w:pPr>
    </w:lvl>
    <w:lvl w:ilvl="8" w:tplc="0409001B" w:tentative="1">
      <w:start w:val="1"/>
      <w:numFmt w:val="lowerRoman"/>
      <w:lvlText w:val="%9."/>
      <w:lvlJc w:val="right"/>
      <w:pPr>
        <w:ind w:left="6983" w:hanging="480"/>
      </w:pPr>
    </w:lvl>
  </w:abstractNum>
  <w:abstractNum w:abstractNumId="6">
    <w:nsid w:val="79B728AB"/>
    <w:multiLevelType w:val="hybridMultilevel"/>
    <w:tmpl w:val="AB4E6FDC"/>
    <w:lvl w:ilvl="0" w:tplc="8BAA85A0">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5"/>
  </w:num>
  <w:num w:numId="3">
    <w:abstractNumId w:val="0"/>
  </w:num>
  <w:num w:numId="4">
    <w:abstractNumId w:val="3"/>
  </w:num>
  <w:num w:numId="5">
    <w:abstractNumId w:val="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D1C01"/>
    <w:rsid w:val="000215A4"/>
    <w:rsid w:val="000402C1"/>
    <w:rsid w:val="000407B5"/>
    <w:rsid w:val="00056BAA"/>
    <w:rsid w:val="00072888"/>
    <w:rsid w:val="00080811"/>
    <w:rsid w:val="0008336B"/>
    <w:rsid w:val="000A0E58"/>
    <w:rsid w:val="000B027E"/>
    <w:rsid w:val="000B6C22"/>
    <w:rsid w:val="000C06A7"/>
    <w:rsid w:val="000C1CE6"/>
    <w:rsid w:val="000C3BAC"/>
    <w:rsid w:val="000C7454"/>
    <w:rsid w:val="000D017F"/>
    <w:rsid w:val="000D1511"/>
    <w:rsid w:val="000D1C01"/>
    <w:rsid w:val="000E532F"/>
    <w:rsid w:val="000E6043"/>
    <w:rsid w:val="000E7F4E"/>
    <w:rsid w:val="000F5101"/>
    <w:rsid w:val="00117E89"/>
    <w:rsid w:val="001209E9"/>
    <w:rsid w:val="00124C61"/>
    <w:rsid w:val="00154804"/>
    <w:rsid w:val="00164D3D"/>
    <w:rsid w:val="00167CC1"/>
    <w:rsid w:val="0018694C"/>
    <w:rsid w:val="00190AEC"/>
    <w:rsid w:val="001921C3"/>
    <w:rsid w:val="001A2EB0"/>
    <w:rsid w:val="001B1582"/>
    <w:rsid w:val="001C7398"/>
    <w:rsid w:val="001D042A"/>
    <w:rsid w:val="00200843"/>
    <w:rsid w:val="0020701A"/>
    <w:rsid w:val="00213F60"/>
    <w:rsid w:val="00231322"/>
    <w:rsid w:val="00262B94"/>
    <w:rsid w:val="00267627"/>
    <w:rsid w:val="00285832"/>
    <w:rsid w:val="00293595"/>
    <w:rsid w:val="002B7337"/>
    <w:rsid w:val="002C4AC0"/>
    <w:rsid w:val="002E4644"/>
    <w:rsid w:val="002F34FC"/>
    <w:rsid w:val="00301EB3"/>
    <w:rsid w:val="00325176"/>
    <w:rsid w:val="003314B8"/>
    <w:rsid w:val="00341D7A"/>
    <w:rsid w:val="0034220F"/>
    <w:rsid w:val="003522AB"/>
    <w:rsid w:val="003550E5"/>
    <w:rsid w:val="00375038"/>
    <w:rsid w:val="003B0D35"/>
    <w:rsid w:val="003B7FAF"/>
    <w:rsid w:val="003C0772"/>
    <w:rsid w:val="003C1912"/>
    <w:rsid w:val="003C5106"/>
    <w:rsid w:val="003E3460"/>
    <w:rsid w:val="003E6775"/>
    <w:rsid w:val="003E7228"/>
    <w:rsid w:val="00421CA7"/>
    <w:rsid w:val="00423213"/>
    <w:rsid w:val="004752D4"/>
    <w:rsid w:val="00480937"/>
    <w:rsid w:val="004810CA"/>
    <w:rsid w:val="00493805"/>
    <w:rsid w:val="004B7BC6"/>
    <w:rsid w:val="004E51B5"/>
    <w:rsid w:val="004F00B6"/>
    <w:rsid w:val="0050483B"/>
    <w:rsid w:val="00524627"/>
    <w:rsid w:val="005324FE"/>
    <w:rsid w:val="00551319"/>
    <w:rsid w:val="00560B83"/>
    <w:rsid w:val="00561998"/>
    <w:rsid w:val="00563F7D"/>
    <w:rsid w:val="00566A46"/>
    <w:rsid w:val="0058156C"/>
    <w:rsid w:val="00593F84"/>
    <w:rsid w:val="005A11E9"/>
    <w:rsid w:val="005A33CD"/>
    <w:rsid w:val="005C1F37"/>
    <w:rsid w:val="005E4533"/>
    <w:rsid w:val="005F40A7"/>
    <w:rsid w:val="005F7A96"/>
    <w:rsid w:val="00602996"/>
    <w:rsid w:val="00607A3B"/>
    <w:rsid w:val="006149DE"/>
    <w:rsid w:val="00650CA7"/>
    <w:rsid w:val="00665541"/>
    <w:rsid w:val="00665C68"/>
    <w:rsid w:val="006758E7"/>
    <w:rsid w:val="006904C8"/>
    <w:rsid w:val="00690EF9"/>
    <w:rsid w:val="006A4E62"/>
    <w:rsid w:val="006A516F"/>
    <w:rsid w:val="006B31A3"/>
    <w:rsid w:val="006C11A2"/>
    <w:rsid w:val="006D45FB"/>
    <w:rsid w:val="006D7E11"/>
    <w:rsid w:val="006E238B"/>
    <w:rsid w:val="006F7B14"/>
    <w:rsid w:val="007010ED"/>
    <w:rsid w:val="0070448A"/>
    <w:rsid w:val="00706A28"/>
    <w:rsid w:val="00715314"/>
    <w:rsid w:val="00720013"/>
    <w:rsid w:val="0072012A"/>
    <w:rsid w:val="00732D86"/>
    <w:rsid w:val="007803D8"/>
    <w:rsid w:val="00795B4F"/>
    <w:rsid w:val="007A3DB9"/>
    <w:rsid w:val="007A56AB"/>
    <w:rsid w:val="007C3599"/>
    <w:rsid w:val="007C6B8F"/>
    <w:rsid w:val="007D5FF6"/>
    <w:rsid w:val="007E5C27"/>
    <w:rsid w:val="007F4EB7"/>
    <w:rsid w:val="008069B7"/>
    <w:rsid w:val="008100B6"/>
    <w:rsid w:val="00820017"/>
    <w:rsid w:val="00830EE6"/>
    <w:rsid w:val="00850947"/>
    <w:rsid w:val="0087583E"/>
    <w:rsid w:val="008806C1"/>
    <w:rsid w:val="00880896"/>
    <w:rsid w:val="00881DFF"/>
    <w:rsid w:val="008A0991"/>
    <w:rsid w:val="008C4368"/>
    <w:rsid w:val="008C559D"/>
    <w:rsid w:val="008D435E"/>
    <w:rsid w:val="008D7551"/>
    <w:rsid w:val="008F0412"/>
    <w:rsid w:val="008F0C25"/>
    <w:rsid w:val="00902098"/>
    <w:rsid w:val="009729F8"/>
    <w:rsid w:val="00980E83"/>
    <w:rsid w:val="0098449C"/>
    <w:rsid w:val="009957E5"/>
    <w:rsid w:val="009A702C"/>
    <w:rsid w:val="009B6E8E"/>
    <w:rsid w:val="009C1B73"/>
    <w:rsid w:val="009E7304"/>
    <w:rsid w:val="009F5BBE"/>
    <w:rsid w:val="009F69A2"/>
    <w:rsid w:val="00A078D4"/>
    <w:rsid w:val="00A1184F"/>
    <w:rsid w:val="00A251DD"/>
    <w:rsid w:val="00A3735F"/>
    <w:rsid w:val="00A4024C"/>
    <w:rsid w:val="00A53C37"/>
    <w:rsid w:val="00A63053"/>
    <w:rsid w:val="00A6427F"/>
    <w:rsid w:val="00A854C3"/>
    <w:rsid w:val="00A87795"/>
    <w:rsid w:val="00AA0435"/>
    <w:rsid w:val="00AD5763"/>
    <w:rsid w:val="00AD7CEF"/>
    <w:rsid w:val="00AF29CF"/>
    <w:rsid w:val="00B1267F"/>
    <w:rsid w:val="00B15F49"/>
    <w:rsid w:val="00B37496"/>
    <w:rsid w:val="00B567C2"/>
    <w:rsid w:val="00B63D09"/>
    <w:rsid w:val="00B77137"/>
    <w:rsid w:val="00B84EA4"/>
    <w:rsid w:val="00B909D3"/>
    <w:rsid w:val="00B95213"/>
    <w:rsid w:val="00BA148F"/>
    <w:rsid w:val="00BB77CE"/>
    <w:rsid w:val="00BC3AAE"/>
    <w:rsid w:val="00BC73E2"/>
    <w:rsid w:val="00BE4C16"/>
    <w:rsid w:val="00BE7252"/>
    <w:rsid w:val="00BF0D48"/>
    <w:rsid w:val="00BF1B26"/>
    <w:rsid w:val="00C2421E"/>
    <w:rsid w:val="00C32797"/>
    <w:rsid w:val="00C35124"/>
    <w:rsid w:val="00C362EE"/>
    <w:rsid w:val="00C459A3"/>
    <w:rsid w:val="00C53EC3"/>
    <w:rsid w:val="00C64612"/>
    <w:rsid w:val="00C7012F"/>
    <w:rsid w:val="00C71662"/>
    <w:rsid w:val="00C9716D"/>
    <w:rsid w:val="00CA265F"/>
    <w:rsid w:val="00CA3B8A"/>
    <w:rsid w:val="00CB5F8E"/>
    <w:rsid w:val="00CC4CF4"/>
    <w:rsid w:val="00CC7C50"/>
    <w:rsid w:val="00CD39D0"/>
    <w:rsid w:val="00CE21E6"/>
    <w:rsid w:val="00D20081"/>
    <w:rsid w:val="00D2349E"/>
    <w:rsid w:val="00D308FC"/>
    <w:rsid w:val="00D309F4"/>
    <w:rsid w:val="00D36E37"/>
    <w:rsid w:val="00D41A39"/>
    <w:rsid w:val="00D43E33"/>
    <w:rsid w:val="00D44314"/>
    <w:rsid w:val="00D45740"/>
    <w:rsid w:val="00D6226A"/>
    <w:rsid w:val="00D63973"/>
    <w:rsid w:val="00D6740B"/>
    <w:rsid w:val="00D83B43"/>
    <w:rsid w:val="00DD3F06"/>
    <w:rsid w:val="00DD7D97"/>
    <w:rsid w:val="00DE1EE6"/>
    <w:rsid w:val="00DE5B6D"/>
    <w:rsid w:val="00DE5C00"/>
    <w:rsid w:val="00E20B36"/>
    <w:rsid w:val="00E30F6E"/>
    <w:rsid w:val="00E544B2"/>
    <w:rsid w:val="00E66D53"/>
    <w:rsid w:val="00E70014"/>
    <w:rsid w:val="00E81A76"/>
    <w:rsid w:val="00E92EAE"/>
    <w:rsid w:val="00EA4B1F"/>
    <w:rsid w:val="00EA558A"/>
    <w:rsid w:val="00EB132A"/>
    <w:rsid w:val="00EB3DDD"/>
    <w:rsid w:val="00EC02C2"/>
    <w:rsid w:val="00EC1C81"/>
    <w:rsid w:val="00ED6832"/>
    <w:rsid w:val="00EF3534"/>
    <w:rsid w:val="00EF6274"/>
    <w:rsid w:val="00F10F31"/>
    <w:rsid w:val="00F15683"/>
    <w:rsid w:val="00F22162"/>
    <w:rsid w:val="00F31248"/>
    <w:rsid w:val="00F32BDF"/>
    <w:rsid w:val="00F401AD"/>
    <w:rsid w:val="00F703BC"/>
    <w:rsid w:val="00F9550B"/>
    <w:rsid w:val="00FA10C2"/>
    <w:rsid w:val="00FA1796"/>
    <w:rsid w:val="00FA52E8"/>
    <w:rsid w:val="00FA6564"/>
    <w:rsid w:val="00FC58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AEC4EC-61C5-448A-9FE5-96FD1ACC0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C0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1C01"/>
    <w:rPr>
      <w:color w:val="0000FF"/>
      <w:u w:val="single"/>
    </w:rPr>
  </w:style>
  <w:style w:type="paragraph" w:styleId="a4">
    <w:name w:val="header"/>
    <w:basedOn w:val="a"/>
    <w:link w:val="a5"/>
    <w:uiPriority w:val="99"/>
    <w:unhideWhenUsed/>
    <w:rsid w:val="009F5BBE"/>
    <w:pPr>
      <w:tabs>
        <w:tab w:val="center" w:pos="4153"/>
        <w:tab w:val="right" w:pos="8306"/>
      </w:tabs>
      <w:snapToGrid w:val="0"/>
    </w:pPr>
    <w:rPr>
      <w:sz w:val="20"/>
      <w:szCs w:val="20"/>
    </w:rPr>
  </w:style>
  <w:style w:type="character" w:customStyle="1" w:styleId="a5">
    <w:name w:val="頁首 字元"/>
    <w:basedOn w:val="a0"/>
    <w:link w:val="a4"/>
    <w:uiPriority w:val="99"/>
    <w:rsid w:val="009F5BBE"/>
    <w:rPr>
      <w:rFonts w:ascii="Times New Roman" w:eastAsia="新細明體" w:hAnsi="Times New Roman" w:cs="Times New Roman"/>
      <w:sz w:val="20"/>
      <w:szCs w:val="20"/>
    </w:rPr>
  </w:style>
  <w:style w:type="paragraph" w:styleId="a6">
    <w:name w:val="footer"/>
    <w:basedOn w:val="a"/>
    <w:link w:val="a7"/>
    <w:uiPriority w:val="99"/>
    <w:unhideWhenUsed/>
    <w:rsid w:val="009F5BBE"/>
    <w:pPr>
      <w:tabs>
        <w:tab w:val="center" w:pos="4153"/>
        <w:tab w:val="right" w:pos="8306"/>
      </w:tabs>
      <w:snapToGrid w:val="0"/>
    </w:pPr>
    <w:rPr>
      <w:sz w:val="20"/>
      <w:szCs w:val="20"/>
    </w:rPr>
  </w:style>
  <w:style w:type="character" w:customStyle="1" w:styleId="a7">
    <w:name w:val="頁尾 字元"/>
    <w:basedOn w:val="a0"/>
    <w:link w:val="a6"/>
    <w:uiPriority w:val="99"/>
    <w:rsid w:val="009F5BBE"/>
    <w:rPr>
      <w:rFonts w:ascii="Times New Roman" w:eastAsia="新細明體" w:hAnsi="Times New Roman" w:cs="Times New Roman"/>
      <w:sz w:val="20"/>
      <w:szCs w:val="20"/>
    </w:rPr>
  </w:style>
  <w:style w:type="character" w:customStyle="1" w:styleId="blockemailwithname">
    <w:name w:val="blockemailwithname"/>
    <w:basedOn w:val="a0"/>
    <w:rsid w:val="009F5BBE"/>
  </w:style>
  <w:style w:type="paragraph" w:styleId="a8">
    <w:name w:val="No Spacing"/>
    <w:uiPriority w:val="1"/>
    <w:qFormat/>
    <w:rsid w:val="00E544B2"/>
    <w:pPr>
      <w:widowControl w:val="0"/>
    </w:pPr>
    <w:rPr>
      <w:rFonts w:ascii="Times New Roman" w:eastAsia="新細明體" w:hAnsi="Times New Roman" w:cs="Times New Roman"/>
      <w:szCs w:val="24"/>
    </w:rPr>
  </w:style>
  <w:style w:type="paragraph" w:styleId="a9">
    <w:name w:val="List Paragraph"/>
    <w:basedOn w:val="a"/>
    <w:uiPriority w:val="34"/>
    <w:qFormat/>
    <w:rsid w:val="004E51B5"/>
    <w:pPr>
      <w:ind w:leftChars="200" w:left="480"/>
    </w:pPr>
    <w:rPr>
      <w:rFonts w:ascii="Calibri" w:hAnsi="Calibri"/>
      <w:szCs w:val="22"/>
    </w:rPr>
  </w:style>
  <w:style w:type="table" w:styleId="aa">
    <w:name w:val="Table Grid"/>
    <w:basedOn w:val="a1"/>
    <w:uiPriority w:val="59"/>
    <w:rsid w:val="004E51B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E51B5"/>
    <w:pPr>
      <w:widowControl w:val="0"/>
      <w:autoSpaceDE w:val="0"/>
      <w:autoSpaceDN w:val="0"/>
      <w:adjustRightInd w:val="0"/>
    </w:pPr>
    <w:rPr>
      <w:rFonts w:ascii="新細明體" w:eastAsia="新細明體" w:hAnsi="Calibri" w:cs="新細明體"/>
      <w:color w:val="000000"/>
      <w:kern w:val="0"/>
      <w:szCs w:val="24"/>
    </w:rPr>
  </w:style>
  <w:style w:type="paragraph" w:customStyle="1" w:styleId="1">
    <w:name w:val="清單段落1"/>
    <w:basedOn w:val="a"/>
    <w:rsid w:val="004E51B5"/>
    <w:pPr>
      <w:ind w:leftChars="200" w:left="480"/>
    </w:pPr>
    <w:rPr>
      <w:rFonts w:ascii="Calibri" w:hAnsi="Calibri"/>
      <w:szCs w:val="22"/>
    </w:rPr>
  </w:style>
  <w:style w:type="paragraph" w:styleId="ab">
    <w:name w:val="Balloon Text"/>
    <w:basedOn w:val="a"/>
    <w:link w:val="ac"/>
    <w:uiPriority w:val="99"/>
    <w:semiHidden/>
    <w:unhideWhenUsed/>
    <w:rsid w:val="004E51B5"/>
    <w:rPr>
      <w:rFonts w:ascii="Cambria" w:hAnsi="Cambria"/>
      <w:kern w:val="0"/>
      <w:sz w:val="18"/>
      <w:szCs w:val="18"/>
    </w:rPr>
  </w:style>
  <w:style w:type="character" w:customStyle="1" w:styleId="ac">
    <w:name w:val="註解方塊文字 字元"/>
    <w:basedOn w:val="a0"/>
    <w:link w:val="ab"/>
    <w:uiPriority w:val="99"/>
    <w:semiHidden/>
    <w:rsid w:val="004E51B5"/>
    <w:rPr>
      <w:rFonts w:ascii="Cambria" w:eastAsia="新細明體" w:hAnsi="Cambria" w:cs="Times New Roman"/>
      <w:kern w:val="0"/>
      <w:sz w:val="18"/>
      <w:szCs w:val="18"/>
    </w:rPr>
  </w:style>
  <w:style w:type="character" w:styleId="ad">
    <w:name w:val="Subtle Emphasis"/>
    <w:basedOn w:val="a0"/>
    <w:uiPriority w:val="19"/>
    <w:qFormat/>
    <w:rsid w:val="004E51B5"/>
    <w:rPr>
      <w:i/>
      <w:iCs/>
      <w:color w:val="808080" w:themeColor="text1" w:themeTint="7F"/>
    </w:rPr>
  </w:style>
  <w:style w:type="table" w:customStyle="1" w:styleId="-13">
    <w:name w:val="淺色網底 - 輔色 13"/>
    <w:basedOn w:val="a1"/>
    <w:uiPriority w:val="60"/>
    <w:rsid w:val="004E51B5"/>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e">
    <w:name w:val="Placeholder Text"/>
    <w:basedOn w:val="a0"/>
    <w:uiPriority w:val="99"/>
    <w:semiHidden/>
    <w:rsid w:val="00BB77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1212">
      <w:bodyDiv w:val="1"/>
      <w:marLeft w:val="0"/>
      <w:marRight w:val="0"/>
      <w:marTop w:val="0"/>
      <w:marBottom w:val="0"/>
      <w:divBdr>
        <w:top w:val="none" w:sz="0" w:space="0" w:color="auto"/>
        <w:left w:val="none" w:sz="0" w:space="0" w:color="auto"/>
        <w:bottom w:val="none" w:sz="0" w:space="0" w:color="auto"/>
        <w:right w:val="none" w:sz="0" w:space="0" w:color="auto"/>
      </w:divBdr>
    </w:div>
    <w:div w:id="1841657769">
      <w:bodyDiv w:val="1"/>
      <w:marLeft w:val="0"/>
      <w:marRight w:val="0"/>
      <w:marTop w:val="0"/>
      <w:marBottom w:val="0"/>
      <w:divBdr>
        <w:top w:val="none" w:sz="0" w:space="0" w:color="auto"/>
        <w:left w:val="none" w:sz="0" w:space="0" w:color="auto"/>
        <w:bottom w:val="none" w:sz="0" w:space="0" w:color="auto"/>
        <w:right w:val="none" w:sz="0" w:space="0" w:color="auto"/>
      </w:divBdr>
      <w:divsChild>
        <w:div w:id="1795055429">
          <w:marLeft w:val="0"/>
          <w:marRight w:val="0"/>
          <w:marTop w:val="0"/>
          <w:marBottom w:val="0"/>
          <w:divBdr>
            <w:top w:val="none" w:sz="0" w:space="0" w:color="auto"/>
            <w:left w:val="none" w:sz="0" w:space="0" w:color="auto"/>
            <w:bottom w:val="none" w:sz="0" w:space="0" w:color="auto"/>
            <w:right w:val="none" w:sz="0" w:space="0" w:color="auto"/>
          </w:divBdr>
        </w:div>
        <w:div w:id="2057269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oks.com.tw/web/sys_puballb/books/?pubid=psyg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ebcache.googleusercontent.com/search?q=cache:PW9u1-umB4oJ:www.taiwanservices.com.tw/org2/0/download_doDownload2/zh_tw/1005247+&amp;cd=8&amp;hl=zh-TW&amp;ct=clnk&amp;gl=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EAB1B4-41E2-41A8-A3AA-D56F77204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1033</Words>
  <Characters>5892</Characters>
  <Application>Microsoft Office Word</Application>
  <DocSecurity>0</DocSecurity>
  <Lines>49</Lines>
  <Paragraphs>13</Paragraphs>
  <ScaleCrop>false</ScaleCrop>
  <Company/>
  <LinksUpToDate>false</LinksUpToDate>
  <CharactersWithSpaces>6912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ntnu</dc:creator>
  <cp:lastModifiedBy>linbaoguey</cp:lastModifiedBy>
  <cp:revision>8</cp:revision>
  <cp:lastPrinted>2014-07-19T02:33:00Z</cp:lastPrinted>
  <dcterms:created xsi:type="dcterms:W3CDTF">2014-08-15T06:39:00Z</dcterms:created>
  <dcterms:modified xsi:type="dcterms:W3CDTF">2014-08-29T02:00:00Z</dcterms:modified>
</cp:coreProperties>
</file>