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178" w:rsidRPr="00C75C74" w:rsidRDefault="00143C86" w:rsidP="00820178">
      <w:pPr>
        <w:spacing w:line="360" w:lineRule="auto"/>
        <w:jc w:val="center"/>
        <w:rPr>
          <w:rFonts w:ascii="標楷體" w:eastAsia="標楷體" w:hAnsi="標楷體"/>
          <w:b/>
          <w:noProof/>
          <w:sz w:val="28"/>
          <w:szCs w:val="24"/>
        </w:rPr>
      </w:pPr>
      <w:r w:rsidRPr="00C75C74">
        <w:rPr>
          <w:rFonts w:ascii="標楷體" w:eastAsia="標楷體" w:hAnsi="標楷體" w:hint="eastAsia"/>
          <w:b/>
          <w:noProof/>
          <w:sz w:val="28"/>
          <w:szCs w:val="24"/>
        </w:rPr>
        <w:t>與過動兒溝通從認識大腦開始</w:t>
      </w:r>
    </w:p>
    <w:p w:rsidR="00820178" w:rsidRPr="00D56DCE" w:rsidRDefault="00820178" w:rsidP="00820178">
      <w:pPr>
        <w:spacing w:line="360" w:lineRule="auto"/>
        <w:jc w:val="center"/>
        <w:rPr>
          <w:rFonts w:ascii="標楷體" w:eastAsia="標楷體" w:hAnsi="標楷體"/>
          <w:noProof/>
          <w:szCs w:val="24"/>
        </w:rPr>
      </w:pPr>
      <w:r w:rsidRPr="00D56DCE">
        <w:rPr>
          <w:rFonts w:ascii="標楷體" w:eastAsia="標楷體" w:hAnsi="標楷體" w:hint="eastAsia"/>
          <w:noProof/>
          <w:szCs w:val="24"/>
        </w:rPr>
        <w:t>陳秋鴻</w:t>
      </w:r>
    </w:p>
    <w:p w:rsidR="00820178" w:rsidRPr="00D56DCE" w:rsidRDefault="00820178" w:rsidP="00820178">
      <w:pPr>
        <w:spacing w:line="360" w:lineRule="auto"/>
        <w:jc w:val="center"/>
        <w:rPr>
          <w:rFonts w:ascii="標楷體" w:eastAsia="標楷體" w:hAnsi="標楷體"/>
          <w:noProof/>
          <w:szCs w:val="24"/>
        </w:rPr>
      </w:pPr>
      <w:r w:rsidRPr="00D56DCE">
        <w:rPr>
          <w:rFonts w:ascii="標楷體" w:eastAsia="標楷體" w:hAnsi="標楷體" w:hint="eastAsia"/>
          <w:noProof/>
          <w:szCs w:val="24"/>
        </w:rPr>
        <w:t>台北市關渡國小</w:t>
      </w:r>
    </w:p>
    <w:p w:rsidR="00085C56" w:rsidRPr="00D56DCE" w:rsidRDefault="007627C1" w:rsidP="00AE149A">
      <w:pPr>
        <w:rPr>
          <w:rFonts w:ascii="標楷體" w:eastAsia="標楷體" w:hAnsi="標楷體"/>
          <w:b/>
          <w:szCs w:val="24"/>
        </w:rPr>
      </w:pPr>
      <w:r w:rsidRPr="00D56DCE">
        <w:rPr>
          <w:rFonts w:ascii="標楷體" w:eastAsia="標楷體" w:hAnsi="標楷體" w:hint="eastAsia"/>
          <w:b/>
          <w:szCs w:val="24"/>
        </w:rPr>
        <w:t>壹、</w:t>
      </w:r>
      <w:r w:rsidR="00143C86" w:rsidRPr="00D56DCE">
        <w:rPr>
          <w:rFonts w:ascii="標楷體" w:eastAsia="標楷體" w:hAnsi="標楷體" w:hint="eastAsia"/>
          <w:b/>
          <w:szCs w:val="24"/>
        </w:rPr>
        <w:t>前言</w:t>
      </w:r>
    </w:p>
    <w:p w:rsidR="004E7E3A" w:rsidRPr="00D56DCE" w:rsidRDefault="00143C86" w:rsidP="00AE149A">
      <w:pPr>
        <w:pStyle w:val="a8"/>
        <w:ind w:leftChars="0" w:left="0"/>
        <w:rPr>
          <w:rFonts w:ascii="標楷體" w:eastAsia="標楷體" w:hAnsi="標楷體"/>
          <w:szCs w:val="24"/>
        </w:rPr>
      </w:pPr>
      <w:r w:rsidRPr="00D56DCE">
        <w:rPr>
          <w:rFonts w:ascii="標楷體" w:eastAsia="標楷體" w:hAnsi="標楷體" w:hint="eastAsia"/>
          <w:szCs w:val="24"/>
        </w:rPr>
        <w:t xml:space="preserve">    </w:t>
      </w:r>
      <w:r w:rsidR="0018281A" w:rsidRPr="00D56DCE">
        <w:rPr>
          <w:rFonts w:ascii="標楷體" w:eastAsia="標楷體" w:hAnsi="標楷體" w:cs="Arial"/>
          <w:szCs w:val="24"/>
        </w:rPr>
        <w:t>溝通是人與人之間思想與感情的</w:t>
      </w:r>
      <w:r w:rsidR="0018281A" w:rsidRPr="00D56DCE">
        <w:rPr>
          <w:rFonts w:ascii="標楷體" w:eastAsia="標楷體" w:hAnsi="標楷體" w:cs="Arial" w:hint="eastAsia"/>
          <w:szCs w:val="24"/>
        </w:rPr>
        <w:t>交流</w:t>
      </w:r>
      <w:r w:rsidR="0018281A" w:rsidRPr="00D56DCE">
        <w:rPr>
          <w:rFonts w:ascii="標楷體" w:eastAsia="標楷體" w:hAnsi="標楷體" w:cs="Arial"/>
          <w:szCs w:val="24"/>
        </w:rPr>
        <w:t>，</w:t>
      </w:r>
      <w:r w:rsidR="0018281A" w:rsidRPr="00D56DCE">
        <w:rPr>
          <w:rFonts w:ascii="標楷體" w:eastAsia="標楷體" w:hAnsi="標楷體" w:cs="Arial" w:hint="eastAsia"/>
          <w:szCs w:val="24"/>
        </w:rPr>
        <w:t>想要</w:t>
      </w:r>
      <w:r w:rsidR="00E07AF7" w:rsidRPr="00D56DCE">
        <w:rPr>
          <w:rFonts w:ascii="標楷體" w:eastAsia="標楷體" w:hAnsi="標楷體" w:cs="Arial" w:hint="eastAsia"/>
          <w:szCs w:val="24"/>
        </w:rPr>
        <w:t>正確無誤地</w:t>
      </w:r>
      <w:r w:rsidR="0018281A" w:rsidRPr="00D56DCE">
        <w:rPr>
          <w:rFonts w:ascii="標楷體" w:eastAsia="標楷體" w:hAnsi="標楷體" w:cs="Arial" w:hint="eastAsia"/>
          <w:szCs w:val="24"/>
        </w:rPr>
        <w:t>傳達</w:t>
      </w:r>
      <w:r w:rsidR="004E7E3A" w:rsidRPr="00D56DCE">
        <w:rPr>
          <w:rFonts w:ascii="標楷體" w:eastAsia="標楷體" w:hAnsi="標楷體" w:cs="Arial"/>
          <w:szCs w:val="24"/>
        </w:rPr>
        <w:t>思想</w:t>
      </w:r>
      <w:r w:rsidR="00EC2AC9" w:rsidRPr="00D56DCE">
        <w:rPr>
          <w:rFonts w:ascii="標楷體" w:eastAsia="標楷體" w:hAnsi="標楷體" w:cs="Arial" w:hint="eastAsia"/>
          <w:szCs w:val="24"/>
        </w:rPr>
        <w:t>以</w:t>
      </w:r>
      <w:r w:rsidR="0018281A" w:rsidRPr="00D56DCE">
        <w:rPr>
          <w:rFonts w:ascii="標楷體" w:eastAsia="標楷體" w:hAnsi="標楷體" w:cs="Arial" w:hint="eastAsia"/>
          <w:szCs w:val="24"/>
        </w:rPr>
        <w:t>及</w:t>
      </w:r>
      <w:r w:rsidR="00E07AF7" w:rsidRPr="00D56DCE">
        <w:rPr>
          <w:rFonts w:ascii="標楷體" w:eastAsia="標楷體" w:hAnsi="標楷體" w:cs="Arial" w:hint="eastAsia"/>
          <w:szCs w:val="24"/>
        </w:rPr>
        <w:t>將豐富的</w:t>
      </w:r>
      <w:r w:rsidR="0018281A" w:rsidRPr="00D56DCE">
        <w:rPr>
          <w:rFonts w:ascii="標楷體" w:eastAsia="標楷體" w:hAnsi="標楷體" w:cs="Arial" w:hint="eastAsia"/>
          <w:szCs w:val="24"/>
        </w:rPr>
        <w:t>情感與對方</w:t>
      </w:r>
      <w:r w:rsidR="00E07AF7" w:rsidRPr="00D56DCE">
        <w:rPr>
          <w:rFonts w:ascii="標楷體" w:eastAsia="標楷體" w:hAnsi="標楷體" w:cs="Arial" w:hint="eastAsia"/>
          <w:szCs w:val="24"/>
        </w:rPr>
        <w:t>順利的</w:t>
      </w:r>
      <w:r w:rsidR="0018281A" w:rsidRPr="00D56DCE">
        <w:rPr>
          <w:rFonts w:ascii="標楷體" w:eastAsia="標楷體" w:hAnsi="標楷體" w:cs="Arial" w:hint="eastAsia"/>
          <w:szCs w:val="24"/>
        </w:rPr>
        <w:t>交流，就必須擁有良好的</w:t>
      </w:r>
      <w:r w:rsidR="004E7E3A" w:rsidRPr="00D56DCE">
        <w:rPr>
          <w:rFonts w:ascii="標楷體" w:eastAsia="標楷體" w:hAnsi="標楷體" w:cs="Arial" w:hint="eastAsia"/>
          <w:szCs w:val="24"/>
        </w:rPr>
        <w:t>溝通</w:t>
      </w:r>
      <w:r w:rsidR="0018281A" w:rsidRPr="00D56DCE">
        <w:rPr>
          <w:rFonts w:ascii="標楷體" w:eastAsia="標楷體" w:hAnsi="標楷體" w:cs="Arial" w:hint="eastAsia"/>
          <w:szCs w:val="24"/>
        </w:rPr>
        <w:t>技巧</w:t>
      </w:r>
      <w:r w:rsidR="0018281A" w:rsidRPr="00D56DCE">
        <w:rPr>
          <w:rFonts w:ascii="標楷體" w:eastAsia="標楷體" w:hAnsi="標楷體" w:cs="Arial"/>
          <w:szCs w:val="24"/>
        </w:rPr>
        <w:t>。</w:t>
      </w:r>
      <w:r w:rsidR="0018281A" w:rsidRPr="00D56DCE">
        <w:rPr>
          <w:rFonts w:ascii="標楷體" w:eastAsia="標楷體" w:hAnsi="標楷體" w:cs="Arial" w:hint="eastAsia"/>
          <w:szCs w:val="24"/>
        </w:rPr>
        <w:t>尤其</w:t>
      </w:r>
      <w:r w:rsidR="00E07AF7" w:rsidRPr="00D56DCE">
        <w:rPr>
          <w:rFonts w:ascii="標楷體" w:eastAsia="標楷體" w:hAnsi="標楷體" w:cs="Arial" w:hint="eastAsia"/>
          <w:szCs w:val="24"/>
        </w:rPr>
        <w:t>處</w:t>
      </w:r>
      <w:r w:rsidR="0018281A" w:rsidRPr="00D56DCE">
        <w:rPr>
          <w:rFonts w:ascii="標楷體" w:eastAsia="標楷體" w:hAnsi="標楷體" w:cs="Arial" w:hint="eastAsia"/>
          <w:szCs w:val="24"/>
        </w:rPr>
        <w:t>在</w:t>
      </w:r>
      <w:r w:rsidRPr="00D56DCE">
        <w:rPr>
          <w:rFonts w:ascii="標楷體" w:eastAsia="標楷體" w:hAnsi="標楷體" w:hint="eastAsia"/>
          <w:szCs w:val="24"/>
        </w:rPr>
        <w:t>高科技時代，</w:t>
      </w:r>
      <w:r w:rsidR="0018281A" w:rsidRPr="00D56DCE">
        <w:rPr>
          <w:rFonts w:ascii="標楷體" w:eastAsia="標楷體" w:hAnsi="標楷體" w:hint="eastAsia"/>
          <w:szCs w:val="24"/>
        </w:rPr>
        <w:t>什麼</w:t>
      </w:r>
      <w:r w:rsidR="00AD115D" w:rsidRPr="00D56DCE">
        <w:rPr>
          <w:rFonts w:ascii="標楷體" w:eastAsia="標楷體" w:hAnsi="標楷體" w:hint="eastAsia"/>
          <w:szCs w:val="24"/>
        </w:rPr>
        <w:t>事情</w:t>
      </w:r>
      <w:r w:rsidR="0018281A" w:rsidRPr="00D56DCE">
        <w:rPr>
          <w:rFonts w:ascii="標楷體" w:eastAsia="標楷體" w:hAnsi="標楷體" w:hint="eastAsia"/>
          <w:szCs w:val="24"/>
        </w:rPr>
        <w:t>都講求速度，連溝通也必須要有高</w:t>
      </w:r>
      <w:r w:rsidR="004E7E3A" w:rsidRPr="00D56DCE">
        <w:rPr>
          <w:rFonts w:ascii="標楷體" w:eastAsia="標楷體" w:hAnsi="標楷體" w:hint="eastAsia"/>
          <w:szCs w:val="24"/>
        </w:rPr>
        <w:t>超</w:t>
      </w:r>
      <w:r w:rsidR="0018281A" w:rsidRPr="00D56DCE">
        <w:rPr>
          <w:rFonts w:ascii="標楷體" w:eastAsia="標楷體" w:hAnsi="標楷體" w:hint="eastAsia"/>
          <w:szCs w:val="24"/>
        </w:rPr>
        <w:t>的技巧與方法，</w:t>
      </w:r>
      <w:r w:rsidR="005336B1" w:rsidRPr="00D56DCE">
        <w:rPr>
          <w:rFonts w:ascii="標楷體" w:eastAsia="標楷體" w:hAnsi="標楷體" w:hint="eastAsia"/>
          <w:szCs w:val="24"/>
        </w:rPr>
        <w:t>才不會落</w:t>
      </w:r>
      <w:r w:rsidR="00D05C6B" w:rsidRPr="00D56DCE">
        <w:rPr>
          <w:rFonts w:ascii="標楷體" w:eastAsia="標楷體" w:hAnsi="標楷體" w:hint="eastAsia"/>
          <w:szCs w:val="24"/>
        </w:rPr>
        <w:t>人</w:t>
      </w:r>
      <w:r w:rsidR="00AD115D" w:rsidRPr="00D56DCE">
        <w:rPr>
          <w:rFonts w:ascii="標楷體" w:eastAsia="標楷體" w:hAnsi="標楷體" w:hint="eastAsia"/>
          <w:szCs w:val="24"/>
        </w:rPr>
        <w:t>話柄與口舌爭辯</w:t>
      </w:r>
      <w:r w:rsidR="005336B1" w:rsidRPr="00D56DCE">
        <w:rPr>
          <w:rFonts w:ascii="標楷體" w:eastAsia="標楷體" w:hAnsi="標楷體" w:hint="eastAsia"/>
          <w:szCs w:val="24"/>
        </w:rPr>
        <w:t>。</w:t>
      </w:r>
      <w:r w:rsidR="0018281A" w:rsidRPr="00D56DCE">
        <w:rPr>
          <w:rFonts w:ascii="標楷體" w:eastAsia="標楷體" w:hAnsi="標楷體" w:hint="eastAsia"/>
          <w:szCs w:val="24"/>
        </w:rPr>
        <w:t>因此</w:t>
      </w:r>
      <w:r w:rsidRPr="00D56DCE">
        <w:rPr>
          <w:rFonts w:ascii="標楷體" w:eastAsia="標楷體" w:hAnsi="標楷體" w:hint="eastAsia"/>
          <w:szCs w:val="24"/>
        </w:rPr>
        <w:t>一個優秀的溝通者，個人認為應該具備四個主觀條件：能了解溝通的對象、會主動與人溝通、願意放下身段以及運用高明的溝通技巧讓對方願意聽且明白溝通的內容。</w:t>
      </w:r>
    </w:p>
    <w:p w:rsidR="00AD115D" w:rsidRPr="00C75C74" w:rsidRDefault="004E7E3A" w:rsidP="00AE149A">
      <w:pPr>
        <w:pStyle w:val="a8"/>
        <w:ind w:leftChars="0" w:left="0"/>
        <w:rPr>
          <w:rFonts w:ascii="標楷體" w:eastAsia="標楷體" w:hAnsi="標楷體"/>
          <w:szCs w:val="24"/>
        </w:rPr>
      </w:pPr>
      <w:r w:rsidRPr="00D56DCE">
        <w:rPr>
          <w:rFonts w:ascii="標楷體" w:eastAsia="標楷體" w:hAnsi="標楷體" w:hint="eastAsia"/>
          <w:szCs w:val="24"/>
        </w:rPr>
        <w:t xml:space="preserve">    </w:t>
      </w:r>
      <w:r w:rsidR="00143C86" w:rsidRPr="00D56DCE">
        <w:rPr>
          <w:rFonts w:ascii="標楷體" w:eastAsia="標楷體" w:hAnsi="標楷體" w:hint="eastAsia"/>
          <w:szCs w:val="24"/>
        </w:rPr>
        <w:t>能了解溝通的對象，乃溝通的第一步，俗話說</w:t>
      </w:r>
      <w:r w:rsidR="000068C7" w:rsidRPr="00D56DCE">
        <w:rPr>
          <w:rFonts w:ascii="標楷體" w:eastAsia="標楷體" w:hAnsi="標楷體" w:hint="eastAsia"/>
          <w:szCs w:val="24"/>
        </w:rPr>
        <w:t>：</w:t>
      </w:r>
      <w:r w:rsidR="00143C86" w:rsidRPr="00D56DCE">
        <w:rPr>
          <w:rFonts w:ascii="標楷體" w:eastAsia="標楷體" w:hAnsi="標楷體" w:hint="eastAsia"/>
          <w:szCs w:val="24"/>
        </w:rPr>
        <w:t>「好的開始就是成功的一半」。了解你</w:t>
      </w:r>
      <w:r w:rsidR="00AB7C04" w:rsidRPr="00D56DCE">
        <w:rPr>
          <w:rFonts w:ascii="標楷體" w:eastAsia="標楷體" w:hAnsi="標楷體" w:hint="eastAsia"/>
          <w:szCs w:val="24"/>
        </w:rPr>
        <w:t>（</w:t>
      </w:r>
      <w:r w:rsidR="00143C86" w:rsidRPr="00D56DCE">
        <w:rPr>
          <w:rFonts w:ascii="標楷體" w:eastAsia="標楷體" w:hAnsi="標楷體" w:hint="eastAsia"/>
          <w:szCs w:val="24"/>
        </w:rPr>
        <w:t>妳</w:t>
      </w:r>
      <w:r w:rsidR="00AB7C04" w:rsidRPr="00D56DCE">
        <w:rPr>
          <w:rFonts w:ascii="標楷體" w:eastAsia="標楷體" w:hAnsi="標楷體" w:hint="eastAsia"/>
          <w:szCs w:val="24"/>
        </w:rPr>
        <w:t>）</w:t>
      </w:r>
      <w:r w:rsidR="00796278" w:rsidRPr="00D56DCE">
        <w:rPr>
          <w:rFonts w:ascii="標楷體" w:eastAsia="標楷體" w:hAnsi="標楷體" w:hint="eastAsia"/>
          <w:szCs w:val="24"/>
        </w:rPr>
        <w:t>要溝通的對象和</w:t>
      </w:r>
      <w:r w:rsidR="00143C86" w:rsidRPr="00D56DCE">
        <w:rPr>
          <w:rFonts w:ascii="標楷體" w:eastAsia="標楷體" w:hAnsi="標楷體" w:hint="eastAsia"/>
          <w:szCs w:val="24"/>
        </w:rPr>
        <w:t>了解</w:t>
      </w:r>
      <w:r w:rsidRPr="00D56DCE">
        <w:rPr>
          <w:rFonts w:ascii="標楷體" w:eastAsia="標楷體" w:hAnsi="標楷體" w:hint="eastAsia"/>
          <w:szCs w:val="24"/>
        </w:rPr>
        <w:t>溝通者</w:t>
      </w:r>
      <w:r w:rsidR="00143C86" w:rsidRPr="00D56DCE">
        <w:rPr>
          <w:rFonts w:ascii="標楷體" w:eastAsia="標楷體" w:hAnsi="標楷體" w:hint="eastAsia"/>
          <w:szCs w:val="24"/>
        </w:rPr>
        <w:t>的背景資料非常重要。所謂背景資料</w:t>
      </w:r>
      <w:r w:rsidR="00AB7C04" w:rsidRPr="00D56DCE">
        <w:rPr>
          <w:rFonts w:ascii="標楷體" w:eastAsia="標楷體" w:hAnsi="標楷體" w:hint="eastAsia"/>
          <w:szCs w:val="24"/>
        </w:rPr>
        <w:t>並</w:t>
      </w:r>
      <w:r w:rsidR="00143C86" w:rsidRPr="00D56DCE">
        <w:rPr>
          <w:rFonts w:ascii="標楷體" w:eastAsia="標楷體" w:hAnsi="標楷體" w:hint="eastAsia"/>
          <w:szCs w:val="24"/>
        </w:rPr>
        <w:t>不是指他</w:t>
      </w:r>
      <w:r w:rsidR="00AB7C04" w:rsidRPr="00D56DCE">
        <w:rPr>
          <w:rFonts w:ascii="標楷體" w:eastAsia="標楷體" w:hAnsi="標楷體" w:hint="eastAsia"/>
          <w:szCs w:val="24"/>
        </w:rPr>
        <w:t>（她）</w:t>
      </w:r>
      <w:r w:rsidR="00143C86" w:rsidRPr="00D56DCE">
        <w:rPr>
          <w:rFonts w:ascii="標楷體" w:eastAsia="標楷體" w:hAnsi="標楷體" w:hint="eastAsia"/>
          <w:szCs w:val="24"/>
        </w:rPr>
        <w:t>的出生背景與財富，而是指他個人的特質與身心狀況，避免話不投機半句多，更避免說者無心，聽者有意的狀況發生，導致彼此溝通不良，甚至不歡而散。當然</w:t>
      </w:r>
      <w:r w:rsidR="00082603" w:rsidRPr="00D56DCE">
        <w:rPr>
          <w:rFonts w:ascii="標楷體" w:eastAsia="標楷體" w:hAnsi="標楷體" w:hint="eastAsia"/>
          <w:szCs w:val="24"/>
        </w:rPr>
        <w:t>溝通的</w:t>
      </w:r>
      <w:r w:rsidR="00143C86" w:rsidRPr="00D56DCE">
        <w:rPr>
          <w:rFonts w:ascii="標楷體" w:eastAsia="標楷體" w:hAnsi="標楷體" w:hint="eastAsia"/>
          <w:szCs w:val="24"/>
        </w:rPr>
        <w:t>對象是特殊情況的人</w:t>
      </w:r>
      <w:r w:rsidR="0018281A" w:rsidRPr="00D56DCE">
        <w:rPr>
          <w:rFonts w:ascii="標楷體" w:eastAsia="標楷體" w:hAnsi="標楷體" w:hint="eastAsia"/>
          <w:szCs w:val="24"/>
        </w:rPr>
        <w:t>（</w:t>
      </w:r>
      <w:r w:rsidR="00143C86" w:rsidRPr="00D56DCE">
        <w:rPr>
          <w:rFonts w:ascii="標楷體" w:eastAsia="標楷體" w:hAnsi="標楷體" w:hint="eastAsia"/>
          <w:szCs w:val="24"/>
        </w:rPr>
        <w:t>特殊兒童或特殊疾病者</w:t>
      </w:r>
      <w:r w:rsidR="0018281A" w:rsidRPr="00D56DCE">
        <w:rPr>
          <w:rFonts w:ascii="標楷體" w:eastAsia="標楷體" w:hAnsi="標楷體" w:hint="eastAsia"/>
          <w:szCs w:val="24"/>
        </w:rPr>
        <w:t>）</w:t>
      </w:r>
      <w:r w:rsidR="00143C86" w:rsidRPr="00D56DCE">
        <w:rPr>
          <w:rFonts w:ascii="標楷體" w:eastAsia="標楷體" w:hAnsi="標楷體" w:hint="eastAsia"/>
          <w:szCs w:val="24"/>
        </w:rPr>
        <w:t>，那就必須更</w:t>
      </w:r>
      <w:r w:rsidR="00082603" w:rsidRPr="00D56DCE">
        <w:rPr>
          <w:rFonts w:ascii="標楷體" w:eastAsia="標楷體" w:hAnsi="標楷體" w:hint="eastAsia"/>
          <w:szCs w:val="24"/>
        </w:rPr>
        <w:t>要清楚他的身心狀況。但是，</w:t>
      </w:r>
      <w:r w:rsidR="00143C86" w:rsidRPr="00D56DCE">
        <w:rPr>
          <w:rFonts w:ascii="標楷體" w:eastAsia="標楷體" w:hAnsi="標楷體" w:hint="eastAsia"/>
          <w:szCs w:val="24"/>
        </w:rPr>
        <w:t>想</w:t>
      </w:r>
      <w:r w:rsidR="00082603" w:rsidRPr="00D56DCE">
        <w:rPr>
          <w:rFonts w:ascii="標楷體" w:eastAsia="標楷體" w:hAnsi="標楷體" w:hint="eastAsia"/>
          <w:szCs w:val="24"/>
        </w:rPr>
        <w:t>要真正</w:t>
      </w:r>
      <w:r w:rsidR="00143C86" w:rsidRPr="00D56DCE">
        <w:rPr>
          <w:rFonts w:ascii="標楷體" w:eastAsia="標楷體" w:hAnsi="標楷體" w:hint="eastAsia"/>
          <w:szCs w:val="24"/>
        </w:rPr>
        <w:t>了解個人的身心狀況</w:t>
      </w:r>
      <w:r w:rsidR="00082603" w:rsidRPr="00D56DCE">
        <w:rPr>
          <w:rFonts w:ascii="標楷體" w:eastAsia="標楷體" w:hAnsi="標楷體" w:hint="eastAsia"/>
          <w:szCs w:val="24"/>
        </w:rPr>
        <w:t>應該</w:t>
      </w:r>
      <w:r w:rsidR="00143C86" w:rsidRPr="00D56DCE">
        <w:rPr>
          <w:rFonts w:ascii="標楷體" w:eastAsia="標楷體" w:hAnsi="標楷體" w:hint="eastAsia"/>
          <w:szCs w:val="24"/>
        </w:rPr>
        <w:t>從大腦結構開始，因為一個人的大腦</w:t>
      </w:r>
      <w:r w:rsidR="00082603" w:rsidRPr="00D56DCE">
        <w:rPr>
          <w:rFonts w:ascii="標楷體" w:eastAsia="標楷體" w:hAnsi="標楷體" w:hint="eastAsia"/>
          <w:szCs w:val="24"/>
        </w:rPr>
        <w:t>，</w:t>
      </w:r>
      <w:r w:rsidR="00143C86" w:rsidRPr="00D56DCE">
        <w:rPr>
          <w:rFonts w:ascii="標楷體" w:eastAsia="標楷體" w:hAnsi="標楷體" w:hint="eastAsia"/>
          <w:szCs w:val="24"/>
        </w:rPr>
        <w:t>主宰人們的一舉一動，</w:t>
      </w:r>
      <w:r w:rsidR="00082603" w:rsidRPr="00D56DCE">
        <w:rPr>
          <w:rFonts w:ascii="標楷體" w:eastAsia="標楷體" w:hAnsi="標楷體" w:hint="eastAsia"/>
          <w:szCs w:val="24"/>
        </w:rPr>
        <w:t>所謂</w:t>
      </w:r>
      <w:r w:rsidR="00143C86" w:rsidRPr="00D56DCE">
        <w:rPr>
          <w:rFonts w:ascii="標楷體" w:eastAsia="標楷體" w:hAnsi="標楷體" w:hint="eastAsia"/>
          <w:szCs w:val="24"/>
        </w:rPr>
        <w:t>自制力差、情緒控制弱的人，都是</w:t>
      </w:r>
      <w:r w:rsidR="00D56DCE" w:rsidRPr="00C75C74">
        <w:rPr>
          <w:rFonts w:ascii="標楷體" w:eastAsia="標楷體" w:hAnsi="標楷體" w:hint="eastAsia"/>
          <w:szCs w:val="24"/>
        </w:rPr>
        <w:t>因為</w:t>
      </w:r>
      <w:r w:rsidR="00143C86" w:rsidRPr="00D56DCE">
        <w:rPr>
          <w:rFonts w:ascii="標楷體" w:eastAsia="標楷體" w:hAnsi="標楷體" w:hint="eastAsia"/>
          <w:szCs w:val="24"/>
        </w:rPr>
        <w:t>杏仁核</w:t>
      </w:r>
      <w:r w:rsidR="00D56DCE" w:rsidRPr="00C75C74">
        <w:rPr>
          <w:rFonts w:ascii="標楷體" w:eastAsia="標楷體" w:hAnsi="標楷體" w:hint="eastAsia"/>
          <w:szCs w:val="24"/>
        </w:rPr>
        <w:t>功能不佳</w:t>
      </w:r>
      <w:r w:rsidR="00C75C74" w:rsidRPr="00C75C74">
        <w:rPr>
          <w:rFonts w:ascii="標楷體" w:eastAsia="標楷體" w:hAnsi="標楷體" w:hint="eastAsia"/>
          <w:szCs w:val="24"/>
        </w:rPr>
        <w:t xml:space="preserve"> </w:t>
      </w:r>
      <w:r w:rsidR="00D56DCE" w:rsidRPr="00C75C74">
        <w:rPr>
          <w:rFonts w:ascii="標楷體" w:eastAsia="標楷體" w:hAnsi="標楷體" w:hint="eastAsia"/>
          <w:szCs w:val="24"/>
        </w:rPr>
        <w:t>(不是不夠活化,是太活化)</w:t>
      </w:r>
      <w:r w:rsidR="00D30364" w:rsidRPr="00D56DCE">
        <w:rPr>
          <w:rFonts w:ascii="標楷體" w:eastAsia="標楷體" w:hAnsi="標楷體" w:hint="eastAsia"/>
          <w:szCs w:val="24"/>
        </w:rPr>
        <w:t>(洪蘭，</w:t>
      </w:r>
      <w:r w:rsidR="00D30364" w:rsidRPr="00D56DCE">
        <w:rPr>
          <w:rFonts w:ascii="標楷體" w:eastAsia="標楷體" w:hAnsi="標楷體"/>
          <w:szCs w:val="24"/>
        </w:rPr>
        <w:t>2008</w:t>
      </w:r>
      <w:r w:rsidR="00D30364" w:rsidRPr="00D56DCE">
        <w:rPr>
          <w:rFonts w:ascii="標楷體" w:eastAsia="標楷體" w:hAnsi="標楷體" w:hint="eastAsia"/>
          <w:szCs w:val="24"/>
        </w:rPr>
        <w:t>；洪蘭，</w:t>
      </w:r>
      <w:r w:rsidR="00D30364" w:rsidRPr="00D56DCE">
        <w:rPr>
          <w:rFonts w:ascii="標楷體" w:eastAsia="標楷體" w:hAnsi="標楷體"/>
          <w:szCs w:val="24"/>
        </w:rPr>
        <w:t>2011)</w:t>
      </w:r>
      <w:r w:rsidR="00143C86" w:rsidRPr="00D56DCE">
        <w:rPr>
          <w:rFonts w:ascii="標楷體" w:eastAsia="標楷體" w:hAnsi="標楷體" w:hint="eastAsia"/>
          <w:szCs w:val="24"/>
        </w:rPr>
        <w:t>，所以了解大腦</w:t>
      </w:r>
      <w:r w:rsidR="00D56DCE" w:rsidRPr="00C75C74">
        <w:rPr>
          <w:rFonts w:ascii="標楷體" w:eastAsia="標楷體" w:hAnsi="標楷體" w:hint="eastAsia"/>
          <w:szCs w:val="24"/>
        </w:rPr>
        <w:t>的功能是了解</w:t>
      </w:r>
      <w:r w:rsidR="00AD115D" w:rsidRPr="00D56DCE">
        <w:rPr>
          <w:rFonts w:ascii="標楷體" w:eastAsia="標楷體" w:hAnsi="標楷體" w:hint="eastAsia"/>
          <w:szCs w:val="24"/>
        </w:rPr>
        <w:t>溝通對象</w:t>
      </w:r>
      <w:r w:rsidR="00AD115D" w:rsidRPr="00C75C74">
        <w:rPr>
          <w:rFonts w:ascii="標楷體" w:eastAsia="標楷體" w:hAnsi="標楷體" w:hint="eastAsia"/>
          <w:szCs w:val="24"/>
        </w:rPr>
        <w:t>的</w:t>
      </w:r>
      <w:r w:rsidR="00D56DCE" w:rsidRPr="00C75C74">
        <w:rPr>
          <w:rFonts w:ascii="標楷體" w:eastAsia="標楷體" w:hAnsi="標楷體" w:hint="eastAsia"/>
          <w:szCs w:val="24"/>
        </w:rPr>
        <w:t>方法</w:t>
      </w:r>
      <w:r w:rsidR="00AD115D" w:rsidRPr="00D56DCE">
        <w:rPr>
          <w:rFonts w:ascii="標楷體" w:eastAsia="標楷體" w:hAnsi="標楷體" w:hint="eastAsia"/>
          <w:szCs w:val="24"/>
        </w:rPr>
        <w:t>之一。</w:t>
      </w:r>
      <w:r w:rsidR="00143C86" w:rsidRPr="00D56DCE">
        <w:rPr>
          <w:rFonts w:ascii="標楷體" w:eastAsia="標楷體" w:hAnsi="標楷體" w:hint="eastAsia"/>
          <w:szCs w:val="24"/>
        </w:rPr>
        <w:t>接著</w:t>
      </w:r>
      <w:r w:rsidR="00AD115D" w:rsidRPr="00D56DCE">
        <w:rPr>
          <w:rFonts w:ascii="標楷體" w:eastAsia="標楷體" w:hAnsi="標楷體" w:hint="eastAsia"/>
          <w:szCs w:val="24"/>
        </w:rPr>
        <w:t>，</w:t>
      </w:r>
      <w:r w:rsidR="00143C86" w:rsidRPr="00D56DCE">
        <w:rPr>
          <w:rFonts w:ascii="標楷體" w:eastAsia="標楷體" w:hAnsi="標楷體" w:hint="eastAsia"/>
          <w:szCs w:val="24"/>
        </w:rPr>
        <w:t>根據每個人呈現的大腦狀況，放下身段然後主動找出合適的溝通方法進行溝通，因為能了解大腦結構不同，必能感同身受解瞭他的人格特質異常，更能以同理心接受他</w:t>
      </w:r>
      <w:r w:rsidR="0018281A" w:rsidRPr="00D56DCE">
        <w:rPr>
          <w:rFonts w:ascii="標楷體" w:eastAsia="標楷體" w:hAnsi="標楷體" w:hint="eastAsia"/>
          <w:szCs w:val="24"/>
        </w:rPr>
        <w:t>，本文</w:t>
      </w:r>
      <w:r w:rsidR="00D56DCE">
        <w:rPr>
          <w:rFonts w:ascii="標楷體" w:eastAsia="標楷體" w:hAnsi="標楷體" w:hint="eastAsia"/>
          <w:szCs w:val="24"/>
        </w:rPr>
        <w:t>將以</w:t>
      </w:r>
      <w:r w:rsidR="007B09C5" w:rsidRPr="00D56DCE">
        <w:rPr>
          <w:rFonts w:ascii="標楷體" w:eastAsia="標楷體" w:hAnsi="標楷體" w:hint="eastAsia"/>
          <w:szCs w:val="24"/>
        </w:rPr>
        <w:t>過動症（</w:t>
      </w:r>
      <w:r w:rsidR="0018281A" w:rsidRPr="00D56DCE">
        <w:rPr>
          <w:rFonts w:ascii="標楷體" w:eastAsia="標楷體" w:hAnsi="標楷體"/>
          <w:szCs w:val="24"/>
        </w:rPr>
        <w:t>ADHD</w:t>
      </w:r>
      <w:r w:rsidR="007B09C5" w:rsidRPr="00D56DCE">
        <w:rPr>
          <w:rFonts w:ascii="標楷體" w:eastAsia="標楷體" w:hAnsi="標楷體" w:hint="eastAsia"/>
          <w:szCs w:val="24"/>
        </w:rPr>
        <w:t>：Attention Deficit Hyperactivity Disorder）的</w:t>
      </w:r>
      <w:r w:rsidR="00D41B35" w:rsidRPr="00D56DCE">
        <w:rPr>
          <w:rFonts w:ascii="標楷體" w:eastAsia="標楷體" w:hAnsi="標楷體" w:hint="eastAsia"/>
          <w:szCs w:val="24"/>
        </w:rPr>
        <w:t>學童</w:t>
      </w:r>
      <w:r w:rsidR="00D56DCE" w:rsidRPr="00C75C74">
        <w:rPr>
          <w:rFonts w:ascii="標楷體" w:eastAsia="標楷體" w:hAnsi="標楷體" w:hint="eastAsia"/>
          <w:szCs w:val="24"/>
        </w:rPr>
        <w:t>為例，說明了解大腦與促進與他們溝通的關係</w:t>
      </w:r>
      <w:r w:rsidR="00143C86" w:rsidRPr="00C75C74">
        <w:rPr>
          <w:rFonts w:ascii="標楷體" w:eastAsia="標楷體" w:hAnsi="標楷體" w:hint="eastAsia"/>
          <w:szCs w:val="24"/>
        </w:rPr>
        <w:t>。</w:t>
      </w:r>
    </w:p>
    <w:p w:rsidR="00DF265F" w:rsidRPr="00D56DCE" w:rsidRDefault="00AD115D" w:rsidP="00AE149A">
      <w:pPr>
        <w:pStyle w:val="a8"/>
        <w:ind w:leftChars="0" w:left="0"/>
        <w:rPr>
          <w:rFonts w:ascii="標楷體" w:eastAsia="標楷體" w:hAnsi="標楷體"/>
          <w:szCs w:val="24"/>
        </w:rPr>
      </w:pPr>
      <w:r w:rsidRPr="00D56DCE">
        <w:rPr>
          <w:rFonts w:ascii="標楷體" w:eastAsia="標楷體" w:hAnsi="標楷體" w:hint="eastAsia"/>
          <w:szCs w:val="24"/>
        </w:rPr>
        <w:t xml:space="preserve">    </w:t>
      </w:r>
      <w:r w:rsidR="0018281A" w:rsidRPr="00D56DCE">
        <w:rPr>
          <w:rFonts w:ascii="標楷體" w:eastAsia="標楷體" w:hAnsi="標楷體" w:hint="eastAsia"/>
          <w:szCs w:val="24"/>
        </w:rPr>
        <w:t>罹患</w:t>
      </w:r>
      <w:r w:rsidR="0018281A" w:rsidRPr="00D56DCE">
        <w:rPr>
          <w:rFonts w:ascii="標楷體" w:eastAsia="標楷體" w:hAnsi="標楷體"/>
          <w:szCs w:val="24"/>
        </w:rPr>
        <w:t>ADHD</w:t>
      </w:r>
      <w:r w:rsidR="0018281A" w:rsidRPr="00D56DCE">
        <w:rPr>
          <w:rFonts w:ascii="標楷體" w:eastAsia="標楷體" w:hAnsi="標楷體" w:hint="eastAsia"/>
          <w:szCs w:val="24"/>
        </w:rPr>
        <w:t>疾症者，主要有原因</w:t>
      </w:r>
      <w:r w:rsidR="004E73DE" w:rsidRPr="00D56DCE">
        <w:rPr>
          <w:rFonts w:ascii="標楷體" w:eastAsia="標楷體" w:hAnsi="標楷體" w:hint="eastAsia"/>
          <w:szCs w:val="24"/>
        </w:rPr>
        <w:t>有：腦內化學物分泌不足以及大腦發展異常。</w:t>
      </w:r>
      <w:r w:rsidR="00D41B35" w:rsidRPr="00D56DCE">
        <w:rPr>
          <w:rFonts w:ascii="標楷體" w:eastAsia="標楷體" w:hAnsi="標楷體" w:hint="eastAsia"/>
          <w:szCs w:val="24"/>
        </w:rPr>
        <w:t>由於大腦發展異常，</w:t>
      </w:r>
      <w:r w:rsidR="000068C7" w:rsidRPr="00D56DCE">
        <w:rPr>
          <w:rFonts w:ascii="標楷體" w:eastAsia="標楷體" w:hAnsi="標楷體" w:hint="eastAsia"/>
          <w:szCs w:val="24"/>
        </w:rPr>
        <w:t>導致</w:t>
      </w:r>
      <w:r w:rsidR="00D41B35" w:rsidRPr="00D56DCE">
        <w:rPr>
          <w:rFonts w:ascii="標楷體" w:eastAsia="標楷體" w:hAnsi="標楷體" w:hint="eastAsia"/>
          <w:szCs w:val="24"/>
        </w:rPr>
        <w:t>他們</w:t>
      </w:r>
      <w:r w:rsidR="000068C7" w:rsidRPr="00D56DCE">
        <w:rPr>
          <w:rFonts w:ascii="標楷體" w:eastAsia="標楷體" w:hAnsi="標楷體" w:hint="eastAsia"/>
          <w:szCs w:val="24"/>
        </w:rPr>
        <w:t>明</w:t>
      </w:r>
      <w:r w:rsidR="00D41B35" w:rsidRPr="00D56DCE">
        <w:rPr>
          <w:rFonts w:ascii="標楷體" w:eastAsia="標楷體" w:hAnsi="標楷體" w:hint="eastAsia"/>
          <w:szCs w:val="24"/>
        </w:rPr>
        <w:t>明知道在不該動的場合要安靜，該遵守的場合應該服從規定（何善欣，</w:t>
      </w:r>
      <w:r w:rsidR="00D41B35" w:rsidRPr="00D56DCE">
        <w:rPr>
          <w:rFonts w:ascii="標楷體" w:eastAsia="標楷體" w:hAnsi="標楷體"/>
          <w:szCs w:val="24"/>
        </w:rPr>
        <w:t>2000</w:t>
      </w:r>
      <w:r w:rsidR="00D41B35" w:rsidRPr="00D56DCE">
        <w:rPr>
          <w:rFonts w:ascii="標楷體" w:eastAsia="標楷體" w:hAnsi="標楷體" w:hint="eastAsia"/>
          <w:szCs w:val="24"/>
        </w:rPr>
        <w:t>），可是大腦不受控制，身體像馬達動個不停，與同學遊戲總是不遵守遊戲規則（何善欣</w:t>
      </w:r>
      <w:r w:rsidR="00D41B35" w:rsidRPr="00D56DCE">
        <w:rPr>
          <w:rFonts w:ascii="標楷體" w:eastAsia="標楷體" w:hAnsi="標楷體"/>
          <w:szCs w:val="24"/>
        </w:rPr>
        <w:t>，2002）</w:t>
      </w:r>
      <w:r w:rsidR="00D41B35" w:rsidRPr="00D56DCE">
        <w:rPr>
          <w:rFonts w:ascii="標楷體" w:eastAsia="標楷體" w:hAnsi="標楷體" w:hint="eastAsia"/>
          <w:szCs w:val="24"/>
        </w:rPr>
        <w:t>，</w:t>
      </w:r>
      <w:r w:rsidR="00D41B35" w:rsidRPr="00D56DCE">
        <w:rPr>
          <w:rFonts w:ascii="標楷體" w:eastAsia="標楷體" w:hAnsi="標楷體"/>
          <w:szCs w:val="24"/>
        </w:rPr>
        <w:t>不是打人，就是闖禍。當老師屢次規勸ADHD</w:t>
      </w:r>
      <w:r w:rsidR="00D41B35" w:rsidRPr="00D56DCE">
        <w:rPr>
          <w:rFonts w:ascii="標楷體" w:eastAsia="標楷體" w:hAnsi="標楷體" w:hint="eastAsia"/>
          <w:szCs w:val="24"/>
        </w:rPr>
        <w:t>學童，</w:t>
      </w:r>
      <w:r w:rsidR="00D41B35" w:rsidRPr="00D56DCE">
        <w:rPr>
          <w:rFonts w:ascii="標楷體" w:eastAsia="標楷體" w:hAnsi="標楷體"/>
          <w:szCs w:val="24"/>
        </w:rPr>
        <w:t>ADHD</w:t>
      </w:r>
      <w:r w:rsidR="00D41B35" w:rsidRPr="00D56DCE">
        <w:rPr>
          <w:rFonts w:ascii="標楷體" w:eastAsia="標楷體" w:hAnsi="標楷體" w:hint="eastAsia"/>
          <w:szCs w:val="24"/>
        </w:rPr>
        <w:t>學童</w:t>
      </w:r>
      <w:r w:rsidR="00F53EC0" w:rsidRPr="00D56DCE">
        <w:rPr>
          <w:rFonts w:ascii="標楷體" w:eastAsia="標楷體" w:hAnsi="標楷體" w:hint="eastAsia"/>
          <w:szCs w:val="24"/>
        </w:rPr>
        <w:t>會</w:t>
      </w:r>
      <w:r w:rsidR="00D41B35" w:rsidRPr="00D56DCE">
        <w:rPr>
          <w:rFonts w:ascii="標楷體" w:eastAsia="標楷體" w:hAnsi="標楷體" w:hint="eastAsia"/>
          <w:szCs w:val="24"/>
        </w:rPr>
        <w:t>答應老師不再犯，可是依舊犯錯，而且同樣的錯誤一再犯，</w:t>
      </w:r>
      <w:r w:rsidR="00D41B35" w:rsidRPr="00D56DCE">
        <w:rPr>
          <w:rFonts w:ascii="標楷體" w:eastAsia="標楷體" w:hAnsi="標楷體"/>
          <w:szCs w:val="24"/>
        </w:rPr>
        <w:t>ADHD</w:t>
      </w:r>
      <w:r w:rsidR="00D41B35" w:rsidRPr="00D56DCE">
        <w:rPr>
          <w:rFonts w:ascii="標楷體" w:eastAsia="標楷體" w:hAnsi="標楷體" w:hint="eastAsia"/>
          <w:szCs w:val="24"/>
        </w:rPr>
        <w:t>學童不斷</w:t>
      </w:r>
      <w:r w:rsidR="00F53EC0" w:rsidRPr="00D56DCE">
        <w:rPr>
          <w:rFonts w:ascii="標楷體" w:eastAsia="標楷體" w:hAnsi="標楷體" w:hint="eastAsia"/>
          <w:szCs w:val="24"/>
        </w:rPr>
        <w:t>在</w:t>
      </w:r>
      <w:r w:rsidR="00D41B35" w:rsidRPr="00D56DCE">
        <w:rPr>
          <w:rFonts w:ascii="標楷體" w:eastAsia="標楷體" w:hAnsi="標楷體" w:hint="eastAsia"/>
          <w:szCs w:val="24"/>
        </w:rPr>
        <w:t>挫折下成長</w:t>
      </w:r>
      <w:r w:rsidR="004A3851" w:rsidRPr="00D56DCE">
        <w:rPr>
          <w:rFonts w:ascii="標楷體" w:eastAsia="標楷體" w:hAnsi="標楷體" w:hint="eastAsia"/>
          <w:szCs w:val="24"/>
        </w:rPr>
        <w:t>，</w:t>
      </w:r>
      <w:r w:rsidR="00F9314E" w:rsidRPr="00D56DCE">
        <w:rPr>
          <w:rFonts w:ascii="標楷體" w:eastAsia="標楷體" w:hAnsi="標楷體" w:hint="eastAsia"/>
          <w:szCs w:val="24"/>
        </w:rPr>
        <w:t>於是大腦的變異性跟環境的互動後，所留下大腦難以抹滅的傷痕記憶，使孩子更難溝通。</w:t>
      </w:r>
      <w:r w:rsidR="00D41B35" w:rsidRPr="00D56DCE">
        <w:rPr>
          <w:rFonts w:ascii="標楷體" w:eastAsia="標楷體" w:hAnsi="標楷體" w:hint="eastAsia"/>
          <w:szCs w:val="24"/>
        </w:rPr>
        <w:t>所以教養ADHD孩子，必須先了解其大腦發展異常造成行為的特徵與成因，才能針對</w:t>
      </w:r>
      <w:r w:rsidR="00D56DCE" w:rsidRPr="00C75C74">
        <w:rPr>
          <w:rFonts w:ascii="標楷體" w:eastAsia="標楷體" w:hAnsi="標楷體" w:hint="eastAsia"/>
          <w:szCs w:val="24"/>
        </w:rPr>
        <w:t>問題</w:t>
      </w:r>
      <w:r w:rsidR="00D41B35" w:rsidRPr="00D56DCE">
        <w:rPr>
          <w:rFonts w:ascii="標楷體" w:eastAsia="標楷體" w:hAnsi="標楷體" w:hint="eastAsia"/>
          <w:szCs w:val="24"/>
        </w:rPr>
        <w:t>行為運用方法讓</w:t>
      </w:r>
      <w:r w:rsidRPr="00D56DCE">
        <w:rPr>
          <w:rFonts w:ascii="標楷體" w:eastAsia="標楷體" w:hAnsi="標楷體" w:hint="eastAsia"/>
          <w:szCs w:val="24"/>
        </w:rPr>
        <w:t>ADHD孩子</w:t>
      </w:r>
      <w:r w:rsidR="00D41B35" w:rsidRPr="00D56DCE">
        <w:rPr>
          <w:rFonts w:ascii="標楷體" w:eastAsia="標楷體" w:hAnsi="標楷體" w:hint="eastAsia"/>
          <w:szCs w:val="24"/>
        </w:rPr>
        <w:t>知道他應該</w:t>
      </w:r>
      <w:r w:rsidR="00D56DCE" w:rsidRPr="00C75C74">
        <w:rPr>
          <w:rFonts w:ascii="標楷體" w:eastAsia="標楷體" w:hAnsi="標楷體" w:hint="eastAsia"/>
          <w:szCs w:val="24"/>
        </w:rPr>
        <w:t>如何</w:t>
      </w:r>
      <w:r w:rsidR="00D41B35" w:rsidRPr="00D56DCE">
        <w:rPr>
          <w:rFonts w:ascii="標楷體" w:eastAsia="標楷體" w:hAnsi="標楷體" w:hint="eastAsia"/>
          <w:szCs w:val="24"/>
        </w:rPr>
        <w:t>努力與改進。</w:t>
      </w:r>
      <w:r w:rsidR="008C6A82" w:rsidRPr="00D56DCE">
        <w:rPr>
          <w:rFonts w:ascii="標楷體" w:eastAsia="標楷體" w:hAnsi="標楷體" w:hint="eastAsia"/>
          <w:szCs w:val="24"/>
        </w:rPr>
        <w:t>首先</w:t>
      </w:r>
      <w:r w:rsidR="00F47F91" w:rsidRPr="00D56DCE">
        <w:rPr>
          <w:rFonts w:ascii="標楷體" w:eastAsia="標楷體" w:hAnsi="標楷體" w:hint="eastAsia"/>
          <w:szCs w:val="24"/>
        </w:rPr>
        <w:t>讓ADHD孩子知道</w:t>
      </w:r>
      <w:r w:rsidR="004E7E3A" w:rsidRPr="00D56DCE">
        <w:rPr>
          <w:rFonts w:ascii="標楷體" w:eastAsia="標楷體" w:hAnsi="標楷體" w:hint="eastAsia"/>
          <w:szCs w:val="24"/>
        </w:rPr>
        <w:t>自己</w:t>
      </w:r>
      <w:r w:rsidR="00390AB2" w:rsidRPr="00D56DCE">
        <w:rPr>
          <w:rFonts w:ascii="標楷體" w:eastAsia="標楷體" w:hAnsi="標楷體" w:hint="eastAsia"/>
          <w:szCs w:val="24"/>
        </w:rPr>
        <w:t>大腦的</w:t>
      </w:r>
      <w:r w:rsidR="008C6A82" w:rsidRPr="00D56DCE">
        <w:rPr>
          <w:rFonts w:ascii="標楷體" w:eastAsia="標楷體" w:hAnsi="標楷體" w:hint="eastAsia"/>
          <w:szCs w:val="24"/>
        </w:rPr>
        <w:t>結構</w:t>
      </w:r>
      <w:r w:rsidR="00F47F91" w:rsidRPr="00D56DCE">
        <w:rPr>
          <w:rFonts w:ascii="標楷體" w:eastAsia="標楷體" w:hAnsi="標楷體" w:hint="eastAsia"/>
          <w:szCs w:val="24"/>
        </w:rPr>
        <w:t>，</w:t>
      </w:r>
      <w:r w:rsidR="008C6A82" w:rsidRPr="00D56DCE">
        <w:rPr>
          <w:rFonts w:ascii="標楷體" w:eastAsia="標楷體" w:hAnsi="標楷體" w:hint="eastAsia"/>
          <w:szCs w:val="24"/>
        </w:rPr>
        <w:t>接著讓他明白只要</w:t>
      </w:r>
      <w:r w:rsidR="007D3958" w:rsidRPr="00D56DCE">
        <w:rPr>
          <w:rFonts w:ascii="標楷體" w:eastAsia="標楷體" w:hAnsi="標楷體" w:hint="eastAsia"/>
          <w:szCs w:val="24"/>
        </w:rPr>
        <w:t>配合父母師長的教導，</w:t>
      </w:r>
      <w:r w:rsidR="00F47F91" w:rsidRPr="00D56DCE">
        <w:rPr>
          <w:rFonts w:ascii="標楷體" w:eastAsia="標楷體" w:hAnsi="標楷體" w:hint="eastAsia"/>
          <w:szCs w:val="24"/>
        </w:rPr>
        <w:t>他們一樣會有</w:t>
      </w:r>
      <w:r w:rsidR="002E73E3" w:rsidRPr="00D56DCE">
        <w:rPr>
          <w:rFonts w:ascii="標楷體" w:eastAsia="標楷體" w:hAnsi="標楷體" w:hint="eastAsia"/>
          <w:szCs w:val="24"/>
        </w:rPr>
        <w:t>良</w:t>
      </w:r>
      <w:r w:rsidR="00F47F91" w:rsidRPr="00D56DCE">
        <w:rPr>
          <w:rFonts w:ascii="標楷體" w:eastAsia="標楷體" w:hAnsi="標楷體" w:hint="eastAsia"/>
          <w:szCs w:val="24"/>
        </w:rPr>
        <w:t>好的前程，就像愛迪生、</w:t>
      </w:r>
      <w:r w:rsidR="007A38A6" w:rsidRPr="00D56DCE">
        <w:rPr>
          <w:rFonts w:ascii="標楷體" w:eastAsia="標楷體" w:hAnsi="標楷體" w:hint="eastAsia"/>
          <w:szCs w:val="24"/>
        </w:rPr>
        <w:t>愛因斯坦、</w:t>
      </w:r>
      <w:r w:rsidR="00F47F91" w:rsidRPr="00D56DCE">
        <w:rPr>
          <w:rFonts w:ascii="標楷體" w:eastAsia="標楷體" w:hAnsi="標楷體" w:hint="eastAsia"/>
          <w:szCs w:val="24"/>
        </w:rPr>
        <w:t>英國首相邱吉爾</w:t>
      </w:r>
      <w:r w:rsidR="001D4D76" w:rsidRPr="00C75C74">
        <w:rPr>
          <w:rFonts w:ascii="標楷體" w:eastAsia="標楷體" w:hAnsi="標楷體" w:hint="eastAsia"/>
          <w:szCs w:val="24"/>
        </w:rPr>
        <w:t>一樣</w:t>
      </w:r>
      <w:r w:rsidR="00EC2AC9" w:rsidRPr="00D56DCE">
        <w:rPr>
          <w:rFonts w:ascii="標楷體" w:eastAsia="標楷體" w:hAnsi="標楷體" w:hint="eastAsia"/>
          <w:szCs w:val="24"/>
        </w:rPr>
        <w:t>，他們雖然</w:t>
      </w:r>
      <w:r w:rsidR="007D3958" w:rsidRPr="00D56DCE">
        <w:rPr>
          <w:rFonts w:ascii="標楷體" w:eastAsia="標楷體" w:hAnsi="標楷體" w:hint="eastAsia"/>
          <w:szCs w:val="24"/>
        </w:rPr>
        <w:t>小時候罹患</w:t>
      </w:r>
      <w:proofErr w:type="spellStart"/>
      <w:r w:rsidR="007D3958" w:rsidRPr="00D56DCE">
        <w:rPr>
          <w:rFonts w:ascii="標楷體" w:eastAsia="標楷體" w:hAnsi="標楷體" w:hint="eastAsia"/>
          <w:szCs w:val="24"/>
        </w:rPr>
        <w:t>ADHD</w:t>
      </w:r>
      <w:proofErr w:type="spellEnd"/>
      <w:r w:rsidR="007D3958" w:rsidRPr="00D56DCE">
        <w:rPr>
          <w:rFonts w:ascii="標楷體" w:eastAsia="標楷體" w:hAnsi="標楷體" w:hint="eastAsia"/>
          <w:szCs w:val="24"/>
        </w:rPr>
        <w:t>疾症</w:t>
      </w:r>
      <w:r w:rsidR="00F9314E" w:rsidRPr="00D56DCE">
        <w:rPr>
          <w:rFonts w:ascii="標楷體" w:eastAsia="標楷體" w:hAnsi="標楷體" w:hint="eastAsia"/>
          <w:szCs w:val="24"/>
        </w:rPr>
        <w:t>，</w:t>
      </w:r>
      <w:r w:rsidR="008C6A82" w:rsidRPr="00D56DCE">
        <w:rPr>
          <w:rFonts w:ascii="標楷體" w:eastAsia="標楷體" w:hAnsi="標楷體" w:hint="eastAsia"/>
          <w:szCs w:val="24"/>
        </w:rPr>
        <w:t>但是</w:t>
      </w:r>
      <w:r w:rsidR="007D3958" w:rsidRPr="00D56DCE">
        <w:rPr>
          <w:rFonts w:ascii="標楷體" w:eastAsia="標楷體" w:hAnsi="標楷體" w:hint="eastAsia"/>
          <w:szCs w:val="24"/>
        </w:rPr>
        <w:t>經過</w:t>
      </w:r>
      <w:r w:rsidR="008C6A82" w:rsidRPr="00D56DCE">
        <w:rPr>
          <w:rFonts w:ascii="標楷體" w:eastAsia="標楷體" w:hAnsi="標楷體" w:hint="eastAsia"/>
          <w:szCs w:val="24"/>
        </w:rPr>
        <w:t>一番</w:t>
      </w:r>
      <w:r w:rsidR="007D3958" w:rsidRPr="00D56DCE">
        <w:rPr>
          <w:rFonts w:ascii="標楷體" w:eastAsia="標楷體" w:hAnsi="標楷體" w:hint="eastAsia"/>
          <w:szCs w:val="24"/>
        </w:rPr>
        <w:t>努力</w:t>
      </w:r>
      <w:r w:rsidR="008C6A82" w:rsidRPr="00D56DCE">
        <w:rPr>
          <w:rFonts w:ascii="標楷體" w:eastAsia="標楷體" w:hAnsi="標楷體" w:hint="eastAsia"/>
          <w:szCs w:val="24"/>
        </w:rPr>
        <w:t>，</w:t>
      </w:r>
      <w:r w:rsidR="007D3958" w:rsidRPr="00D56DCE">
        <w:rPr>
          <w:rFonts w:ascii="標楷體" w:eastAsia="標楷體" w:hAnsi="標楷體" w:hint="eastAsia"/>
          <w:szCs w:val="24"/>
        </w:rPr>
        <w:t>長大</w:t>
      </w:r>
      <w:r w:rsidR="00556243" w:rsidRPr="00D56DCE">
        <w:rPr>
          <w:rFonts w:ascii="標楷體" w:eastAsia="標楷體" w:hAnsi="標楷體" w:hint="eastAsia"/>
          <w:szCs w:val="24"/>
        </w:rPr>
        <w:t>後</w:t>
      </w:r>
      <w:r w:rsidR="007D3958" w:rsidRPr="00D56DCE">
        <w:rPr>
          <w:rFonts w:ascii="標楷體" w:eastAsia="標楷體" w:hAnsi="標楷體" w:hint="eastAsia"/>
          <w:szCs w:val="24"/>
        </w:rPr>
        <w:t>一樣</w:t>
      </w:r>
      <w:r w:rsidR="007A38A6" w:rsidRPr="00D56DCE">
        <w:rPr>
          <w:rFonts w:ascii="標楷體" w:eastAsia="標楷體" w:hAnsi="標楷體" w:hint="eastAsia"/>
          <w:szCs w:val="24"/>
        </w:rPr>
        <w:t>受世人</w:t>
      </w:r>
      <w:r w:rsidR="00F47F91" w:rsidRPr="00D56DCE">
        <w:rPr>
          <w:rFonts w:ascii="標楷體" w:eastAsia="標楷體" w:hAnsi="標楷體" w:hint="eastAsia"/>
          <w:szCs w:val="24"/>
        </w:rPr>
        <w:t>敬重</w:t>
      </w:r>
      <w:r w:rsidR="00D41B35" w:rsidRPr="00D56DCE">
        <w:rPr>
          <w:rFonts w:ascii="標楷體" w:eastAsia="標楷體" w:hAnsi="標楷體" w:hint="eastAsia"/>
          <w:szCs w:val="24"/>
        </w:rPr>
        <w:t>。</w:t>
      </w:r>
    </w:p>
    <w:p w:rsidR="00C75C74" w:rsidRDefault="00C75C74" w:rsidP="00AE149A">
      <w:pPr>
        <w:rPr>
          <w:rFonts w:ascii="標楷體" w:eastAsia="標楷體" w:hAnsi="標楷體"/>
          <w:b/>
          <w:szCs w:val="24"/>
        </w:rPr>
      </w:pPr>
    </w:p>
    <w:p w:rsidR="00143C86" w:rsidRPr="00D56DCE" w:rsidRDefault="007627C1" w:rsidP="00AE149A">
      <w:pPr>
        <w:rPr>
          <w:rFonts w:ascii="標楷體" w:eastAsia="標楷體" w:hAnsi="標楷體"/>
          <w:b/>
          <w:szCs w:val="24"/>
        </w:rPr>
      </w:pPr>
      <w:r w:rsidRPr="00D56DCE">
        <w:rPr>
          <w:rFonts w:ascii="標楷體" w:eastAsia="標楷體" w:hAnsi="標楷體" w:hint="eastAsia"/>
          <w:b/>
          <w:szCs w:val="24"/>
        </w:rPr>
        <w:lastRenderedPageBreak/>
        <w:t>貳、</w:t>
      </w:r>
      <w:r w:rsidR="004B70C5" w:rsidRPr="00D56DCE">
        <w:rPr>
          <w:rFonts w:ascii="標楷體" w:eastAsia="標楷體" w:hAnsi="標楷體" w:hint="eastAsia"/>
          <w:b/>
          <w:szCs w:val="24"/>
        </w:rPr>
        <w:t>ADHD</w:t>
      </w:r>
      <w:r w:rsidR="000D470A" w:rsidRPr="00D56DCE">
        <w:rPr>
          <w:rFonts w:ascii="標楷體" w:eastAsia="標楷體" w:hAnsi="標楷體" w:hint="eastAsia"/>
          <w:b/>
          <w:szCs w:val="24"/>
        </w:rPr>
        <w:t>成因</w:t>
      </w:r>
      <w:r w:rsidR="004E73DE" w:rsidRPr="00D56DCE">
        <w:rPr>
          <w:rFonts w:ascii="標楷體" w:eastAsia="標楷體" w:hAnsi="標楷體" w:hint="eastAsia"/>
          <w:b/>
          <w:szCs w:val="24"/>
        </w:rPr>
        <w:t>、</w:t>
      </w:r>
      <w:r w:rsidR="0053670B" w:rsidRPr="00D56DCE">
        <w:rPr>
          <w:rFonts w:ascii="標楷體" w:eastAsia="標楷體" w:hAnsi="標楷體" w:hint="eastAsia"/>
          <w:b/>
          <w:szCs w:val="24"/>
        </w:rPr>
        <w:t>行為</w:t>
      </w:r>
      <w:r w:rsidR="000D470A" w:rsidRPr="00D56DCE">
        <w:rPr>
          <w:rFonts w:ascii="標楷體" w:eastAsia="標楷體" w:hAnsi="標楷體" w:hint="eastAsia"/>
          <w:b/>
          <w:szCs w:val="24"/>
        </w:rPr>
        <w:t>表</w:t>
      </w:r>
      <w:r w:rsidR="0053670B" w:rsidRPr="00D56DCE">
        <w:rPr>
          <w:rFonts w:ascii="標楷體" w:eastAsia="標楷體" w:hAnsi="標楷體" w:hint="eastAsia"/>
          <w:b/>
          <w:szCs w:val="24"/>
        </w:rPr>
        <w:t>徵</w:t>
      </w:r>
      <w:r w:rsidR="004E73DE" w:rsidRPr="00D56DCE">
        <w:rPr>
          <w:rFonts w:ascii="標楷體" w:eastAsia="標楷體" w:hAnsi="標楷體" w:hint="eastAsia"/>
          <w:b/>
          <w:szCs w:val="24"/>
        </w:rPr>
        <w:t>與</w:t>
      </w:r>
      <w:r w:rsidR="001B6B6C" w:rsidRPr="00D56DCE">
        <w:rPr>
          <w:rFonts w:ascii="標楷體" w:eastAsia="標楷體" w:hAnsi="標楷體" w:hint="eastAsia"/>
          <w:b/>
          <w:szCs w:val="24"/>
        </w:rPr>
        <w:t>盛行率</w:t>
      </w:r>
    </w:p>
    <w:p w:rsidR="006F6E18" w:rsidRPr="00D56DCE" w:rsidRDefault="006F6E18" w:rsidP="00AE149A">
      <w:pPr>
        <w:rPr>
          <w:rFonts w:ascii="標楷體" w:eastAsia="標楷體" w:hAnsi="標楷體"/>
          <w:szCs w:val="24"/>
        </w:rPr>
      </w:pPr>
      <w:r w:rsidRPr="00D56DCE">
        <w:rPr>
          <w:rFonts w:ascii="標楷體" w:eastAsia="標楷體" w:hAnsi="標楷體" w:hint="eastAsia"/>
          <w:szCs w:val="24"/>
        </w:rPr>
        <w:t xml:space="preserve">　　一、大腦左右功能</w:t>
      </w:r>
    </w:p>
    <w:p w:rsidR="00296700" w:rsidRPr="00D56DCE" w:rsidRDefault="002E73E3" w:rsidP="00AE149A">
      <w:pPr>
        <w:pStyle w:val="a8"/>
        <w:ind w:leftChars="0" w:left="0"/>
        <w:rPr>
          <w:rFonts w:ascii="標楷體" w:eastAsia="標楷體" w:hAnsi="標楷體"/>
          <w:szCs w:val="24"/>
        </w:rPr>
      </w:pPr>
      <w:r w:rsidRPr="00D56DCE">
        <w:rPr>
          <w:rFonts w:ascii="標楷體" w:eastAsia="標楷體" w:hAnsi="標楷體" w:hint="eastAsia"/>
          <w:szCs w:val="24"/>
        </w:rPr>
        <w:t xml:space="preserve">　　大腦實在是一個非常有趣的東西，他的重量佔全身的</w:t>
      </w:r>
      <w:r w:rsidRPr="00D56DCE">
        <w:rPr>
          <w:rFonts w:ascii="標楷體" w:eastAsia="標楷體" w:hAnsi="標楷體"/>
          <w:szCs w:val="24"/>
        </w:rPr>
        <w:t>3%</w:t>
      </w:r>
      <w:r w:rsidRPr="00D56DCE">
        <w:rPr>
          <w:rFonts w:ascii="標楷體" w:eastAsia="標楷體" w:hAnsi="標楷體" w:hint="eastAsia"/>
          <w:szCs w:val="24"/>
        </w:rPr>
        <w:t>，但卻須要全部能量的</w:t>
      </w:r>
      <w:r w:rsidRPr="00D56DCE">
        <w:rPr>
          <w:rFonts w:ascii="標楷體" w:eastAsia="標楷體" w:hAnsi="標楷體"/>
          <w:szCs w:val="24"/>
        </w:rPr>
        <w:t>20%</w:t>
      </w:r>
      <w:r w:rsidRPr="00D56DCE">
        <w:rPr>
          <w:rFonts w:ascii="標楷體" w:eastAsia="標楷體" w:hAnsi="標楷體" w:hint="eastAsia"/>
          <w:szCs w:val="24"/>
        </w:rPr>
        <w:t>（謝維玲，2013），而且他主宰</w:t>
      </w:r>
      <w:r w:rsidR="001D4D76" w:rsidRPr="00C75C74">
        <w:rPr>
          <w:rFonts w:ascii="標楷體" w:eastAsia="標楷體" w:hAnsi="標楷體" w:hint="eastAsia"/>
          <w:szCs w:val="24"/>
        </w:rPr>
        <w:t>著</w:t>
      </w:r>
      <w:r w:rsidRPr="00D56DCE">
        <w:rPr>
          <w:rFonts w:ascii="標楷體" w:eastAsia="標楷體" w:hAnsi="標楷體" w:hint="eastAsia"/>
          <w:szCs w:val="24"/>
        </w:rPr>
        <w:t>我們的一舉一動，影響一生一世，為人父母不可</w:t>
      </w:r>
      <w:r w:rsidR="00DC554A" w:rsidRPr="00D56DCE">
        <w:rPr>
          <w:rFonts w:ascii="標楷體" w:eastAsia="標楷體" w:hAnsi="標楷體" w:hint="eastAsia"/>
          <w:szCs w:val="24"/>
        </w:rPr>
        <w:t>不知</w:t>
      </w:r>
      <w:r w:rsidRPr="00D56DCE">
        <w:rPr>
          <w:rFonts w:ascii="標楷體" w:eastAsia="標楷體" w:hAnsi="標楷體" w:hint="eastAsia"/>
          <w:szCs w:val="24"/>
        </w:rPr>
        <w:t>大腦的發展情形，老師更要</w:t>
      </w:r>
      <w:r w:rsidR="00DC554A" w:rsidRPr="00D56DCE">
        <w:rPr>
          <w:rFonts w:ascii="標楷體" w:eastAsia="標楷體" w:hAnsi="標楷體" w:hint="eastAsia"/>
          <w:szCs w:val="24"/>
        </w:rPr>
        <w:t>知道學生學習時大腦的機制，才能事半功倍。</w:t>
      </w:r>
      <w:r w:rsidR="009117C1" w:rsidRPr="00D56DCE">
        <w:rPr>
          <w:rStyle w:val="usercontent"/>
          <w:rFonts w:ascii="標楷體" w:eastAsia="標楷體" w:hAnsi="標楷體"/>
          <w:szCs w:val="24"/>
        </w:rPr>
        <w:t>前額葉皮質是工作記憶的大本營(謝維玲，2013)，前額葉的傳導物質為多巴胺(洪蘭，2011)，前額葉皮質</w:t>
      </w:r>
      <w:r w:rsidR="001D4D76" w:rsidRPr="00C75C74">
        <w:rPr>
          <w:rStyle w:val="usercontent"/>
          <w:rFonts w:ascii="標楷體" w:eastAsia="標楷體" w:hAnsi="標楷體" w:hint="eastAsia"/>
          <w:szCs w:val="24"/>
        </w:rPr>
        <w:t>若</w:t>
      </w:r>
      <w:r w:rsidR="009117C1" w:rsidRPr="00D56DCE">
        <w:rPr>
          <w:rStyle w:val="usercontent"/>
          <w:rFonts w:ascii="標楷體" w:eastAsia="標楷體" w:hAnsi="標楷體"/>
          <w:szCs w:val="24"/>
        </w:rPr>
        <w:t>缺少多巴胺的傳遞，</w:t>
      </w:r>
      <w:r w:rsidR="001D4D76" w:rsidRPr="00C75C74">
        <w:rPr>
          <w:rStyle w:val="usercontent"/>
          <w:rFonts w:ascii="標楷體" w:eastAsia="標楷體" w:hAnsi="標楷體" w:hint="eastAsia"/>
          <w:szCs w:val="24"/>
        </w:rPr>
        <w:t>就</w:t>
      </w:r>
      <w:r w:rsidR="009117C1" w:rsidRPr="00D56DCE">
        <w:rPr>
          <w:rStyle w:val="usercontent"/>
          <w:rFonts w:ascii="標楷體" w:eastAsia="標楷體" w:hAnsi="標楷體"/>
          <w:szCs w:val="24"/>
        </w:rPr>
        <w:t>無法進行處理思索、排序、計畫、演練及後果評估</w:t>
      </w:r>
      <w:r w:rsidR="001D4D76" w:rsidRPr="00C75C74">
        <w:rPr>
          <w:rStyle w:val="usercontent"/>
          <w:rFonts w:ascii="標楷體" w:eastAsia="標楷體" w:hAnsi="標楷體"/>
          <w:szCs w:val="24"/>
        </w:rPr>
        <w:t>。</w:t>
      </w:r>
      <w:r w:rsidR="001D4D76" w:rsidRPr="00C75C74">
        <w:rPr>
          <w:rStyle w:val="usercontent"/>
          <w:rFonts w:ascii="標楷體" w:eastAsia="標楷體" w:hAnsi="標楷體" w:hint="eastAsia"/>
          <w:szCs w:val="24"/>
        </w:rPr>
        <w:t>據研究</w:t>
      </w:r>
      <w:r w:rsidR="009117C1" w:rsidRPr="00D56DCE">
        <w:rPr>
          <w:rStyle w:val="usercontent"/>
          <w:rFonts w:ascii="標楷體" w:eastAsia="標楷體" w:hAnsi="標楷體"/>
          <w:szCs w:val="24"/>
        </w:rPr>
        <w:t>，</w:t>
      </w:r>
      <w:r w:rsidR="00C75C74" w:rsidRPr="00D56DCE">
        <w:rPr>
          <w:rStyle w:val="usercontent"/>
          <w:rFonts w:ascii="標楷體" w:eastAsia="標楷體" w:hAnsi="標楷體"/>
          <w:szCs w:val="24"/>
        </w:rPr>
        <w:t xml:space="preserve"> </w:t>
      </w:r>
      <w:r w:rsidR="009117C1" w:rsidRPr="00D56DCE">
        <w:rPr>
          <w:rStyle w:val="usercontent"/>
          <w:rFonts w:ascii="標楷體" w:eastAsia="標楷體" w:hAnsi="標楷體"/>
          <w:szCs w:val="24"/>
        </w:rPr>
        <w:t>ADHD對於長期目</w:t>
      </w:r>
      <w:r w:rsidR="009117C1" w:rsidRPr="00D56DCE">
        <w:rPr>
          <w:rStyle w:val="usercontent"/>
          <w:rFonts w:ascii="標楷體" w:eastAsia="標楷體" w:hAnsi="標楷體" w:hint="eastAsia"/>
          <w:szCs w:val="24"/>
        </w:rPr>
        <w:t>標</w:t>
      </w:r>
      <w:r w:rsidR="009117C1" w:rsidRPr="00D56DCE">
        <w:rPr>
          <w:rStyle w:val="usercontent"/>
          <w:rFonts w:ascii="標楷體" w:eastAsia="標楷體" w:hAnsi="標楷體"/>
          <w:szCs w:val="24"/>
        </w:rPr>
        <w:t>努力的動機不足，他必須以立即性的報酬與急迫性的壓力，才能引起他的動機。</w:t>
      </w:r>
      <w:r w:rsidR="009117C1" w:rsidRPr="00D56DCE">
        <w:rPr>
          <w:rStyle w:val="usercontent"/>
          <w:rFonts w:ascii="標楷體" w:eastAsia="標楷體" w:hAnsi="標楷體" w:hint="eastAsia"/>
          <w:szCs w:val="24"/>
        </w:rPr>
        <w:t>而</w:t>
      </w:r>
      <w:r w:rsidR="005005B5" w:rsidRPr="00D56DCE">
        <w:rPr>
          <w:rFonts w:ascii="標楷體" w:eastAsia="標楷體" w:hAnsi="標楷體" w:hint="eastAsia"/>
          <w:szCs w:val="24"/>
        </w:rPr>
        <w:t>左右腦像是夫妻一樣（洪蘭，</w:t>
      </w:r>
      <w:r w:rsidR="005005B5" w:rsidRPr="00D56DCE">
        <w:rPr>
          <w:rFonts w:ascii="標楷體" w:eastAsia="標楷體" w:hAnsi="標楷體"/>
          <w:szCs w:val="24"/>
        </w:rPr>
        <w:t>2011</w:t>
      </w:r>
      <w:r w:rsidR="005005B5" w:rsidRPr="00D56DCE">
        <w:rPr>
          <w:rFonts w:ascii="標楷體" w:eastAsia="標楷體" w:hAnsi="標楷體" w:hint="eastAsia"/>
          <w:szCs w:val="24"/>
        </w:rPr>
        <w:t>），長久以來各司其職，能言善道的一邊大腦發號司令，</w:t>
      </w:r>
      <w:r w:rsidR="00FD1F09" w:rsidRPr="00D56DCE">
        <w:rPr>
          <w:rFonts w:ascii="標楷體" w:eastAsia="標楷體" w:hAnsi="標楷體" w:hint="eastAsia"/>
          <w:szCs w:val="24"/>
        </w:rPr>
        <w:t>另</w:t>
      </w:r>
      <w:r w:rsidR="005005B5" w:rsidRPr="00D56DCE">
        <w:rPr>
          <w:rFonts w:ascii="標楷體" w:eastAsia="標楷體" w:hAnsi="標楷體" w:hint="eastAsia"/>
          <w:szCs w:val="24"/>
        </w:rPr>
        <w:t>一邊大腦則盡忠職守於幕後，所以雙方知道對方在忙什麼，左右腦彼此分工合作、合作無間。就</w:t>
      </w:r>
      <w:r w:rsidR="00FD1F09" w:rsidRPr="00D56DCE">
        <w:rPr>
          <w:rFonts w:ascii="標楷體" w:eastAsia="標楷體" w:hAnsi="標楷體" w:hint="eastAsia"/>
          <w:szCs w:val="24"/>
        </w:rPr>
        <w:t>好像</w:t>
      </w:r>
      <w:r w:rsidR="005005B5" w:rsidRPr="00D56DCE">
        <w:rPr>
          <w:rFonts w:ascii="標楷體" w:eastAsia="標楷體" w:hAnsi="標楷體" w:hint="eastAsia"/>
          <w:szCs w:val="24"/>
        </w:rPr>
        <w:t>現實生活中如同婚姻處在和諧狀況下，但是再好的夫妻</w:t>
      </w:r>
      <w:r w:rsidR="00FD1F09" w:rsidRPr="00D56DCE">
        <w:rPr>
          <w:rFonts w:ascii="標楷體" w:eastAsia="標楷體" w:hAnsi="標楷體" w:hint="eastAsia"/>
          <w:szCs w:val="24"/>
        </w:rPr>
        <w:t>（左右腦）</w:t>
      </w:r>
      <w:r w:rsidR="005005B5" w:rsidRPr="00D56DCE">
        <w:rPr>
          <w:rFonts w:ascii="標楷體" w:eastAsia="標楷體" w:hAnsi="標楷體" w:hint="eastAsia"/>
          <w:szCs w:val="24"/>
        </w:rPr>
        <w:t>也會產生口角，或溝通不良，這時候如同大腦中的胼胝體並沒有將全部訊息完整地傳達給對方大腦，而將一些訊息留在原來的半腦一樣，這時候左右腦因為沒有得到對方傳來的完整訊息，於是左右腦產生溝通不良狀況發生，造成現實生活中自己說出很奇怪的話卻不知道這從何而來，或為何會說這些話</w:t>
      </w:r>
      <w:r w:rsidR="00556243" w:rsidRPr="00D56DCE">
        <w:rPr>
          <w:rFonts w:ascii="標楷體" w:eastAsia="標楷體" w:hAnsi="標楷體" w:hint="eastAsia"/>
          <w:szCs w:val="24"/>
        </w:rPr>
        <w:t>？</w:t>
      </w:r>
      <w:r w:rsidR="005005B5" w:rsidRPr="00D56DCE">
        <w:rPr>
          <w:rFonts w:ascii="標楷體" w:eastAsia="標楷體" w:hAnsi="標楷體" w:hint="eastAsia"/>
          <w:szCs w:val="24"/>
        </w:rPr>
        <w:t>傳統上，心理分析學派會把這種情形看成內在衝突</w:t>
      </w:r>
      <w:r w:rsidR="005005B5" w:rsidRPr="00D56DCE">
        <w:rPr>
          <w:rFonts w:ascii="標楷體" w:eastAsia="標楷體" w:hAnsi="標楷體"/>
          <w:szCs w:val="24"/>
        </w:rPr>
        <w:t>(</w:t>
      </w:r>
      <w:r w:rsidR="005005B5" w:rsidRPr="00D56DCE">
        <w:rPr>
          <w:rFonts w:ascii="標楷體" w:eastAsia="標楷體" w:hAnsi="標楷體" w:hint="eastAsia"/>
          <w:szCs w:val="24"/>
        </w:rPr>
        <w:t>洪蘭，</w:t>
      </w:r>
      <w:r w:rsidR="005005B5" w:rsidRPr="00D56DCE">
        <w:rPr>
          <w:rFonts w:ascii="標楷體" w:eastAsia="標楷體" w:hAnsi="標楷體"/>
          <w:szCs w:val="24"/>
        </w:rPr>
        <w:t>2011)</w:t>
      </w:r>
      <w:r w:rsidR="005005B5" w:rsidRPr="00D56DCE">
        <w:rPr>
          <w:rFonts w:ascii="標楷體" w:eastAsia="標楷體" w:hAnsi="標楷體" w:hint="eastAsia"/>
          <w:szCs w:val="24"/>
        </w:rPr>
        <w:t>。</w:t>
      </w:r>
      <w:r w:rsidR="0026375D" w:rsidRPr="00D56DCE">
        <w:rPr>
          <w:rFonts w:ascii="標楷體" w:eastAsia="標楷體" w:hAnsi="標楷體" w:hint="eastAsia"/>
          <w:szCs w:val="24"/>
        </w:rPr>
        <w:t>如圖</w:t>
      </w:r>
      <w:r w:rsidR="0026375D" w:rsidRPr="00D56DCE">
        <w:rPr>
          <w:rFonts w:ascii="標楷體" w:eastAsia="標楷體" w:hAnsi="標楷體"/>
          <w:szCs w:val="24"/>
        </w:rPr>
        <w:t>1</w:t>
      </w:r>
      <w:r w:rsidR="0026375D" w:rsidRPr="00D56DCE">
        <w:rPr>
          <w:rFonts w:ascii="標楷體" w:eastAsia="標楷體" w:hAnsi="標楷體" w:hint="eastAsia"/>
          <w:szCs w:val="24"/>
        </w:rPr>
        <w:t>。</w:t>
      </w:r>
    </w:p>
    <w:tbl>
      <w:tblPr>
        <w:tblStyle w:val="afa"/>
        <w:tblW w:w="0" w:type="auto"/>
        <w:tblBorders>
          <w:top w:val="none" w:sz="0" w:space="0" w:color="auto"/>
          <w:bottom w:val="none" w:sz="0" w:space="0" w:color="auto"/>
        </w:tblBorders>
        <w:tblLook w:val="04A0" w:firstRow="1" w:lastRow="0" w:firstColumn="1" w:lastColumn="0" w:noHBand="0" w:noVBand="1"/>
      </w:tblPr>
      <w:tblGrid>
        <w:gridCol w:w="2066"/>
        <w:gridCol w:w="2098"/>
        <w:gridCol w:w="2155"/>
        <w:gridCol w:w="2203"/>
      </w:tblGrid>
      <w:tr w:rsidR="005005B5" w:rsidRPr="00D56DCE" w:rsidTr="008C6A82">
        <w:trPr>
          <w:cnfStyle w:val="100000000000" w:firstRow="1" w:lastRow="0" w:firstColumn="0" w:lastColumn="0" w:oddVBand="0" w:evenVBand="0" w:oddHBand="0" w:evenHBand="0" w:firstRowFirstColumn="0" w:firstRowLastColumn="0" w:lastRowFirstColumn="0" w:lastRowLastColumn="0"/>
          <w:trHeight w:val="2326"/>
        </w:trPr>
        <w:tc>
          <w:tcPr>
            <w:cnfStyle w:val="001000000000" w:firstRow="0" w:lastRow="0" w:firstColumn="1" w:lastColumn="0" w:oddVBand="0" w:evenVBand="0" w:oddHBand="0" w:evenHBand="0" w:firstRowFirstColumn="0" w:firstRowLastColumn="0" w:lastRowFirstColumn="0" w:lastRowLastColumn="0"/>
            <w:tcW w:w="2090" w:type="dxa"/>
            <w:tcBorders>
              <w:top w:val="none" w:sz="0" w:space="0" w:color="auto"/>
              <w:left w:val="none" w:sz="0" w:space="0" w:color="auto"/>
              <w:bottom w:val="none" w:sz="0" w:space="0" w:color="auto"/>
              <w:right w:val="none" w:sz="0" w:space="0" w:color="auto"/>
            </w:tcBorders>
            <w:shd w:val="clear" w:color="auto" w:fill="auto"/>
          </w:tcPr>
          <w:p w:rsidR="005005B5" w:rsidRPr="00D56DCE" w:rsidRDefault="003559F6" w:rsidP="009117C1">
            <w:pPr>
              <w:spacing w:line="360" w:lineRule="auto"/>
              <w:rPr>
                <w:rFonts w:ascii="標楷體" w:eastAsia="標楷體" w:hAnsi="標楷體"/>
                <w:noProof/>
                <w:color w:val="0000FF"/>
                <w:szCs w:val="24"/>
              </w:rPr>
            </w:pPr>
            <w:r>
              <w:rPr>
                <w:rFonts w:ascii="標楷體" w:eastAsia="標楷體" w:hAnsi="標楷體"/>
                <w:noProof/>
                <w:color w:val="0000FF"/>
                <w:szCs w:val="24"/>
              </w:rPr>
              <w:pict>
                <v:shapetype id="_x0000_t202" coordsize="21600,21600" o:spt="202" path="m,l,21600r21600,l21600,xe">
                  <v:stroke joinstyle="miter"/>
                  <v:path gradientshapeok="t" o:connecttype="rect"/>
                </v:shapetype>
                <v:shape id="_x0000_s1026" type="#_x0000_t202" style="position:absolute;margin-left:77.95pt;margin-top:23.4pt;width:21.05pt;height:110.55pt;z-index:251720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0ggOAIAACEEAAAOAAAAZHJzL2Uyb0RvYy54bWysU12O0zAQfkfiDpbfadK/3TZqulq6FCEt&#10;P9LCARzHaSwcj7HdJuUCSBxgeeYAHIAD7Z6DsdPtFnhD+MGa8cx8nvlmZnHRNYrshHUSdE6Hg5QS&#10;oTmUUm9y+uH9+tmMEueZLpkCLXK6F45eLJ8+WbQmEyOoQZXCEgTRLmtNTmvvTZYkjteiYW4ARmg0&#10;VmAb5lG1m6S0rEX0RiWjND1LWrClscCFc/h61RvpMuJXleD+bVU54YnKKebm423jXYQ7WS5YtrHM&#10;1JIf0mD/kEXDpMZPj1BXzDOytfIvqEZyCw4qP+DQJFBVkotYA1YzTP+o5qZmRsRakBxnjjS5/wfL&#10;3+zeWSLLnI7Tc0o0a7BJ97df7n58u7/9eff9KxkFjlrjMnS9Mejsu+fQYa9jvc5cA//oiIZVzfRG&#10;XFoLbS1YiTkOQ2RyEtrjuABStK+hxK/Y1kME6irbBAKREoLo2Kv9sT+i84Tj4+jsfDyeUsLRNJyk&#10;4/lsGr9g2UO0sc6/FNCQIOTUYv8jOttdOx+yYdmDS/jMgZLlWioVFbspVsqSHcNZWcdzQP/NTWnS&#10;5nQ+HU0jsoYQH8eokR5nWckmp7M0nBDOssDGC11G2TOpehkzUfpAT2Ck58Z3RYeOgbMCyj0SZaGf&#10;WdwxFGqwnylpcV5z6j5tmRWUqFcayZ4PJ5Mw4FGZTM9HqNhTS3FqYZojVE49Jb248nEpIg/mEpuy&#10;lpGvx0wOueIcRhoPOxMG/VSPXo+bvfwFAAD//wMAUEsDBBQABgAIAAAAIQB2dZL63gAAAAoBAAAP&#10;AAAAZHJzL2Rvd25yZXYueG1sTI/LTsMwEEX3SPyDNUjsqENFQpPGqSoqNiyQKEh06caTOCJ+yHbT&#10;8PdMV3R5NVd3zqk3sxnZhCEOzgp4XGTA0LZODbYX8PX5+rACFpO0So7OooBfjLBpbm9qWSl3th84&#10;7VPPaMTGSgrQKfmK89hqNDIunEdLt84FIxPF0HMV5JnGzciXWVZwIwdLH7T0+KKx/dmfjIBvowe1&#10;C++HTo3T7q3b5n4OXoj7u3m7BpZwTv9luOATOjTEdHQnqyIbKed5SVUBTwUpXArliuSOApbFcwm8&#10;qfm1QvMHAAD//wMAUEsBAi0AFAAGAAgAAAAhALaDOJL+AAAA4QEAABMAAAAAAAAAAAAAAAAAAAAA&#10;AFtDb250ZW50X1R5cGVzXS54bWxQSwECLQAUAAYACAAAACEAOP0h/9YAAACUAQAACwAAAAAAAAAA&#10;AAAAAAAvAQAAX3JlbHMvLnJlbHNQSwECLQAUAAYACAAAACEAdGtIIDgCAAAhBAAADgAAAAAAAAAA&#10;AAAAAAAuAgAAZHJzL2Uyb0RvYy54bWxQSwECLQAUAAYACAAAACEAdnWS+t4AAAAKAQAADwAAAAAA&#10;AAAAAAAAAACSBAAAZHJzL2Rvd25yZXYueG1sUEsFBgAAAAAEAAQA8wAAAJ0FAAAAAA==&#10;" stroked="f">
                  <v:textbox style="mso-fit-shape-to-text:t">
                    <w:txbxContent>
                      <w:p w:rsidR="00F9314E" w:rsidRDefault="00F9314E" w:rsidP="005005B5">
                        <w:proofErr w:type="gramStart"/>
                        <w:r>
                          <w:rPr>
                            <w:rFonts w:hint="eastAsia"/>
                          </w:rPr>
                          <w:t>胼</w:t>
                        </w:r>
                        <w:proofErr w:type="gramEnd"/>
                      </w:p>
                      <w:p w:rsidR="00F9314E" w:rsidRDefault="00F9314E" w:rsidP="005005B5">
                        <w:proofErr w:type="gramStart"/>
                        <w:r>
                          <w:rPr>
                            <w:rFonts w:hint="eastAsia"/>
                          </w:rPr>
                          <w:t>胝</w:t>
                        </w:r>
                        <w:proofErr w:type="gramEnd"/>
                      </w:p>
                      <w:p w:rsidR="00F9314E" w:rsidRDefault="00F9314E" w:rsidP="005005B5">
                        <w:r>
                          <w:rPr>
                            <w:rFonts w:hint="eastAsia"/>
                          </w:rPr>
                          <w:t>體</w:t>
                        </w:r>
                      </w:p>
                    </w:txbxContent>
                  </v:textbox>
                </v:shape>
              </w:pict>
            </w:r>
            <w:r>
              <w:rPr>
                <w:rFonts w:ascii="標楷體" w:eastAsia="標楷體" w:hAnsi="標楷體"/>
                <w:noProof/>
                <w:color w:val="0000FF"/>
                <w:szCs w:val="24"/>
              </w:rPr>
              <w:pict>
                <v:shapetype id="_x0000_t32" coordsize="21600,21600" o:spt="32" o:oned="t" path="m,l21600,21600e" filled="f">
                  <v:path arrowok="t" fillok="f" o:connecttype="none"/>
                  <o:lock v:ext="edit" shapetype="t"/>
                </v:shapetype>
                <v:shape id="直線單箭頭接點 10" o:spid="_x0000_s1050" type="#_x0000_t32" style="position:absolute;margin-left:54.75pt;margin-top:57.05pt;width:23.35pt;height:0;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qe7gEAAIkDAAAOAAAAZHJzL2Uyb0RvYy54bWysU72OEzEQ7pF4B8s92U10OWCVzRUJR4Mg&#10;EvAAE69315L/NDbZ5CUoKUBCNJR3FRIFzwPRvQVjJxcO6BDN7IzH842/b2ZnF1uj2UZiUM7WfDwq&#10;OZNWuEbZruavX10+eMRZiGAb0M7Kmu9k4Bfz+/dmg6/kxPVONxIZgdhQDb7mfYy+KoogemkgjJyX&#10;lpKtQwORQuyKBmEgdKOLSVmeF4PDxqMTMgQ6XR6SfJ7x21aK+KJtg4xM15zeFrPFbNfJFvMZVB2C&#10;75U4PgP+4RUGlKWmJ6glRGBvUP0FZZRAF1wbR8KZwrWtEjJzIDbj8g82L3vwMnMhcYI/yRT+H6x4&#10;vlkhUw3NjuSxYGhG+w9f9l/ff393vb++uvl09ePt55tvHxnlSazBh4pqFnaFxyj4FSbm2xZN+hIn&#10;ts0C704Cy21kgg4nj8+nZ1POxG2q+FXnMcSn0hmWnJqHiKC6Pi6ctTRFh+OsL2yehUidqfC2IDW1&#10;7lJpnYepLRuo0/SsJEICaKdaDZFc44llsB1noDtaVhExQwanVZPKE1DAbr3QyDaQFqZ8WC4ybWr3&#10;27XUewmhP9zLqcMqRVD6iW1Y3HlSEhDdkBJUr23Cl3knjxySmAf5krd2zS6rWqSI5p3LjruZFupu&#10;TP7dP2j+EwAA//8DAFBLAwQUAAYACAAAACEA5UpuGt8AAAALAQAADwAAAGRycy9kb3ducmV2Lnht&#10;bEyPQU/DMAyF70j8h8hI3FjaQScoTSeE4AA7wAaIq9eYtqJxuibbCr8eT0KCm5/99Py9Yj66Tu1o&#10;CK1nA+kkAUVcedtybeD15f7sElSIyBY7z2TgiwLMy+OjAnPr97yk3SrWSkI45GigibHPtQ5VQw7D&#10;xPfEcvvwg8Mocqi1HXAv4a7T0ySZaYcty4cGe7ptqPpcbZ2BzXP/9L5Z2odN+33+tsjC451eoDGn&#10;J+PNNahIY/wzwwFf0KEUprXfsg2qE51cZWKVIb1IQR0c2WwKav270WWh/3cofwAAAP//AwBQSwEC&#10;LQAUAAYACAAAACEAtoM4kv4AAADhAQAAEwAAAAAAAAAAAAAAAAAAAAAAW0NvbnRlbnRfVHlwZXNd&#10;LnhtbFBLAQItABQABgAIAAAAIQA4/SH/1gAAAJQBAAALAAAAAAAAAAAAAAAAAC8BAABfcmVscy8u&#10;cmVsc1BLAQItABQABgAIAAAAIQAIWeqe7gEAAIkDAAAOAAAAAAAAAAAAAAAAAC4CAABkcnMvZTJv&#10;RG9jLnhtbFBLAQItABQABgAIAAAAIQDlSm4a3wAAAAsBAAAPAAAAAAAAAAAAAAAAAEgEAABkcnMv&#10;ZG93bnJldi54bWxQSwUGAAAAAAQABADzAAAAVAUAAAAA&#10;" strokecolor="#0070c0" strokeweight="2pt">
                  <v:stroke endarrow="open"/>
                </v:shape>
              </w:pict>
            </w:r>
            <w:r>
              <w:rPr>
                <w:rFonts w:ascii="標楷體" w:eastAsia="標楷體" w:hAnsi="標楷體"/>
                <w:noProof/>
                <w:color w:val="0000FF"/>
                <w:szCs w:val="24"/>
              </w:rPr>
              <w:pict>
                <v:oval id="橢圓 7" o:spid="_x0000_s1049" style="position:absolute;margin-left:25.6pt;margin-top:46.8pt;width:31pt;height:19.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lGdQIAANEEAAAOAAAAZHJzL2Uyb0RvYy54bWysVM1uGjEQvlfqO1i+NwsEQoKyRDSIqhJK&#10;IiVVzoPXZi35r7Zhoa/Ra0+99cHa5+jYuxDU9FSVg5nxjL/xfP5mr292WpEt90FaU9L+WY8Sbpit&#10;pFmX9NPT4t0lJSGCqUBZw0u654HeTN++uW7chA9sbVXFPUEQEyaNK2kdo5sURWA11xDOrOMGg8J6&#10;DRFdvy4qDw2ia1UMer2LorG+ct4yHgLuztsgnWZ8ITiL90IEHokqKd4t5tXndZXWYnoNk7UHV0vW&#10;XQP+4RYapMGiR6g5RCAbL19Bacm8DVbEM2Z1YYWQjOcesJt+749uHmtwPPeC5AR3pCn8P1h2t33w&#10;RFYlHVNiQOMT/frx/ee3r2ScuGlcmGDKo3vwnRfQTI3uhNfpH1sgu8zn/sgn30XCcPP86nzcQ9YZ&#10;hgbD8cUo8128HHY+xA/capKMknKlpAupY5jAdhki1sTsQ1baNnYhlcqvpgxpEHc0zCUAxSMURKym&#10;HbYTzJoSUGtUJYs+QwarZJWOJ6Dg16tb5ckWUBnDxWX//bxNqqHi7e6oh7/EAt6hS2/tU5x0uTmE&#10;uj2SS3RHlEl1eBZh10uisyUwWStb7ZF8b1tVBscWEtGWEOIDeJQhUoejFe9xEcpis7azKKmt//K3&#10;/ZSP6sAoJQ3KGon4vAHPKVEfDermqj8cpjnIznA0HqDjTyOr04jZ6FuL/PRxiB3LZsqP6mAKb/Uz&#10;TuAsVcUQGIa1W8o75za244YzzPhsltNQ+w7i0jw6lsATT4nHp90zeNeJIaKK7uxhBF4Jos1tJTHb&#10;RCtkVssLr/hUycG5yY/WzXgazFM/Z718iaa/AQAA//8DAFBLAwQUAAYACAAAACEAgCjN4d4AAAAJ&#10;AQAADwAAAGRycy9kb3ducmV2LnhtbEyPzU7DMBCE70i8g7VI3Kjzo0Y0xKlaJC6oPbRFnB3bTaLG&#10;ayt20/D2bE9w290ZzX5TrWc7sMmMoXcoIF0kwAwqp3tsBXydPl5egYUoUcvBoRHwYwKs68eHSpba&#10;3fBgpmNsGYVgKKWALkZfch5UZ6wMC+cNknZ2o5WR1rHlepQ3CrcDz5Kk4Fb2SB866c17Z9TleLUC&#10;pn7fbL8/D/uzj3512WS7rVNKiOenefMGLJo5/pnhjk/oUBNT466oAxsELNOMnAJWeQHsrqc5HRoa&#10;8qwAXlf8f4P6FwAA//8DAFBLAQItABQABgAIAAAAIQC2gziS/gAAAOEBAAATAAAAAAAAAAAAAAAA&#10;AAAAAABbQ29udGVudF9UeXBlc10ueG1sUEsBAi0AFAAGAAgAAAAhADj9If/WAAAAlAEAAAsAAAAA&#10;AAAAAAAAAAAALwEAAF9yZWxzLy5yZWxzUEsBAi0AFAAGAAgAAAAhAKnvKUZ1AgAA0QQAAA4AAAAA&#10;AAAAAAAAAAAALgIAAGRycy9lMm9Eb2MueG1sUEsBAi0AFAAGAAgAAAAhAIAozeHeAAAACQEAAA8A&#10;AAAAAAAAAAAAAAAAzwQAAGRycy9kb3ducmV2LnhtbFBLBQYAAAAABAAEAPMAAADaBQAAAAA=&#10;" filled="f" strokecolor="#385d8a" strokeweight="2pt"/>
              </w:pict>
            </w:r>
            <w:r w:rsidR="005005B5" w:rsidRPr="00D56DCE">
              <w:rPr>
                <w:rFonts w:ascii="標楷體" w:eastAsia="標楷體" w:hAnsi="標楷體"/>
                <w:noProof/>
                <w:color w:val="0000FF"/>
                <w:szCs w:val="24"/>
              </w:rPr>
              <w:drawing>
                <wp:inline distT="0" distB="0" distL="0" distR="0">
                  <wp:extent cx="1161691" cy="909637"/>
                  <wp:effectExtent l="0" t="7302"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視覺.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161847" cy="909759"/>
                          </a:xfrm>
                          <a:prstGeom prst="rect">
                            <a:avLst/>
                          </a:prstGeom>
                        </pic:spPr>
                      </pic:pic>
                    </a:graphicData>
                  </a:graphic>
                </wp:inline>
              </w:drawing>
            </w:r>
          </w:p>
        </w:tc>
        <w:tc>
          <w:tcPr>
            <w:tcW w:w="2091" w:type="dxa"/>
            <w:tcBorders>
              <w:top w:val="none" w:sz="0" w:space="0" w:color="auto"/>
              <w:left w:val="none" w:sz="0" w:space="0" w:color="auto"/>
              <w:bottom w:val="none" w:sz="0" w:space="0" w:color="auto"/>
              <w:right w:val="none" w:sz="0" w:space="0" w:color="auto"/>
            </w:tcBorders>
            <w:shd w:val="clear" w:color="auto" w:fill="auto"/>
          </w:tcPr>
          <w:p w:rsidR="005005B5" w:rsidRPr="00D56DCE" w:rsidRDefault="003559F6" w:rsidP="009117C1">
            <w:pPr>
              <w:spacing w:line="360" w:lineRule="auto"/>
              <w:cnfStyle w:val="100000000000" w:firstRow="1" w:lastRow="0" w:firstColumn="0" w:lastColumn="0" w:oddVBand="0" w:evenVBand="0" w:oddHBand="0" w:evenHBand="0" w:firstRowFirstColumn="0" w:firstRowLastColumn="0" w:lastRowFirstColumn="0" w:lastRowLastColumn="0"/>
              <w:rPr>
                <w:rFonts w:ascii="標楷體" w:eastAsia="標楷體" w:hAnsi="標楷體"/>
                <w:noProof/>
                <w:color w:val="0000FF"/>
                <w:szCs w:val="24"/>
              </w:rPr>
            </w:pPr>
            <w:r>
              <w:rPr>
                <w:rFonts w:ascii="標楷體" w:eastAsia="標楷體" w:hAnsi="標楷體"/>
                <w:noProof/>
                <w:color w:val="0000FF"/>
                <w:szCs w:val="24"/>
              </w:rPr>
              <w:pict>
                <v:shape id="_x0000_s1027" type="#_x0000_t202" style="position:absolute;margin-left:75.4pt;margin-top:18.05pt;width:24.1pt;height:110.55pt;z-index:25172377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roOAIAACcEAAAOAAAAZHJzL2Uyb0RvYy54bWysU12O0zAQfkfiDpbfadJuu22jpqulSxHS&#10;8iMtHMBxnMbC8RjbbVIugMQBlmcOwAE40O45GDvdboE3hB+sGc/M55lvZhYXXaPITlgnQed0OEgp&#10;EZpDKfUmpx/er5/NKHGe6ZIp0CKne+HoxfLpk0VrMjGCGlQpLEEQ7bLW5LT23mRJ4ngtGuYGYIRG&#10;YwW2YR5Vu0lKy1pEb1QyStPzpAVbGgtcOIevV72RLiN+VQnu31aVE56onGJuPt423kW4k+WCZRvL&#10;TC35IQ32D1k0TGr89Ah1xTwjWyv/gmokt+Cg8gMOTQJVJbmINWA1w/SPam5qZkSsBclx5kiT+3+w&#10;/M3unSWyxN5NKdGswR7d3365+/Ht/vbn3fevZBQoao3L0PPGoK/vnkOH7rFcZ66Bf3REw6pmeiMu&#10;rYW2FqzEFIchMjkJ7XFcACna11DiV2zrIQJ1lW0Cf8gIQXRs1f7YHtF5wvHxLD1Pp2jhaBqO07P5&#10;bBK/YNlDtLHOvxTQkCDk1GL7IzrbXTsfsmHZg0v4zIGS5VoqFRW7KVbKkh3DUVnHc0D/zU1p0uZ0&#10;PhlNIrKGEB+nqJEeR1nJJqezNJwQzrLAxgtdRtkzqXoZM1H6QE9gpOfGd0XXNyPEBuoKKPfIl4V+&#10;cnHTUKjBfqakxanNqfu0ZVZQol5p5Hw+HI/DmEdlPJmOULGnluLUwjRHqJx6Snpx5eNqRDrMJfZm&#10;LSNtj5kcUsZpjGweNieM+6kevR73e/kLAAD//wMAUEsDBBQABgAIAAAAIQAw4Oze3gAAAAoBAAAP&#10;AAAAZHJzL2Rvd25yZXYueG1sTI8xT8MwFIR3JP6D9ZDYqNOgFBriVBUVCwMSBQlGN3biCPvZst00&#10;/HteJzqe7nT3XbOZnWWTjmn0KGC5KIBp7LwacRDw+fFy9wgsZYlKWo9awK9OsGmvrxpZK3/Cdz3t&#10;88CoBFMtBZicQ8156ox2Mi180Ehe76OTmWQcuIryROXO8rIoVtzJEWnByKCfje5+9kcn4MuZUe3i&#10;23ev7LR77bdVmGMQ4vZm3j4By3rO/2E44xM6tMR08EdUiVnSVUHoWcD9agnsHFiv6dxBQFk9lMDb&#10;hl9eaP8AAAD//wMAUEsBAi0AFAAGAAgAAAAhALaDOJL+AAAA4QEAABMAAAAAAAAAAAAAAAAAAAAA&#10;AFtDb250ZW50X1R5cGVzXS54bWxQSwECLQAUAAYACAAAACEAOP0h/9YAAACUAQAACwAAAAAAAAAA&#10;AAAAAAAvAQAAX3JlbHMvLnJlbHNQSwECLQAUAAYACAAAACEArPUq6DgCAAAnBAAADgAAAAAAAAAA&#10;AAAAAAAuAgAAZHJzL2Uyb0RvYy54bWxQSwECLQAUAAYACAAAACEAMODs3t4AAAAKAQAADwAAAAAA&#10;AAAAAAAAAACSBAAAZHJzL2Rvd25yZXYueG1sUEsFBgAAAAAEAAQA8wAAAJ0FAAAAAA==&#10;" stroked="f">
                  <v:textbox style="mso-fit-shape-to-text:t">
                    <w:txbxContent>
                      <w:p w:rsidR="00F9314E" w:rsidRDefault="00F9314E" w:rsidP="005005B5">
                        <w:proofErr w:type="gramStart"/>
                        <w:r>
                          <w:rPr>
                            <w:rFonts w:hint="eastAsia"/>
                          </w:rPr>
                          <w:t>胼</w:t>
                        </w:r>
                        <w:proofErr w:type="gramEnd"/>
                      </w:p>
                      <w:p w:rsidR="00F9314E" w:rsidRDefault="00F9314E" w:rsidP="005005B5">
                        <w:proofErr w:type="gramStart"/>
                        <w:r>
                          <w:rPr>
                            <w:rFonts w:hint="eastAsia"/>
                          </w:rPr>
                          <w:t>胝</w:t>
                        </w:r>
                        <w:proofErr w:type="gramEnd"/>
                      </w:p>
                      <w:p w:rsidR="00F9314E" w:rsidRDefault="00F9314E" w:rsidP="005005B5">
                        <w:r>
                          <w:rPr>
                            <w:rFonts w:hint="eastAsia"/>
                          </w:rPr>
                          <w:t>體</w:t>
                        </w:r>
                      </w:p>
                    </w:txbxContent>
                  </v:textbox>
                </v:shape>
              </w:pict>
            </w:r>
            <w:r>
              <w:rPr>
                <w:rFonts w:ascii="標楷體" w:eastAsia="標楷體" w:hAnsi="標楷體"/>
                <w:noProof/>
                <w:color w:val="0000FF"/>
                <w:szCs w:val="24"/>
              </w:rPr>
              <w:pict>
                <v:shape id="直線單箭頭接點 14" o:spid="_x0000_s1048" type="#_x0000_t32" style="position:absolute;margin-left:47.25pt;margin-top:44.85pt;width:27.95pt;height:0;z-index:251722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jd8AEAAIkDAAAOAAAAZHJzL2Uyb0RvYy54bWysU72OEzEQ7pF4B8s92U1IDoiyuSLhaBBE&#10;OniAide7a8l/Gpts8hKUFCAhGsq7ComC54Ho3oKxkwsHdIjG6/F4vvH3zbez863RbCMxKGcrPhyU&#10;nEkrXK1sW/HXry4ePOYsRLA1aGdlxXcy8PP5/Xuz3k/lyHVO1xIZgdgw7X3Fuxj9tCiC6KSBMHBe&#10;Wko2Dg1ECrEtaoSe0I0uRmV5VvQOa49OyBDodHlI8nnGbxop4sumCTIyXXF6W8wr5nWd1mI+g2mL&#10;4Dsljs+Af3iFAWWp6QlqCRHYG1R/QRkl0AXXxIFwpnBNo4TMHIjNsPyDzWUHXmYuJE7wJ5nC/4MV&#10;LzYrZKqm2Y05s2BoRvsPX/Zf339/d72/vrr5dPXj7eebbx8Z5Ums3ocp1SzsCo9R8CtMzLcNmvQl&#10;TmybBd6dBJbbyAQdPpyMn5xNOBO3qeJXnccQn0lnWNpUPEQE1XZx4aylKTocZn1h8zxE6kyFtwWp&#10;qXUXSus8TG1ZX/HRZFzSvAWQpxoNkbbGE8tgW85At2RWETFDBqdVncoTUMB2vdDINpAMUz4qF9kj&#10;1O63a6n3EkJ3uJdTBytFUPqprVnceVISEF2fElSvbcKX2ZNHDknMg3xpt3b1LqtapIjmncuO3kyG&#10;uhvT/u4fNP8JAAD//wMAUEsDBBQABgAIAAAAIQAKSO0O3wAAAAgBAAAPAAAAZHJzL2Rvd25yZXYu&#10;eG1sTI9BT8JAEIXvJv6HzZh4k61KBUq3xBg9KAcBNV6H7tA2dmfb7gKVX+8SD3B8817e+yad9aYW&#10;O+pcZVnB7SACQZxbXXGh4PPj5WYMwnlkjbVlUvBLDmbZ5UWKibZ7XtJu5QsRStglqKD0vkmkdHlJ&#10;Bt3ANsTB29jOoA+yK6TucB/KTS3vouhBGqw4LJTY0FNJ+c9qaxS0i+b9u13q17Y63H/NY/f2LOeo&#10;1PVV/zgF4an3pzAc8QM6ZIFpbbesnagVTIZxSCoYT0Ygjn4cDUGs/w8yS+X5A9kfAAAA//8DAFBL&#10;AQItABQABgAIAAAAIQC2gziS/gAAAOEBAAATAAAAAAAAAAAAAAAAAAAAAABbQ29udGVudF9UeXBl&#10;c10ueG1sUEsBAi0AFAAGAAgAAAAhADj9If/WAAAAlAEAAAsAAAAAAAAAAAAAAAAALwEAAF9yZWxz&#10;Ly5yZWxzUEsBAi0AFAAGAAgAAAAhAFoASN3wAQAAiQMAAA4AAAAAAAAAAAAAAAAALgIAAGRycy9l&#10;Mm9Eb2MueG1sUEsBAi0AFAAGAAgAAAAhAApI7Q7fAAAACAEAAA8AAAAAAAAAAAAAAAAASgQAAGRy&#10;cy9kb3ducmV2LnhtbFBLBQYAAAAABAAEAPMAAABWBQAAAAA=&#10;" strokecolor="#0070c0" strokeweight="2pt">
                  <v:stroke endarrow="open"/>
                </v:shape>
              </w:pict>
            </w:r>
            <w:r>
              <w:rPr>
                <w:rFonts w:ascii="標楷體" w:eastAsia="標楷體" w:hAnsi="標楷體"/>
                <w:noProof/>
                <w:color w:val="0000FF"/>
                <w:szCs w:val="24"/>
              </w:rPr>
              <w:pict>
                <v:oval id="橢圓 11" o:spid="_x0000_s1047" style="position:absolute;margin-left:22.1pt;margin-top:31.5pt;width:24.85pt;height:22.95pt;z-index:251721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5idAIAANMEAAAOAAAAZHJzL2Uyb0RvYy54bWysVM1uEzEQviPxDpbvdJOQLe2qSRUaBSFV&#10;baUW9Tzx2tmVbI+xnWzKa3Dl1BsPBs/B2Lv9gXJC5ODMv2c+f7Mnp3uj2U760KKd8fHBiDNpBdat&#10;3cz4p5vVmyPOQgRbg0YrZ/xOBn46f/3qpHOVnGCDupaeUREbqs7NeBOjq4oiiEYaCAfopCWnQm8g&#10;kuo3Re2ho+pGF5PR6LDo0NfOo5AhkHXZO/k811dKinipVJCR6Rmn3mI+fT7X6SzmJ1BtPLimFUMb&#10;8A9dGGgtXfpYagkR2Na3L0qZVngMqOKBQFOgUq2QeQaaZjz6Y5rrBpzMsxA4wT3CFP5fWXGxu/Ks&#10;rentxpxZMPRGP7/f//j2lZGB0OlcqCjo2l35QQskplH3ypv0T0OwfUb07hFRuY9MkPHtuCyPS84E&#10;uSbH4+lhmWoWT8nOh/hBomFJmHGpdetCmhkq2J2H2Ec/RCWzxVWrNdmh0pZ1VLecjuhpBRB9lIZI&#10;onE0ULAbzkBviJci+lwyoG7rlJ6yg9+sz7RnOyBuTFdH4/fLPqiBWvbWckS/oeMhPHf/W53U3BJC&#10;06dk15CibbpHZhoOsyQ4ewCTtMb6juD32PMyOLFqqdo5hHgFnohIc9FyxUs6lEYaFgeJswb9l7/Z&#10;Uzzxg7ycdURsAuLzFrzkTH+0xBx6hWnahKxMy3cTUvxzz/q5x27NGRI+RA7qLospPuoHUXk0t7SD&#10;i3QrucAKuruHfFDOYr9wtMVCLhY5jNjvIJ7baydS8YRTwvFmfwveDWSIxKILfFiCF4ToY1OmxcU2&#10;omozW55wpadKCm1OfrRhy9NqPtdz1NO3aP4LAAD//wMAUEsDBBQABgAIAAAAIQA4bdy43QAAAAgB&#10;AAAPAAAAZHJzL2Rvd25yZXYueG1sTI/BbsIwEETvlfgHa5F6K04DQiSNg6BSL1U5AFXPjr0kEfE6&#10;ik1I/77bU3tczdPsm2I7uU6MOITWk4LnRQICyXjbUq3g8/z2tAERoiarO0+o4BsDbMvZQ6Fz6+90&#10;xPEUa8ElFHKtoImxz6UMpkGnw8L3SJxd/OB05HOopR30nctdJ9MkWUunW+IPje7xtUFzPd2cgrE9&#10;VPuv9+Ph0sc+u+7Sj703RqnH+bR7ARFxin8w/OqzOpTsVPkb2SA6BatVyqSC9ZIncZ4tMxAVc8km&#10;A1kW8v+A8gcAAP//AwBQSwECLQAUAAYACAAAACEAtoM4kv4AAADhAQAAEwAAAAAAAAAAAAAAAAAA&#10;AAAAW0NvbnRlbnRfVHlwZXNdLnhtbFBLAQItABQABgAIAAAAIQA4/SH/1gAAAJQBAAALAAAAAAAA&#10;AAAAAAAAAC8BAABfcmVscy8ucmVsc1BLAQItABQABgAIAAAAIQC9Jl5idAIAANMEAAAOAAAAAAAA&#10;AAAAAAAAAC4CAABkcnMvZTJvRG9jLnhtbFBLAQItABQABgAIAAAAIQA4bdy43QAAAAgBAAAPAAAA&#10;AAAAAAAAAAAAAM4EAABkcnMvZG93bnJldi54bWxQSwUGAAAAAAQABADzAAAA2AUAAAAA&#10;" filled="f" strokecolor="#385d8a" strokeweight="2pt"/>
              </w:pict>
            </w:r>
            <w:r w:rsidR="005005B5" w:rsidRPr="00D56DCE">
              <w:rPr>
                <w:rFonts w:ascii="標楷體" w:eastAsia="標楷體" w:hAnsi="標楷體"/>
                <w:noProof/>
                <w:color w:val="0000FF"/>
                <w:szCs w:val="24"/>
              </w:rPr>
              <w:drawing>
                <wp:inline distT="0" distB="0" distL="0" distR="0">
                  <wp:extent cx="1195662" cy="866227"/>
                  <wp:effectExtent l="0" t="6985"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觸覺.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202756" cy="871366"/>
                          </a:xfrm>
                          <a:prstGeom prst="rect">
                            <a:avLst/>
                          </a:prstGeom>
                        </pic:spPr>
                      </pic:pic>
                    </a:graphicData>
                  </a:graphic>
                </wp:inline>
              </w:drawing>
            </w:r>
          </w:p>
        </w:tc>
        <w:tc>
          <w:tcPr>
            <w:tcW w:w="2090" w:type="dxa"/>
            <w:tcBorders>
              <w:top w:val="none" w:sz="0" w:space="0" w:color="auto"/>
              <w:left w:val="none" w:sz="0" w:space="0" w:color="auto"/>
              <w:bottom w:val="none" w:sz="0" w:space="0" w:color="auto"/>
              <w:right w:val="none" w:sz="0" w:space="0" w:color="auto"/>
            </w:tcBorders>
            <w:shd w:val="clear" w:color="auto" w:fill="auto"/>
          </w:tcPr>
          <w:p w:rsidR="005005B5" w:rsidRPr="00D56DCE" w:rsidRDefault="003559F6" w:rsidP="009117C1">
            <w:pPr>
              <w:spacing w:line="360" w:lineRule="auto"/>
              <w:cnfStyle w:val="100000000000" w:firstRow="1" w:lastRow="0" w:firstColumn="0" w:lastColumn="0" w:oddVBand="0" w:evenVBand="0" w:oddHBand="0" w:evenHBand="0" w:firstRowFirstColumn="0" w:firstRowLastColumn="0" w:lastRowFirstColumn="0" w:lastRowLastColumn="0"/>
              <w:rPr>
                <w:rFonts w:ascii="標楷體" w:eastAsia="標楷體" w:hAnsi="標楷體"/>
                <w:noProof/>
                <w:color w:val="0000FF"/>
                <w:szCs w:val="24"/>
              </w:rPr>
            </w:pPr>
            <w:r>
              <w:rPr>
                <w:rFonts w:ascii="標楷體" w:eastAsia="標楷體" w:hAnsi="標楷體"/>
                <w:noProof/>
                <w:color w:val="0000FF"/>
                <w:szCs w:val="24"/>
              </w:rPr>
              <w:pict>
                <v:shape id="_x0000_s1028" type="#_x0000_t202" style="position:absolute;margin-left:72.9pt;margin-top:23.9pt;width:23.7pt;height:110.55pt;z-index:25172889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PyOAIAACcEAAAOAAAAZHJzL2Uyb0RvYy54bWysU12O0zAQfkfiDpbfadJuC23UdLV0KUJa&#10;fqSFA7iO01jYHmO7TcoFVuIAyzMH4AAcaPccjJ1uKfCGyIM1k5n5PPN94/l5pxXZCeclmJIOBzkl&#10;wnCopNmU9MP71ZMpJT4wUzEFRpR0Lzw9Xzx+NG9tIUbQgKqEIwhifNHakjYh2CLLPG+EZn4AVhgM&#10;1uA0C+i6TVY51iK6Vtkoz59mLbjKOuDCe/x72QfpIuHXteDhbV17EYgqKfYW0unSuY5ntpizYuOY&#10;bSQ/tMH+oQvNpMFLj1CXLDCydfIvKC25Aw91GHDQGdS15CLNgNMM8z+muW6YFWkWJMfbI03+/8Hy&#10;N7t3jsgKtUOlDNOo0f3tzd33r/e3P+6+fSGjSFFrfYGZ1xZzQ/ccOkxP43p7BfyjJwaWDTMbceEc&#10;tI1gFbY4jJXZSWmP4yPIun0NFV7FtgESUFc7HflDRgiio1T7ozyiC4Tjz7M8n80wwjE0HOdns+kk&#10;XcGKh2rrfHgpQJNolNSh/Amd7a58iN2w4iElXuZByWollUqO26yXypEdw1VZpe+A/luaMqQt6Wwy&#10;miRkA7E+bZGWAVdZSV3SaR6/WM6KyMYLUyU7MKl6GztR5kBPZKTnJnTrLolxZH0N1R75ctBvLr40&#10;NBpwnylpcWtL6j9tmROUqFcGOZ8Nx+O45skZT56N0HGnkfVphBmOUCUNlPTmMqSnkeiwF6jNSiba&#10;ooh9J4eWcRsTm4eXE9f91E9Zv9734icAAAD//wMAUEsDBBQABgAIAAAAIQBoj9XJ3wAAAAoBAAAP&#10;AAAAZHJzL2Rvd25yZXYueG1sTI/BTsMwEETvSPyDtUjcqENoSxviVBUVFw5IFCQ4urETR9hry3bT&#10;8PdsT/Q0Gs1o9m29mZxlo45p8CjgflYA09h6NWAv4PPj5W4FLGWJSlqPWsCvTrBprq9qWSl/wnc9&#10;7nPPaARTJQWYnEPFeWqNdjLNfNBIWeejk5ls7LmK8kTjzvKyKJbcyQHpgpFBPxvd/uyPTsCXM4Pa&#10;xbfvTtlx99ptF2GKQYjbm2n7BCzrKf+X4YxP6NAQ08EfUSVmyc8XhJ4FzB9Jz4X1QwnsIKBcrtbA&#10;m5pfvtD8AQAA//8DAFBLAQItABQABgAIAAAAIQC2gziS/gAAAOEBAAATAAAAAAAAAAAAAAAAAAAA&#10;AABbQ29udGVudF9UeXBlc10ueG1sUEsBAi0AFAAGAAgAAAAhADj9If/WAAAAlAEAAAsAAAAAAAAA&#10;AAAAAAAALwEAAF9yZWxzLy5yZWxzUEsBAi0AFAAGAAgAAAAhAEM9U/I4AgAAJwQAAA4AAAAAAAAA&#10;AAAAAAAALgIAAGRycy9lMm9Eb2MueG1sUEsBAi0AFAAGAAgAAAAhAGiP1cnfAAAACgEAAA8AAAAA&#10;AAAAAAAAAAAAkgQAAGRycy9kb3ducmV2LnhtbFBLBQYAAAAABAAEAPMAAACeBQAAAAA=&#10;" stroked="f">
                  <v:textbox style="mso-fit-shape-to-text:t">
                    <w:txbxContent>
                      <w:p w:rsidR="00F9314E" w:rsidRDefault="00F9314E" w:rsidP="005005B5">
                        <w:proofErr w:type="gramStart"/>
                        <w:r>
                          <w:rPr>
                            <w:rFonts w:hint="eastAsia"/>
                          </w:rPr>
                          <w:t>胼</w:t>
                        </w:r>
                        <w:proofErr w:type="gramEnd"/>
                      </w:p>
                      <w:p w:rsidR="00F9314E" w:rsidRDefault="00F9314E" w:rsidP="005005B5">
                        <w:proofErr w:type="gramStart"/>
                        <w:r>
                          <w:rPr>
                            <w:rFonts w:hint="eastAsia"/>
                          </w:rPr>
                          <w:t>胝</w:t>
                        </w:r>
                        <w:proofErr w:type="gramEnd"/>
                      </w:p>
                      <w:p w:rsidR="00F9314E" w:rsidRDefault="00F9314E" w:rsidP="005005B5">
                        <w:r>
                          <w:rPr>
                            <w:rFonts w:hint="eastAsia"/>
                          </w:rPr>
                          <w:t>體</w:t>
                        </w:r>
                      </w:p>
                    </w:txbxContent>
                  </v:textbox>
                </v:shape>
              </w:pict>
            </w:r>
            <w:r>
              <w:rPr>
                <w:rFonts w:ascii="標楷體" w:eastAsia="標楷體" w:hAnsi="標楷體"/>
                <w:noProof/>
                <w:color w:val="0000FF"/>
                <w:szCs w:val="24"/>
              </w:rPr>
              <w:pict>
                <v:shape id="直線單箭頭接點 15" o:spid="_x0000_s1046" type="#_x0000_t32" style="position:absolute;margin-left:48.25pt;margin-top:59.25pt;width:24.85pt;height:0;z-index:2517268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817wEAAIkDAAAOAAAAZHJzL2Uyb0RvYy54bWysU72OEzEQ7pF4B8s92U0g/KyyuSLhaBBE&#10;OniAide7a8l/Gpts8hKUFCAhGsq7ComC54Ho3oKxkwsHdIjG6/F4vvH3zbezs63RbCMxKGdrPh6V&#10;nEkrXKNsV/PXr87vPeYsRLANaGdlzXcy8LP53TuzwVdy4nqnG4mMQGyoBl/zPkZfFUUQvTQQRs5L&#10;S8nWoYFIIXZFgzAQutHFpCwfFoPDxqMTMgQ6XR6SfJ7x21aK+LJtg4xM15zeFvOKeV2ntZjPoOoQ&#10;fK/E8RnwD68woCw1PUEtIQJ7g+ovKKMEuuDaOBLOFK5tlZCZA7EZl3+wuejBy8yFxAn+JFP4f7Di&#10;xWaFTDU0uylnFgzNaP/hy/7r++/vrvZXl9efLn+8/Xz97SOjPIk1+FBRzcKu8BgFv8LEfNuiSV/i&#10;xLZZ4N1JYLmNTNDh/fF0+oT6iJtU8avOY4jPpDMsbWoeIoLq+rhw1tIUHY6zvrB5HiJ1psKbgtTU&#10;unOldR6mtmyo+WT6oKR5CyBPtRoibY0nlsF2nIHuyKwiYoYMTqsmlSeggN16oZFtIBmmfFQuskeo&#10;3W/XUu8lhP5wL6cOVoqg9FPbsLjzpCQguiElqF7bhC+zJ48ckpgH+dJu7ZpdVrVIEc07lx29mQx1&#10;O6b97T9o/hMAAP//AwBQSwMEFAAGAAgAAAAhABwCp5/fAAAACgEAAA8AAABkcnMvZG93bnJldi54&#10;bWxMj0FPwzAMhe9I/IfISNxYusGqUZpOCMEBdhgbIK5eY9qKxumabCv8ejwJCW72e0/Pn/P54Fq1&#10;pz40ng2MRwko4tLbhisDry8PFzNQISJbbD2TgS8KMC9OT3LMrD/wivbrWCkp4ZChgTrGLtM6lDU5&#10;DCPfEYv34XuHUda+0rbHg5S7Vk+SJNUOG5YLNXZ0V1P5ud45A9vnbvm+XdnHbfN9+baYhqd7vUBj&#10;zs+G2xtQkYb4F4YjvqBDIUwbv2MbVGvgOp1KUvTxTIZj4CqdgNr8KrrI9f8Xih8AAAD//wMAUEsB&#10;Ai0AFAAGAAgAAAAhALaDOJL+AAAA4QEAABMAAAAAAAAAAAAAAAAAAAAAAFtDb250ZW50X1R5cGVz&#10;XS54bWxQSwECLQAUAAYACAAAACEAOP0h/9YAAACUAQAACwAAAAAAAAAAAAAAAAAvAQAAX3JlbHMv&#10;LnJlbHNQSwECLQAUAAYACAAAACEAwAefNe8BAACJAwAADgAAAAAAAAAAAAAAAAAuAgAAZHJzL2Uy&#10;b0RvYy54bWxQSwECLQAUAAYACAAAACEAHAKnn98AAAAKAQAADwAAAAAAAAAAAAAAAABJBAAAZHJz&#10;L2Rvd25yZXYueG1sUEsFBgAAAAAEAAQA8wAAAFUFAAAAAA==&#10;" strokecolor="#0070c0" strokeweight="2pt">
                  <v:stroke endarrow="open"/>
                </v:shape>
              </w:pict>
            </w:r>
            <w:r>
              <w:rPr>
                <w:rFonts w:ascii="標楷體" w:eastAsia="標楷體" w:hAnsi="標楷體"/>
                <w:noProof/>
                <w:color w:val="0000FF"/>
                <w:szCs w:val="24"/>
              </w:rPr>
              <w:pict>
                <v:oval id="橢圓 12" o:spid="_x0000_s1045" style="position:absolute;margin-left:22.5pt;margin-top:47.75pt;width:25.65pt;height:22.9pt;z-index:251724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DbXeAIAANMEAAAOAAAAZHJzL2Uyb0RvYy54bWysVM1uEzEQviPxDpbvdDdpQtuoSRUaBSFV&#10;baUW9TzxerMreW1jO9mU1+DKqTceDJ6Dz95NG1FOiByc+fOM55tv9vxi1yi2lc7XRk/54CjnTGph&#10;ilqvp/zz/fLdKWc+kC5IGS2n/FF6fjF7++a8tRM5NJVRhXQMSbSftHbKqxDsJMu8qGRD/shYqeEs&#10;jWsoQHXrrHDUInujsmGev89a4wrrjJDew7ronHyW8pelFOGmLL0MTE053hbS6dK5imc2O6fJ2pGt&#10;atE/g/7hFQ3VGkWfUy0oENu4+lWqphbOeFOGI2GazJRlLWTqAd0M8j+6uavIytQLwPH2GSb//9KK&#10;6+2tY3WB2Q0509RgRr9+PP38/o3BAHRa6ycIurO3rtc8xNjqrnRN/EcTbJcQfXxGVO4CEzAeD8cn&#10;4zFnAq7hWX56nBDPXi5b58NHaRoWhSmXStXWx55pQtsrH1AT0fuoaNZmWSuV5qY0a5F3PMoxWkGg&#10;T6koQGwsGvJ6zRmpNXgpgkspvVF1Ea/HRN6tV5fKsS2BG6Pl6eDDoguqqJCddZzjF1HAG/rwTj7M&#10;Ex+3IF91V1KJ/orSsY5MNOx7iXB2AEZpZYpHwO9Mx0tvxbJGtivy4ZYciIi+sFzhBkepDJo1vcRZ&#10;ZdzXv9ljPPgBL2ctiA0gvmzISc7UJw3mnA1Go7gJSRmNT4ZQ3KFndejRm+bSAJ8B1tiKJMb4oPZi&#10;6UzzgB2cx6pwkRao3UHeK5ehWzhssZDzeQoD+y2FK31nRUwecYo43u8eyNmeDAEsujb7JXhFiC62&#10;o8R8E0xZJ7a84IpRRQWbk4bWb3lczUM9Rb18i2a/AQAA//8DAFBLAwQUAAYACAAAACEA1Js8Wt4A&#10;AAAIAQAADwAAAGRycy9kb3ducmV2LnhtbEyPzU7DMBCE70i8g7VI3KjTn1QkxKlaJC6IHloQZ8fe&#10;JlHjdRS7aXh7lhM9jmY0802xmVwnRhxC60nBfJaAQDLetlQr+Pp8e3oGEaImqztPqOAHA2zK+7tC&#10;59Zf6YDjMdaCSyjkWkETY59LGUyDToeZ75HYO/nB6chyqKUd9JXLXScXSbKWTrfEC43u8bVBcz5e&#10;nIKx3Ve77/fD/tTHPjtvFx87b4xSjw/T9gVExCn+h+EPn9GhZKbKX8gG0SlYpXwlKsjSFAT72XoJ&#10;ouLcar4EWRby9kD5CwAA//8DAFBLAQItABQABgAIAAAAIQC2gziS/gAAAOEBAAATAAAAAAAAAAAA&#10;AAAAAAAAAABbQ29udGVudF9UeXBlc10ueG1sUEsBAi0AFAAGAAgAAAAhADj9If/WAAAAlAEAAAsA&#10;AAAAAAAAAAAAAAAALwEAAF9yZWxzLy5yZWxzUEsBAi0AFAAGAAgAAAAhALVsNtd4AgAA0wQAAA4A&#10;AAAAAAAAAAAAAAAALgIAAGRycy9lMm9Eb2MueG1sUEsBAi0AFAAGAAgAAAAhANSbPFreAAAACAEA&#10;AA8AAAAAAAAAAAAAAAAA0gQAAGRycy9kb3ducmV2LnhtbFBLBQYAAAAABAAEAPMAAADdBQAAAAA=&#10;" filled="f" strokecolor="#385d8a" strokeweight="2pt"/>
              </w:pict>
            </w:r>
            <w:r w:rsidR="005005B5" w:rsidRPr="00D56DCE">
              <w:rPr>
                <w:rFonts w:ascii="標楷體" w:eastAsia="標楷體" w:hAnsi="標楷體"/>
                <w:noProof/>
                <w:color w:val="0000FF"/>
                <w:szCs w:val="24"/>
              </w:rPr>
              <w:drawing>
                <wp:inline distT="0" distB="0" distL="0" distR="0">
                  <wp:extent cx="1230569" cy="863088"/>
                  <wp:effectExtent l="0" t="6985" r="1270" b="127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聽覺.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239036" cy="869026"/>
                          </a:xfrm>
                          <a:prstGeom prst="rect">
                            <a:avLst/>
                          </a:prstGeom>
                        </pic:spPr>
                      </pic:pic>
                    </a:graphicData>
                  </a:graphic>
                </wp:inline>
              </w:drawing>
            </w:r>
          </w:p>
        </w:tc>
        <w:tc>
          <w:tcPr>
            <w:tcW w:w="2091" w:type="dxa"/>
            <w:tcBorders>
              <w:top w:val="none" w:sz="0" w:space="0" w:color="auto"/>
              <w:left w:val="none" w:sz="0" w:space="0" w:color="auto"/>
              <w:bottom w:val="none" w:sz="0" w:space="0" w:color="auto"/>
              <w:right w:val="none" w:sz="0" w:space="0" w:color="auto"/>
            </w:tcBorders>
            <w:shd w:val="clear" w:color="auto" w:fill="auto"/>
          </w:tcPr>
          <w:p w:rsidR="005005B5" w:rsidRPr="00D56DCE" w:rsidRDefault="003559F6" w:rsidP="009117C1">
            <w:pPr>
              <w:spacing w:line="360" w:lineRule="auto"/>
              <w:cnfStyle w:val="100000000000" w:firstRow="1" w:lastRow="0" w:firstColumn="0" w:lastColumn="0" w:oddVBand="0" w:evenVBand="0" w:oddHBand="0" w:evenHBand="0" w:firstRowFirstColumn="0" w:firstRowLastColumn="0" w:lastRowFirstColumn="0" w:lastRowLastColumn="0"/>
              <w:rPr>
                <w:rFonts w:ascii="標楷體" w:eastAsia="標楷體" w:hAnsi="標楷體"/>
                <w:noProof/>
                <w:color w:val="0000FF"/>
                <w:szCs w:val="24"/>
              </w:rPr>
            </w:pPr>
            <w:r>
              <w:rPr>
                <w:rFonts w:ascii="標楷體" w:eastAsia="標楷體" w:hAnsi="標楷體"/>
                <w:noProof/>
                <w:color w:val="0000FF"/>
                <w:szCs w:val="24"/>
              </w:rPr>
              <w:pict>
                <v:shape id="_x0000_s1029" type="#_x0000_t202" style="position:absolute;margin-left:83.75pt;margin-top:26.15pt;width:32.95pt;height:110.55pt;z-index:25172992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5oOgIAACcEAAAOAAAAZHJzL2Uyb0RvYy54bWysU11u2zAMfh+wOwh6X2ynTpcYcYouXYYB&#10;3Q/Q7QCyLMfCZFGTlNjdBQrsAN3zDrAD7EDtOUYpaZptb8P0IJAi+Yn8SM7Phk6RrbBOgi5pNkop&#10;EZpDLfW6pB8/rJ5NKXGe6Zop0KKk18LRs8XTJ/PeFGIMLahaWIIg2hW9KWnrvSmSxPFWdMyNwAiN&#10;xgZsxzyqdp3UlvWI3qlknKanSQ+2Nha4cA5fL3ZGuoj4TSO4f9c0TniiSoq5+XjbeFfhThZzVqwt&#10;M63k+zTYP2TRManx0wPUBfOMbKz8C6qT3IKDxo84dAk0jeQi1oDVZOkf1Vy1zIhYC5LjzIEm9/9g&#10;+dvte0tkjb2bUaJZhz26v725+/Ht/vbn3fevZBwo6o0r0PPKoK8fXsCA7rFcZy6Bf3JEw7Jlei3O&#10;rYW+FazGFLMQmRyF7nBcAKn6N1DjV2zjIQINje0Cf8gIQXRs1fWhPWLwhONjnk3z0wklHE1Znp7M&#10;ppP4BSseoo11/pWAjgShpBbbH9HZ9tL5kA0rHlzCZw6UrFdSqajYdbVUlmwZjsoqnj36b25Kk76k&#10;s8l4EpE1hPg4RZ30OMpKdiWdpuGEcFYENl7qOsqeSbWTMROl9/QERnbc+KEaYjNOQmygroL6Gvmy&#10;sJtc3DQUWrBfKOlxakvqPm+YFZSo1xo5n2V5HsY8Kvnk+RgVe2ypji1Mc4QqqadkJy59XI1IhznH&#10;3qxkpO0xk33KOI2Rzf3mhHE/1qPX434vfgEAAP//AwBQSwMEFAAGAAgAAAAhAHeC2WreAAAACgEA&#10;AA8AAABkcnMvZG93bnJldi54bWxMj8FOwzAQRO9I/IO1SNyoQ0JaFOJUFRUXDkgUJDi6sRNH2GvL&#10;dtPw9ywnuM1on2Zn2u3iLJt1TJNHAberApjG3qsJRwHvb08398BSlqik9agFfOsE2+7yopWN8md8&#10;1fMhj4xCMDVSgMk5NJyn3mgn08oHjXQbfHQyk40jV1GeKdxZXhbFmjs5IX0wMuhHo/uvw8kJ+HBm&#10;Uvv48jkoO++fh10dlhiEuL5adg/Asl7yHwy/9ak6dNTp6E+oErPk15uaUAF1WQEjoKyqO2BHEhsS&#10;vGv5/wndDwAAAP//AwBQSwECLQAUAAYACAAAACEAtoM4kv4AAADhAQAAEwAAAAAAAAAAAAAAAAAA&#10;AAAAW0NvbnRlbnRfVHlwZXNdLnhtbFBLAQItABQABgAIAAAAIQA4/SH/1gAAAJQBAAALAAAAAAAA&#10;AAAAAAAAAC8BAABfcmVscy8ucmVsc1BLAQItABQABgAIAAAAIQBYii5oOgIAACcEAAAOAAAAAAAA&#10;AAAAAAAAAC4CAABkcnMvZTJvRG9jLnhtbFBLAQItABQABgAIAAAAIQB3gtlq3gAAAAoBAAAPAAAA&#10;AAAAAAAAAAAAAJQEAABkcnMvZG93bnJldi54bWxQSwUGAAAAAAQABADzAAAAnwUAAAAA&#10;" stroked="f">
                  <v:textbox style="mso-fit-shape-to-text:t">
                    <w:txbxContent>
                      <w:p w:rsidR="00F9314E" w:rsidRDefault="00F9314E" w:rsidP="005005B5">
                        <w:proofErr w:type="gramStart"/>
                        <w:r>
                          <w:rPr>
                            <w:rFonts w:hint="eastAsia"/>
                          </w:rPr>
                          <w:t>胼</w:t>
                        </w:r>
                        <w:proofErr w:type="gramEnd"/>
                      </w:p>
                      <w:p w:rsidR="00F9314E" w:rsidRDefault="00F9314E" w:rsidP="005005B5">
                        <w:proofErr w:type="gramStart"/>
                        <w:r>
                          <w:rPr>
                            <w:rFonts w:hint="eastAsia"/>
                          </w:rPr>
                          <w:t>胝</w:t>
                        </w:r>
                        <w:proofErr w:type="gramEnd"/>
                      </w:p>
                      <w:p w:rsidR="00F9314E" w:rsidRDefault="00F9314E" w:rsidP="005005B5">
                        <w:r>
                          <w:rPr>
                            <w:rFonts w:hint="eastAsia"/>
                          </w:rPr>
                          <w:t>體</w:t>
                        </w:r>
                      </w:p>
                    </w:txbxContent>
                  </v:textbox>
                </v:shape>
              </w:pict>
            </w:r>
            <w:r>
              <w:rPr>
                <w:rFonts w:ascii="標楷體" w:eastAsia="標楷體" w:hAnsi="標楷體"/>
                <w:noProof/>
                <w:color w:val="0000FF"/>
                <w:szCs w:val="24"/>
              </w:rPr>
              <w:pict>
                <v:shape id="直線單箭頭接點 16" o:spid="_x0000_s1044" type="#_x0000_t32" style="position:absolute;margin-left:49.15pt;margin-top:50.8pt;width:32.9pt;height:0;z-index:2517278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XD8AEAAIkDAAAOAAAAZHJzL2Uyb0RvYy54bWysU72OEzEQ7pF4B8s92U047k6rbK5IOBoE&#10;kYAHmHi9u5b8p7HJJi9BSQESoqG8q06i4Hkgurdg7OTCAR2i8Xo8nm/8ffPt9GJjNFtLDMrZmo9H&#10;JWfSCtco29X8zevLR+echQi2Ae2srPlWBn4xe/hgOvhKTlzvdCOREYgN1eBr3sfoq6IIopcGwsh5&#10;aSnZOjQQKcSuaBAGQje6mJTlaTE4bDw6IUOg08U+yWcZv22liC/bNsjIdM3pbTGvmNdVWovZFKoO&#10;wfdKHJ4B//AKA8pS0yPUAiKwt6j+gjJKoAuujSPhTOHaVgmZORCbcfkHm1c9eJm5kDjBH2UK/w9W&#10;vFgvkamGZnfKmQVDM9p9vNl9/fD9/fXu+ur289WPd19uv31ilCexBh8qqpnbJR6i4JeYmG9aNOlL&#10;nNgmC7w9Ciw3kQk6PBmfnT+mMYi7VPGrzmOIz6QzLG1qHiKC6vo4d9bSFB2Os76wfh4idabCu4LU&#10;1LpLpXUeprZsqPnkyUmZGgF5qtUQaWs8sQy24wx0R2YVETNkcFo1qTwBBexWc41sDckw5Vk5zx6h&#10;dr9dS70XEPr9vZzaWymC0k9tw+LWk5KA6IaUoHptE77MnjxwSGLu5Uu7lWu2WdUiRTTvXHbwZjLU&#10;/Zj29/+g2U8AAAD//wMAUEsDBBQABgAIAAAAIQCDnw9D3wAAAAoBAAAPAAAAZHJzL2Rvd25yZXYu&#10;eG1sTI/BTsJAEIbvJr7DZky8ybaCDZZuiTF6EA4KaLwO3aFt7M623QWqT++SmMhx/vnyzzfZfDCN&#10;OFDvassK4lEEgriwuuZSwfvm+WYKwnlkjY1lUvBNDub55UWGqbZHXtFh7UsRStilqKDyvk2ldEVF&#10;Bt3ItsRht7O9QR/GvpS6x2MoN428jaJEGqw5XKiwpceKiq/13ijo3trXz26lX7r6Z/yxvHOLJ7lE&#10;pa6vhocZCE+D/4fhpB/UIQ9OW7tn7USj4H46DmTIozgBcQKSSQxi+5fIPJPnL+S/AAAA//8DAFBL&#10;AQItABQABgAIAAAAIQC2gziS/gAAAOEBAAATAAAAAAAAAAAAAAAAAAAAAABbQ29udGVudF9UeXBl&#10;c10ueG1sUEsBAi0AFAAGAAgAAAAhADj9If/WAAAAlAEAAAsAAAAAAAAAAAAAAAAALwEAAF9yZWxz&#10;Ly5yZWxzUEsBAi0AFAAGAAgAAAAhAOTINcPwAQAAiQMAAA4AAAAAAAAAAAAAAAAALgIAAGRycy9l&#10;Mm9Eb2MueG1sUEsBAi0AFAAGAAgAAAAhAIOfD0PfAAAACgEAAA8AAAAAAAAAAAAAAAAASgQAAGRy&#10;cy9kb3ducmV2LnhtbFBLBQYAAAAABAAEAPMAAABWBQAAAAA=&#10;" strokecolor="#0070c0" strokeweight="2pt">
                  <v:stroke endarrow="open"/>
                </v:shape>
              </w:pict>
            </w:r>
            <w:r>
              <w:rPr>
                <w:rFonts w:ascii="標楷體" w:eastAsia="標楷體" w:hAnsi="標楷體"/>
                <w:noProof/>
                <w:color w:val="0000FF"/>
                <w:szCs w:val="24"/>
              </w:rPr>
              <w:pict>
                <v:oval id="橢圓 13" o:spid="_x0000_s1043" style="position:absolute;margin-left:20.15pt;margin-top:40.95pt;width:29.45pt;height:18pt;z-index:2517258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65eAIAANMEAAAOAAAAZHJzL2Uyb0RvYy54bWysVMFuEzEQvSPxD5bvdDdp0paoSRUaBSFV&#10;baUW9TzxerMreW1jO9mU3+DKqTc+DL6DZ++mjSgnRA7OjGf8xvP8Zs8vdo1iW+l8bfSUD45yzqQW&#10;pqj1eso/3y/fnXHmA+mClNFyyh+l5xezt2/OWzuRQ1MZVUjHAKL9pLVTXoVgJ1nmRSUb8kfGSo1g&#10;aVxDAa5bZ4WjFuiNyoZ5fpK1xhXWGSG9x+6iC/JZwi9LKcJNWXoZmJpy3C2k1aV1Fddsdk6TtSNb&#10;1aK/Bv3DLRqqNYo+Qy0oENu4+hVUUwtnvCnDkTBNZsqyFjL1gG4G+R/d3FVkZeoF5Hj7TJP/f7Di&#10;envrWF3g7Y4509TgjX79ePr5/RvDBthprZ8g6c7eut7zMGOru9I18R9NsF1i9PGZUbkLTGDz+HSU&#10;D8acCYSGw7OTPDGevRy2zoeP0jQsGlMulaqtjz3ThLZXPqAmsvdZcVubZa1UejelWQvc8QiwTBDk&#10;UyoKMBuLhrxec0ZqDV2K4BKkN6ou4vEI5N16dakc2xK0MVqeDT4suqSKCtntjnP8Igu4Q5/e2Yc4&#10;8XIL8lV3JJXojygd68gkw76XSGdHYLRWpngE/c50uvRWLGugXZEPt+QgRPSF4Qo3WEpl0KzpLc4q&#10;477+bT/mQx+IctZC2CDiy4ac5Ex90lDO+8FoFCchOaPx6RCOO4ysDiN601wa8DPAGFuRzJgf1N4s&#10;nWkeMIPzWBUh0gK1O8p75zJ0A4cpFnI+T2lQv6Vwpe+siOCRp8jj/e6BnO3FEKCia7MfgleC6HI7&#10;Scw3wZR1UssLr3iq6GBy0qP1Ux5H89BPWS/fotlvAAAA//8DAFBLAwQUAAYACAAAACEAryIo5t4A&#10;AAAIAQAADwAAAGRycy9kb3ducmV2LnhtbEyPy07DMBBF90j8gzVI7KiTgKBO41QtEhtEFy2oa8ee&#10;JlHjh2I3DX/PsILl6B7de6Zaz3ZgE46x905CvsiAodPe9K6V8PX59rAEFpNyRg3eoYRvjLCub28q&#10;VRp/dXucDqllVOJiqSR0KYWS86g7tCoufEBH2cmPViU6x5abUV2p3A68yLJnblXvaKFTAV871OfD&#10;xUqY+l2zPb7vd6eQgjhvio+t11rK+7t5swKWcE5/MPzqkzrU5NT4izORDRKeskciJSxzAYxyIQpg&#10;DXH5iwBeV/z/A/UPAAAA//8DAFBLAQItABQABgAIAAAAIQC2gziS/gAAAOEBAAATAAAAAAAAAAAA&#10;AAAAAAAAAABbQ29udGVudF9UeXBlc10ueG1sUEsBAi0AFAAGAAgAAAAhADj9If/WAAAAlAEAAAsA&#10;AAAAAAAAAAAAAAAALwEAAF9yZWxzLy5yZWxzUEsBAi0AFAAGAAgAAAAhAJbVnrl4AgAA0wQAAA4A&#10;AAAAAAAAAAAAAAAALgIAAGRycy9lMm9Eb2MueG1sUEsBAi0AFAAGAAgAAAAhAK8iKObeAAAACAEA&#10;AA8AAAAAAAAAAAAAAAAA0gQAAGRycy9kb3ducmV2LnhtbFBLBQYAAAAABAAEAPMAAADdBQAAAAA=&#10;" filled="f" strokecolor="#385d8a" strokeweight="2pt"/>
              </w:pict>
            </w:r>
            <w:r w:rsidR="005005B5" w:rsidRPr="00D56DCE">
              <w:rPr>
                <w:rFonts w:ascii="標楷體" w:eastAsia="標楷體" w:hAnsi="標楷體"/>
                <w:noProof/>
                <w:color w:val="0000FF"/>
                <w:szCs w:val="24"/>
              </w:rPr>
              <w:drawing>
                <wp:inline distT="0" distB="0" distL="0" distR="0">
                  <wp:extent cx="1252476" cy="866775"/>
                  <wp:effectExtent l="2222" t="0" r="7303" b="7302"/>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嗅覺.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258106" cy="870671"/>
                          </a:xfrm>
                          <a:prstGeom prst="rect">
                            <a:avLst/>
                          </a:prstGeom>
                        </pic:spPr>
                      </pic:pic>
                    </a:graphicData>
                  </a:graphic>
                </wp:inline>
              </w:drawing>
            </w:r>
          </w:p>
        </w:tc>
      </w:tr>
    </w:tbl>
    <w:p w:rsidR="00800DA1" w:rsidRPr="00D56DCE" w:rsidRDefault="00800DA1" w:rsidP="00AE149A">
      <w:pPr>
        <w:rPr>
          <w:rFonts w:ascii="標楷體" w:eastAsia="標楷體" w:hAnsi="標楷體"/>
          <w:szCs w:val="24"/>
        </w:rPr>
      </w:pPr>
      <w:r w:rsidRPr="00D56DCE">
        <w:rPr>
          <w:rFonts w:ascii="標楷體" w:eastAsia="標楷體" w:hAnsi="標楷體" w:hint="eastAsia"/>
          <w:szCs w:val="24"/>
        </w:rPr>
        <w:t>圖</w:t>
      </w:r>
      <w:r w:rsidR="00F53EC0" w:rsidRPr="00D56DCE">
        <w:rPr>
          <w:rFonts w:ascii="標楷體" w:eastAsia="標楷體" w:hAnsi="標楷體"/>
          <w:szCs w:val="24"/>
        </w:rPr>
        <w:t>1</w:t>
      </w:r>
      <w:r w:rsidRPr="00D56DCE">
        <w:rPr>
          <w:rFonts w:ascii="標楷體" w:eastAsia="標楷體" w:hAnsi="標楷體" w:hint="eastAsia"/>
          <w:szCs w:val="24"/>
        </w:rPr>
        <w:t>：胼胝體</w:t>
      </w:r>
    </w:p>
    <w:p w:rsidR="00800DA1" w:rsidRPr="00D56DCE" w:rsidRDefault="00800DA1" w:rsidP="00AE149A">
      <w:pPr>
        <w:rPr>
          <w:rStyle w:val="afd"/>
          <w:rFonts w:ascii="標楷體" w:eastAsia="標楷體" w:hAnsi="標楷體"/>
          <w:noProof/>
          <w:color w:val="auto"/>
          <w:szCs w:val="24"/>
          <w:u w:val="none"/>
        </w:rPr>
      </w:pPr>
      <w:r w:rsidRPr="00D56DCE">
        <w:rPr>
          <w:rFonts w:ascii="標楷體" w:eastAsia="標楷體" w:hAnsi="標楷體" w:hint="eastAsia"/>
          <w:noProof/>
          <w:szCs w:val="24"/>
        </w:rPr>
        <w:t>資料來源：</w:t>
      </w:r>
      <w:hyperlink r:id="rId11" w:history="1">
        <w:r w:rsidRPr="00D56DCE">
          <w:rPr>
            <w:rStyle w:val="afd"/>
            <w:rFonts w:ascii="標楷體" w:eastAsia="標楷體" w:hAnsi="標楷體"/>
            <w:noProof/>
            <w:color w:val="auto"/>
            <w:szCs w:val="24"/>
            <w:u w:val="none"/>
          </w:rPr>
          <w:t>http://www.dls.ym.edu.tw/neuroscience/asp_c.html</w:t>
        </w:r>
      </w:hyperlink>
    </w:p>
    <w:p w:rsidR="009117C1" w:rsidRPr="00D56DCE" w:rsidRDefault="007D3958" w:rsidP="00AE149A">
      <w:pPr>
        <w:pStyle w:val="Web"/>
        <w:spacing w:before="0" w:beforeAutospacing="0" w:after="0" w:afterAutospacing="0"/>
        <w:outlineLvl w:val="1"/>
        <w:rPr>
          <w:rFonts w:ascii="標楷體" w:eastAsia="標楷體" w:hAnsi="標楷體"/>
        </w:rPr>
      </w:pPr>
      <w:r w:rsidRPr="00D56DCE">
        <w:rPr>
          <w:rFonts w:ascii="標楷體" w:eastAsia="標楷體" w:hAnsi="標楷體" w:hint="eastAsia"/>
          <w:noProof/>
        </w:rPr>
        <w:drawing>
          <wp:anchor distT="0" distB="0" distL="114300" distR="114300" simplePos="0" relativeHeight="251656192" behindDoc="1" locked="0" layoutInCell="1" allowOverlap="1">
            <wp:simplePos x="0" y="0"/>
            <wp:positionH relativeFrom="column">
              <wp:posOffset>-119380</wp:posOffset>
            </wp:positionH>
            <wp:positionV relativeFrom="paragraph">
              <wp:posOffset>40640</wp:posOffset>
            </wp:positionV>
            <wp:extent cx="1604645" cy="1363980"/>
            <wp:effectExtent l="0" t="0" r="0" b="7620"/>
            <wp:wrapTight wrapText="bothSides">
              <wp:wrapPolygon edited="0">
                <wp:start x="0" y="0"/>
                <wp:lineTo x="0" y="21419"/>
                <wp:lineTo x="21284" y="21419"/>
                <wp:lineTo x="21284"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061d0d0296e9d6efef0be262296e4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4645" cy="1363980"/>
                    </a:xfrm>
                    <a:prstGeom prst="rect">
                      <a:avLst/>
                    </a:prstGeom>
                  </pic:spPr>
                </pic:pic>
              </a:graphicData>
            </a:graphic>
          </wp:anchor>
        </w:drawing>
      </w:r>
      <w:r w:rsidR="003559F6">
        <w:rPr>
          <w:rFonts w:ascii="標楷體" w:eastAsia="標楷體" w:hAnsi="標楷體"/>
          <w:noProof/>
        </w:rPr>
        <w:pict>
          <v:shape id="_x0000_s1030" type="#_x0000_t202" style="position:absolute;margin-left:-27pt;margin-top:116.45pt;width:164.55pt;height:76.2pt;z-index:-251583488;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FnJQIAAP8DAAAOAAAAZHJzL2Uyb0RvYy54bWysU12O0zAQfkfiDpbfadKo3bZR09WyyyKk&#10;5UdaOIDrOI2F7TG222S5ABIHWJ45AAfgQLvnYOy0pYI3RB4sT2bmm/m+GS/Pe63ITjgvwVR0PMop&#10;EYZDLc2moh/eXz+bU+IDMzVTYERF74Sn56unT5adLUUBLahaOIIgxpedrWgbgi2zzPNWaOZHYIVB&#10;ZwNOs4Cm22S1Yx2ia5UVeX6WdeBq64AL7/Hv1eCkq4TfNIKHt03jRSCqothbSKdL5zqe2WrJyo1j&#10;tpV83wb7hy40kwaLHqGuWGBk6+RfUFpyBx6aMOKgM2gayUXigGzG+R9sbltmReKC4nh7lMn/P1j+&#10;ZvfOEVlXtJjjqAzTOKTH+y8PP7493v98+P6VFFGjzvoSQ28tBof+OfQ468TX2xvgHz0xcNkysxEX&#10;zkHXClZjj+OYmZ2kDjg+gqy711BjKbYNkID6xukoIEpCEB1ndXecj+gD4fizyOeL2XxKCUff4mw2&#10;m6QBZqw8ZFvnw0sBmsRLRR3OP6Gz3Y0PsRtWHkJiMQPXUqm0A8qQDkGnxTQlnHi0DLiiSuqKzvP4&#10;DUsTSb4wdUoOTKrhjgWU2bOORAfKoV/3SeTJQcw11Hcog4NhI/EF4aUF95mSDrexov7TljlBiXpl&#10;UMrFeIJcSUjGZDor0HCnnvWphxmOUBUNlAzXy5BWfqB8gZI3MqkRZzN0sm8ZtyyJtH8RcY1P7RT1&#10;+92ufgEAAP//AwBQSwMEFAAGAAgAAAAhAOb2c23gAAAACwEAAA8AAABkcnMvZG93bnJldi54bWxM&#10;j8FOwzAQRO9I/IO1SNxau0lD25BNhUBcQS0UiZsbb5OIeB3FbhP+HnOC42hGM2+K7WQ7caHBt44R&#10;FnMFgrhypuUa4f3tebYG4YNmozvHhPBNHrbl9VWhc+NG3tFlH2oRS9jnGqEJoc+l9FVDVvu564mj&#10;d3KD1SHKoZZm0GMst51MlLqTVrccFxrd02ND1df+bBEOL6fPj6V6rZ9s1o9uUpLtRiLe3kwP9yAC&#10;TeEvDL/4ER3KyHR0ZzZedAizbBm/BIQkTTYgYiJZZQsQR4R0naUgy0L+/1D+AAAA//8DAFBLAQIt&#10;ABQABgAIAAAAIQC2gziS/gAAAOEBAAATAAAAAAAAAAAAAAAAAAAAAABbQ29udGVudF9UeXBlc10u&#10;eG1sUEsBAi0AFAAGAAgAAAAhADj9If/WAAAAlAEAAAsAAAAAAAAAAAAAAAAALwEAAF9yZWxzLy5y&#10;ZWxzUEsBAi0AFAAGAAgAAAAhAMZWoWclAgAA/wMAAA4AAAAAAAAAAAAAAAAALgIAAGRycy9lMm9E&#10;b2MueG1sUEsBAi0AFAAGAAgAAAAhAOb2c23gAAAACwEAAA8AAAAAAAAAAAAAAAAAfwQAAGRycy9k&#10;b3ducmV2LnhtbFBLBQYAAAAABAAEAPMAAACMBQAAAAA=&#10;" filled="f" stroked="f">
            <v:textbox>
              <w:txbxContent>
                <w:p w:rsidR="00F9314E" w:rsidRDefault="00F9314E">
                  <w:r>
                    <w:rPr>
                      <w:rFonts w:hint="eastAsia"/>
                    </w:rPr>
                    <w:t>圖</w:t>
                  </w:r>
                  <w:r w:rsidRPr="000C322A">
                    <w:rPr>
                      <w:rFonts w:ascii="Times New Roman" w:hAnsi="Times New Roman"/>
                    </w:rPr>
                    <w:t>2</w:t>
                  </w:r>
                  <w:r>
                    <w:rPr>
                      <w:rFonts w:hint="eastAsia"/>
                    </w:rPr>
                    <w:t>:</w:t>
                  </w:r>
                  <w:r>
                    <w:rPr>
                      <w:rFonts w:hint="eastAsia"/>
                    </w:rPr>
                    <w:t>大腦結構</w:t>
                  </w:r>
                </w:p>
                <w:p w:rsidR="00F9314E" w:rsidRDefault="00F9314E">
                  <w:r>
                    <w:rPr>
                      <w:rFonts w:hint="eastAsia"/>
                    </w:rPr>
                    <w:t>資料來源：</w:t>
                  </w:r>
                  <w:hyperlink r:id="rId13" w:history="1">
                    <w:r w:rsidRPr="00800DA1">
                      <w:rPr>
                        <w:rStyle w:val="afd"/>
                        <w:rFonts w:asciiTheme="majorEastAsia" w:eastAsiaTheme="majorEastAsia" w:hAnsiTheme="majorEastAsia"/>
                        <w:noProof/>
                        <w:color w:val="auto"/>
                        <w:szCs w:val="24"/>
                        <w:u w:val="none"/>
                      </w:rPr>
                      <w:t>http://www.dls.ym.edu.tw/neuroscience/asp_c.html</w:t>
                    </w:r>
                  </w:hyperlink>
                </w:p>
              </w:txbxContent>
            </v:textbox>
            <w10:wrap type="tight"/>
          </v:shape>
        </w:pict>
      </w:r>
      <w:r w:rsidR="005005B5" w:rsidRPr="00D56DCE">
        <w:rPr>
          <w:rFonts w:ascii="標楷體" w:eastAsia="標楷體" w:hAnsi="標楷體" w:hint="eastAsia"/>
        </w:rPr>
        <w:t xml:space="preserve">    </w:t>
      </w:r>
      <w:r w:rsidR="000F2A5F" w:rsidRPr="00D56DCE">
        <w:rPr>
          <w:rFonts w:ascii="標楷體" w:eastAsia="標楷體" w:hAnsi="標楷體" w:hint="eastAsia"/>
        </w:rPr>
        <w:t>大腦分為左右兩半球，左大腦半球管右側半身的運動與感覺，</w:t>
      </w:r>
      <w:r w:rsidR="00325EB5" w:rsidRPr="00D56DCE">
        <w:rPr>
          <w:rFonts w:ascii="標楷體" w:eastAsia="標楷體" w:hAnsi="標楷體" w:hint="eastAsia"/>
        </w:rPr>
        <w:t>右大腦半球管左半身。大腦</w:t>
      </w:r>
      <w:r w:rsidR="000F2A5F" w:rsidRPr="00D56DCE">
        <w:rPr>
          <w:rFonts w:ascii="標楷體" w:eastAsia="標楷體" w:hAnsi="標楷體" w:hint="eastAsia"/>
        </w:rPr>
        <w:t>每個區塊</w:t>
      </w:r>
      <w:r w:rsidR="00325EB5" w:rsidRPr="00D56DCE">
        <w:rPr>
          <w:rFonts w:ascii="標楷體" w:eastAsia="標楷體" w:hAnsi="標楷體" w:hint="eastAsia"/>
        </w:rPr>
        <w:t>各有其</w:t>
      </w:r>
      <w:r w:rsidR="000F2A5F" w:rsidRPr="00D56DCE">
        <w:rPr>
          <w:rFonts w:ascii="標楷體" w:eastAsia="標楷體" w:hAnsi="標楷體" w:hint="eastAsia"/>
        </w:rPr>
        <w:t>職司的</w:t>
      </w:r>
      <w:r w:rsidR="00325EB5" w:rsidRPr="00D56DCE">
        <w:rPr>
          <w:rFonts w:ascii="標楷體" w:eastAsia="標楷體" w:hAnsi="標楷體" w:hint="eastAsia"/>
        </w:rPr>
        <w:t>功能</w:t>
      </w:r>
      <w:r w:rsidR="000F2A5F" w:rsidRPr="00D56DCE">
        <w:rPr>
          <w:rFonts w:ascii="標楷體" w:eastAsia="標楷體" w:hAnsi="標楷體" w:hint="eastAsia"/>
        </w:rPr>
        <w:t>，</w:t>
      </w:r>
      <w:r w:rsidR="00325EB5" w:rsidRPr="00D56DCE">
        <w:rPr>
          <w:rFonts w:ascii="標楷體" w:eastAsia="標楷體" w:hAnsi="標楷體" w:hint="eastAsia"/>
        </w:rPr>
        <w:t>如</w:t>
      </w:r>
      <w:r w:rsidR="000F2A5F" w:rsidRPr="00D56DCE">
        <w:rPr>
          <w:rFonts w:ascii="標楷體" w:eastAsia="標楷體" w:hAnsi="標楷體" w:hint="eastAsia"/>
        </w:rPr>
        <w:t>：右腦掌握整體，左腦處理細節。</w:t>
      </w:r>
      <w:r w:rsidR="00325EB5" w:rsidRPr="00D56DCE">
        <w:rPr>
          <w:rFonts w:ascii="標楷體" w:eastAsia="標楷體" w:hAnsi="標楷體" w:hint="eastAsia"/>
        </w:rPr>
        <w:t>兩半球又各分為四葉：額葉</w:t>
      </w:r>
      <w:r w:rsidR="00325EB5" w:rsidRPr="00D56DCE">
        <w:rPr>
          <w:rFonts w:ascii="標楷體" w:eastAsia="標楷體" w:hAnsi="標楷體"/>
        </w:rPr>
        <w:t>(frontal)</w:t>
      </w:r>
      <w:r w:rsidR="00325EB5" w:rsidRPr="00D56DCE">
        <w:rPr>
          <w:rFonts w:ascii="標楷體" w:eastAsia="標楷體" w:hAnsi="標楷體" w:hint="eastAsia"/>
        </w:rPr>
        <w:t>、頂葉</w:t>
      </w:r>
      <w:r w:rsidR="00325EB5" w:rsidRPr="00D56DCE">
        <w:rPr>
          <w:rFonts w:ascii="標楷體" w:eastAsia="標楷體" w:hAnsi="標楷體"/>
        </w:rPr>
        <w:t>(parietal)</w:t>
      </w:r>
      <w:r w:rsidR="00325EB5" w:rsidRPr="00D56DCE">
        <w:rPr>
          <w:rFonts w:ascii="標楷體" w:eastAsia="標楷體" w:hAnsi="標楷體" w:hint="eastAsia"/>
        </w:rPr>
        <w:t>、顳葉</w:t>
      </w:r>
      <w:r w:rsidR="00325EB5" w:rsidRPr="00D56DCE">
        <w:rPr>
          <w:rFonts w:ascii="標楷體" w:eastAsia="標楷體" w:hAnsi="標楷體"/>
        </w:rPr>
        <w:t>(temporal)</w:t>
      </w:r>
      <w:r w:rsidR="00325EB5" w:rsidRPr="00D56DCE">
        <w:rPr>
          <w:rFonts w:ascii="標楷體" w:eastAsia="標楷體" w:hAnsi="標楷體" w:hint="eastAsia"/>
        </w:rPr>
        <w:t>、枕葉</w:t>
      </w:r>
      <w:r w:rsidR="00325EB5" w:rsidRPr="00D56DCE">
        <w:rPr>
          <w:rFonts w:ascii="標楷體" w:eastAsia="標楷體" w:hAnsi="標楷體"/>
        </w:rPr>
        <w:t>(occipital)</w:t>
      </w:r>
      <w:r w:rsidR="00F53EC0" w:rsidRPr="00D56DCE">
        <w:rPr>
          <w:rFonts w:ascii="標楷體" w:eastAsia="標楷體" w:hAnsi="標楷體" w:hint="eastAsia"/>
        </w:rPr>
        <w:t>，如圖2</w:t>
      </w:r>
      <w:r w:rsidR="00325EB5" w:rsidRPr="00D56DCE">
        <w:rPr>
          <w:rFonts w:ascii="標楷體" w:eastAsia="標楷體" w:hAnsi="標楷體" w:hint="eastAsia"/>
        </w:rPr>
        <w:t>。額葉影響人之：判斷、思考、人格、動機及抑制</w:t>
      </w:r>
      <w:r w:rsidR="00B6231C" w:rsidRPr="00D56DCE">
        <w:rPr>
          <w:rFonts w:ascii="標楷體" w:eastAsia="標楷體" w:hAnsi="標楷體" w:hint="eastAsia"/>
        </w:rPr>
        <w:t>（謝維玲2013）</w:t>
      </w:r>
      <w:r w:rsidR="00325EB5" w:rsidRPr="00D56DCE">
        <w:rPr>
          <w:rFonts w:ascii="標楷體" w:eastAsia="標楷體" w:hAnsi="標楷體" w:hint="eastAsia"/>
        </w:rPr>
        <w:t>。頂葉接受並處理各種感覺訊息，如：痛，冷熱</w:t>
      </w:r>
      <w:r w:rsidR="000C322A" w:rsidRPr="00D56DCE">
        <w:rPr>
          <w:rFonts w:ascii="標楷體" w:eastAsia="標楷體" w:hAnsi="標楷體" w:hint="eastAsia"/>
        </w:rPr>
        <w:t>，</w:t>
      </w:r>
      <w:r w:rsidR="00325EB5" w:rsidRPr="00D56DCE">
        <w:rPr>
          <w:rFonts w:ascii="標楷體" w:eastAsia="標楷體" w:hAnsi="標楷體" w:hint="eastAsia"/>
        </w:rPr>
        <w:t>壓力，物體之型狀、大小、質材。各種感覺的綜合分析區在此區。</w:t>
      </w:r>
      <w:r w:rsidR="000F2A5F" w:rsidRPr="00D56DCE">
        <w:rPr>
          <w:rFonts w:ascii="標楷體" w:eastAsia="標楷體" w:hAnsi="標楷體" w:hint="eastAsia"/>
        </w:rPr>
        <w:t>顳葉有聽覺味覺、嗅覺中樞，</w:t>
      </w:r>
      <w:r w:rsidR="00325EB5" w:rsidRPr="00D56DCE">
        <w:rPr>
          <w:rFonts w:ascii="標楷體" w:eastAsia="標楷體" w:hAnsi="標楷體" w:hint="eastAsia"/>
        </w:rPr>
        <w:t>在強勢半球之顳葉將聲音理解成文句</w:t>
      </w:r>
      <w:r w:rsidR="005005B5" w:rsidRPr="00D56DCE">
        <w:rPr>
          <w:rFonts w:ascii="標楷體" w:eastAsia="標楷體" w:hAnsi="標楷體" w:hint="eastAsia"/>
        </w:rPr>
        <w:t>，</w:t>
      </w:r>
      <w:r w:rsidR="00325EB5" w:rsidRPr="00D56DCE">
        <w:rPr>
          <w:rFonts w:ascii="標楷體" w:eastAsia="標楷體" w:hAnsi="標楷體" w:hint="eastAsia"/>
        </w:rPr>
        <w:t>兩側的顳葉是記憶功能</w:t>
      </w:r>
      <w:r w:rsidR="005005B5" w:rsidRPr="00D56DCE">
        <w:rPr>
          <w:rFonts w:ascii="標楷體" w:eastAsia="標楷體" w:hAnsi="標楷體" w:hint="eastAsia"/>
        </w:rPr>
        <w:t>的地方，</w:t>
      </w:r>
      <w:r w:rsidR="00325EB5" w:rsidRPr="00D56DCE">
        <w:rPr>
          <w:rFonts w:ascii="標楷體" w:eastAsia="標楷體" w:hAnsi="標楷體" w:hint="eastAsia"/>
        </w:rPr>
        <w:t>枕葉是視覺中樞。</w:t>
      </w:r>
    </w:p>
    <w:p w:rsidR="008E5C43" w:rsidRPr="00D56DCE" w:rsidRDefault="00B60A46" w:rsidP="00AE149A">
      <w:pPr>
        <w:pStyle w:val="Web"/>
        <w:spacing w:before="0" w:beforeAutospacing="0" w:after="0" w:afterAutospacing="0"/>
        <w:outlineLvl w:val="1"/>
        <w:rPr>
          <w:rFonts w:ascii="標楷體" w:eastAsia="標楷體" w:hAnsi="標楷體" w:cs="Times New Roman"/>
        </w:rPr>
      </w:pPr>
      <w:r>
        <w:rPr>
          <w:rFonts w:ascii="標楷體" w:eastAsia="標楷體" w:hAnsi="標楷體"/>
          <w:noProof/>
        </w:rPr>
        <w:lastRenderedPageBreak/>
        <w:pict>
          <v:shape id="_x0000_s1031" type="#_x0000_t202" style="position:absolute;margin-left:-11pt;margin-top:163pt;width:119pt;height:30.75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tgNwIAACgEAAAOAAAAZHJzL2Uyb0RvYy54bWysU12O0zAQfkfiDpbfaX62hW3UdLV0KUJa&#10;fqSFAziO01jYnmC7TZYLIHGA5ZkDcAAOtHsOxk63W+ANkQdrJjPzzcw3M4uzQSuyE9ZJMCXNJikl&#10;wnCopdmU9MP79ZNTSpxnpmYKjCjptXD0bPn40aLvCpFDC6oWliCIcUXflbT1viuSxPFWaOYm0AmD&#10;xgasZh5Vu0lqy3pE1yrJ0/Rp0oOtOwtcOId/L0YjXUb8phHcv20aJzxRJcXafHxtfKvwJssFKzaW&#10;da3k+zLYP1ShmTSY9AB1wTwjWyv/gtKSW3DQ+AkHnUDTSC5iD9hNlv7RzVXLOhF7QXJcd6DJ/T9Y&#10;/mb3zhJZlzSf55QYpnFIdzdfbn98u7v5efv9K8kDR33nCnS96tDZD89hwFnHfl13CfyjIwZWLTMb&#10;cW4t9K1gNdaYhcjkKHTEcQGk6l9DjanY1kMEGhqrA4FICUF0nNX1YT5i8ISHlLMsO0nRxNF2Mk9n&#10;+SymYMV9dGedfylAkyCU1OL8IzrbXTofqmHFvUtI5kDJei2ViordVCtlyY7hrqzjt0f/zU0Z0pd0&#10;HnKHKAMhPq6Rlh53WUld0tM0fCGcFYGNF6aOsmdSjTJWosyensDIyI0fqiFOIzYWqKugvka+LIyr&#10;i6eGQgv2MyU9rm1J3acts4IS9cog5/NsOg17HpXp7FmOij22VMcWZjhCldRTMoorH29jbOwcZ9PI&#10;SNtDJfuScR0jm/vTCft+rEevhwNf/gIAAP//AwBQSwMEFAAGAAgAAAAhAB9k+U3eAAAACgEAAA8A&#10;AABkcnMvZG93bnJldi54bWxMj89Og0AQxu8mvsNmmngx7QJqocjSqInGa2sfYGGnQMrOEnZb6Ns7&#10;nuxxvvnl+1NsZ9uLC46+c6QgXkUgkGpnOmoUHH4+lxkIHzQZ3TtCBVf0sC3v7wqdGzfRDi/70Ag2&#10;IZ9rBW0IQy6lr1u02q/cgMS/oxutDnyOjTSjntjc9jKJorW0uiNOaPWAHy3Wp/3ZKjh+T48vm6n6&#10;Cod097x+111auatSD4v57RVEwDn8w/BXn6tDyZ0qdybjRa9gmSVMsh5HTyAYSJINb6lYSeMMZFnI&#10;2wnlLwAAAP//AwBQSwECLQAUAAYACAAAACEAtoM4kv4AAADhAQAAEwAAAAAAAAAAAAAAAAAAAAAA&#10;W0NvbnRlbnRfVHlwZXNdLnhtbFBLAQItABQABgAIAAAAIQA4/SH/1gAAAJQBAAALAAAAAAAAAAAA&#10;AAAAAC8BAABfcmVscy8ucmVsc1BLAQItABQABgAIAAAAIQAVnbtgNwIAACgEAAAOAAAAAAAAAAAA&#10;AAAAAC4CAABkcnMvZTJvRG9jLnhtbFBLAQItABQABgAIAAAAIQAfZPlN3gAAAAoBAAAPAAAAAAAA&#10;AAAAAAAAAJEEAABkcnMvZG93bnJldi54bWxQSwUGAAAAAAQABADzAAAAnAUAAAAA&#10;" stroked="f">
            <v:textbox style="mso-next-textbox:#_x0000_s1031">
              <w:txbxContent>
                <w:p w:rsidR="00F9314E" w:rsidRPr="00B60A46" w:rsidRDefault="00F9314E" w:rsidP="00136177">
                  <w:pPr>
                    <w:jc w:val="center"/>
                    <w:rPr>
                      <w:rFonts w:ascii="標楷體" w:eastAsia="標楷體" w:hAnsi="標楷體"/>
                    </w:rPr>
                  </w:pPr>
                  <w:r w:rsidRPr="00B60A46">
                    <w:rPr>
                      <w:rFonts w:ascii="標楷體" w:eastAsia="標楷體" w:hAnsi="標楷體" w:hint="eastAsia"/>
                    </w:rPr>
                    <w:t>圖</w:t>
                  </w:r>
                  <w:r w:rsidR="00136177" w:rsidRPr="00B60A46">
                    <w:rPr>
                      <w:rFonts w:ascii="標楷體" w:eastAsia="標楷體" w:hAnsi="標楷體" w:hint="eastAsia"/>
                    </w:rPr>
                    <w:t xml:space="preserve">　　</w:t>
                  </w:r>
                  <w:r w:rsidRPr="00B60A46">
                    <w:rPr>
                      <w:rFonts w:ascii="標楷體" w:eastAsia="標楷體" w:hAnsi="標楷體" w:hint="eastAsia"/>
                    </w:rPr>
                    <w:t>片</w:t>
                  </w:r>
                </w:p>
              </w:txbxContent>
            </v:textbox>
          </v:shape>
        </w:pict>
      </w:r>
      <w:r>
        <w:rPr>
          <w:rFonts w:ascii="標楷體" w:eastAsia="標楷體" w:hAnsi="標楷體" w:cs="Times New Roman"/>
          <w:noProof/>
          <w:kern w:val="2"/>
        </w:rPr>
        <w:pict>
          <v:shape id="_x0000_s1032" type="#_x0000_t202" style="position:absolute;margin-left:151.55pt;margin-top:164.1pt;width:112pt;height:33.75pt;z-index:2517370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YiOQIAACgEAAAOAAAAZHJzL2Uyb0RvYy54bWysU12O0zAQfkfiDpbfadLQljZqulq6FCEt&#10;P9LCARzHaSwcj7HdJssFkDjA8swBOAAH2j0HY6fbLfCGyIM1k5n5ZuabmeVZ3yqyF9ZJ0AUdj1JK&#10;hOZQSb0t6If3mydzSpxnumIKtCjotXD0bPX40bIzucigAVUJSxBEu7wzBW28N3mSON6IlrkRGKHR&#10;WINtmUfVbpPKsg7RW5VkaTpLOrCVscCFc/j3YjDSVcSva8H927p2whNVUKzNx9fGtwxvslqyfGuZ&#10;aSQ/lMH+oYqWSY1Jj1AXzDOys/IvqFZyCw5qP+LQJlDXkovYA3YzTv/o5qphRsRekBxnjjS5/wfL&#10;3+zfWSKrgmaLp5Ro1uKQ7m6+3P74dnfz8/b7V5IFjjrjcnS9Mujs++fQ46xjv85cAv/oiIZ1w/RW&#10;nFsLXSNYhTWOQ2RyEjrguABSdq+hwlRs5yEC9bVtA4FICUF0nNX1cT6i94SHlJMsm6Ro4mibZPNZ&#10;No0pWH4fbazzLwW0JAgFtTj/iM72l86Halh+7xKSOVCy2kilomK35VpZsme4K5v4HdB/c1OadAVd&#10;TDF3iNIQ4uMatdLjLivZFnSehi+Eszyw8UJXUfZMqkHGSpQ+0BMYGbjxfdnHacxCbKCuhOoa+bIw&#10;rC6eGgoN2M+UdLi2BXWfdswKStQrjZwvxpNJ2POoTKbPMlTsqaU8tTDNEaqgnpJBXPt4G0Nj5zib&#10;WkbaHio5lIzrGNk8nE7Y91M9ej0c+OoXAAAA//8DAFBLAwQUAAYACAAAACEAIeZJ494AAAAKAQAA&#10;DwAAAGRycy9kb3ducmV2LnhtbEyPwU7DMAyG70i8Q2QkLmhLW9gyStMJkEBcN/YAbuO1FU1SNdna&#10;vT3mxI7+/en352I7216caQyddxrSZQKCXO1N5xoNh++PxQZEiOgM9t6RhgsF2Ja3NwXmxk9uR+d9&#10;bASXuJCjhjbGIZcy1C1ZDEs/kOPd0Y8WI49jI82IE5fbXmZJspYWO8cXWhzovaX6Z3+yGo5f08Pq&#10;eao+40HtntZv2KnKX7S+v5tfX0BEmuM/DH/6rA4lO1X+5EwQvYbFRjHJeZpkIBjI0tUjiIoTpRTI&#10;spDXL5S/AAAA//8DAFBLAQItABQABgAIAAAAIQC2gziS/gAAAOEBAAATAAAAAAAAAAAAAAAAAAAA&#10;AABbQ29udGVudF9UeXBlc10ueG1sUEsBAi0AFAAGAAgAAAAhADj9If/WAAAAlAEAAAsAAAAAAAAA&#10;AAAAAAAALwEAAF9yZWxzLy5yZWxzUEsBAi0AFAAGAAgAAAAhABAPJiI5AgAAKAQAAA4AAAAAAAAA&#10;AAAAAAAALgIAAGRycy9lMm9Eb2MueG1sUEsBAi0AFAAGAAgAAAAhACHmSePeAAAACgEAAA8AAAAA&#10;AAAAAAAAAAAAkwQAAGRycy9kb3ducmV2LnhtbFBLBQYAAAAABAAEAPMAAACeBQAAAAA=&#10;" stroked="f">
            <v:textbox style="mso-next-textbox:#_x0000_s1032">
              <w:txbxContent>
                <w:p w:rsidR="00F9314E" w:rsidRPr="00B60A46" w:rsidRDefault="00F9314E" w:rsidP="008E5C43">
                  <w:pPr>
                    <w:spacing w:line="0" w:lineRule="atLeast"/>
                    <w:rPr>
                      <w:rFonts w:ascii="標楷體" w:eastAsia="標楷體" w:hAnsi="標楷體"/>
                    </w:rPr>
                  </w:pPr>
                  <w:r w:rsidRPr="00B60A46">
                    <w:rPr>
                      <w:rFonts w:ascii="標楷體" w:eastAsia="標楷體" w:hAnsi="標楷體" w:hint="eastAsia"/>
                    </w:rPr>
                    <w:t>正常右腦所</w:t>
                  </w:r>
                  <w:r w:rsidR="00AE149A" w:rsidRPr="00B60A46">
                    <w:rPr>
                      <w:rFonts w:ascii="標楷體" w:eastAsia="標楷體" w:hAnsi="標楷體"/>
                    </w:rPr>
                    <w:t>繪</w:t>
                  </w:r>
                  <w:r w:rsidRPr="00B60A46">
                    <w:rPr>
                      <w:rFonts w:ascii="標楷體" w:eastAsia="標楷體" w:hAnsi="標楷體" w:hint="eastAsia"/>
                    </w:rPr>
                    <w:t>圖片</w:t>
                  </w:r>
                </w:p>
              </w:txbxContent>
            </v:textbox>
          </v:shape>
        </w:pict>
      </w:r>
      <w:r>
        <w:rPr>
          <w:rFonts w:ascii="標楷體" w:eastAsia="標楷體" w:hAnsi="標楷體" w:cs="Times New Roman"/>
          <w:noProof/>
          <w:kern w:val="2"/>
        </w:rPr>
        <w:pict>
          <v:shape id="_x0000_s1033" type="#_x0000_t202" style="position:absolute;margin-left:304.7pt;margin-top:166.25pt;width:120pt;height:36.25pt;z-index:2517391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OnOgIAACgEAAAOAAAAZHJzL2Uyb0RvYy54bWysU12O0zAQfkfiDpbfadKQ7m6jpqulSxHS&#10;8iMtHMBxnMbC8RjbbVIusBIHWJ45AAfgQLvnYOx2uwXeEHmwPJmZb775Zjw7HzpFNsI6Cbqk41FK&#10;idAcaqlXJf34YfnsjBLnma6ZAi1KuhWOns+fPpn1phAZtKBqYQmCaFf0pqSt96ZIEsdb0TE3AiM0&#10;OhuwHfNo2lVSW9YjeqeSLE1Pkh5sbSxw4Rz+vdw56TziN43g/l3TOOGJKily8/G08azCmcxnrFhZ&#10;ZlrJ9zTYP7DomNRY9AB1yTwjayv/guokt+Cg8SMOXQJNI7mIPWA34/SPbq5bZkTsBcVx5iCT+3+w&#10;/O3mvSWyLmk2zSnRrMMh3d/e3P34dn/78+77V5IFjXrjCgy9Nhjshxcw4Kxjv85cAf/kiIZFy/RK&#10;XFgLfStYjRzHITM5St3huABS9W+gxlJs7SECDY3tgoAoCUF0nNX2MB8xeMJDyUmWpym6OPryk/T5&#10;6SSWYMVDtrHOvxLQkXApqcX5R3S2uXI+sGHFQ0go5kDJeimVioZdVQtlyYbhrizjt0f/LUxp0pd0&#10;OskmEVlDyI9r1EmPu6xkV9IzpIlE4++gxktdx7tnUu3uyETpvTxBkZ02fqiGOI3TkBukq6Deol4W&#10;dquLTw0vLdgvlPS4tiV1n9fMCkrUa42aT8d5HvY8GvnkNEPDHnuqYw/THKFK6inZXRc+vo0gh4YL&#10;nE0jo2yPTPaUcR2jmvunE/b92I5Rjw98/gsAAP//AwBQSwMEFAAGAAgAAAAhAEGS0QneAAAACgEA&#10;AA8AAABkcnMvZG93bnJldi54bWxMj8tOwzAQRfdI/IM1SGxQ6zwgTUOcCpBAbFv6AZN4mkTEdhS7&#10;Tfr3DCtYzp2jO2fK3WIGcaHJ984qiNcRCLKN071tFRy/3lc5CB/QahycJQVX8rCrbm9KLLSb7Z4u&#10;h9AKLrG+QAVdCGMhpW86MujXbiTLu5ObDAYep1bqCWcuN4NMoiiTBnvLFzoc6a2j5vtwNgpOn/PD&#10;03auP8Jxs3/MXrHf1O6q1P3d8vIMItAS/mD41Wd1qNipdmervRgUrNKYSc7jKAXBQJJmWxA1J3mS&#10;g6xK+f+F6gcAAP//AwBQSwECLQAUAAYACAAAACEAtoM4kv4AAADhAQAAEwAAAAAAAAAAAAAAAAAA&#10;AAAAW0NvbnRlbnRfVHlwZXNdLnhtbFBLAQItABQABgAIAAAAIQA4/SH/1gAAAJQBAAALAAAAAAAA&#10;AAAAAAAAAC8BAABfcmVscy8ucmVsc1BLAQItABQABgAIAAAAIQAhNOOnOgIAACgEAAAOAAAAAAAA&#10;AAAAAAAAAC4CAABkcnMvZTJvRG9jLnhtbFBLAQItABQABgAIAAAAIQBBktEJ3gAAAAoBAAAPAAAA&#10;AAAAAAAAAAAAAJQEAABkcnMvZG93bnJldi54bWxQSwUGAAAAAAQABADzAAAAnwUAAAAA&#10;" stroked="f">
            <v:textbox style="mso-next-textbox:#_x0000_s1033">
              <w:txbxContent>
                <w:p w:rsidR="00F9314E" w:rsidRPr="00B60A46" w:rsidRDefault="00F9314E" w:rsidP="008E5C43">
                  <w:pPr>
                    <w:spacing w:line="0" w:lineRule="atLeast"/>
                    <w:rPr>
                      <w:rFonts w:ascii="標楷體" w:eastAsia="標楷體" w:hAnsi="標楷體"/>
                    </w:rPr>
                  </w:pPr>
                  <w:r w:rsidRPr="00B60A46">
                    <w:rPr>
                      <w:rFonts w:ascii="標楷體" w:eastAsia="標楷體" w:hAnsi="標楷體" w:hint="eastAsia"/>
                    </w:rPr>
                    <w:t>正常左腦所繪圖片</w:t>
                  </w:r>
                </w:p>
              </w:txbxContent>
            </v:textbox>
          </v:shape>
        </w:pict>
      </w:r>
      <w:r w:rsidR="00AE149A" w:rsidRPr="00D56DCE">
        <w:rPr>
          <w:rFonts w:ascii="標楷體" w:eastAsia="標楷體" w:hAnsi="標楷體" w:hint="eastAsia"/>
          <w:noProof/>
        </w:rPr>
        <w:drawing>
          <wp:anchor distT="0" distB="0" distL="114300" distR="114300" simplePos="0" relativeHeight="251669504" behindDoc="0" locked="0" layoutInCell="1" allowOverlap="1" wp14:anchorId="529C3544" wp14:editId="4DB44F70">
            <wp:simplePos x="0" y="0"/>
            <wp:positionH relativeFrom="column">
              <wp:posOffset>4036060</wp:posOffset>
            </wp:positionH>
            <wp:positionV relativeFrom="paragraph">
              <wp:posOffset>755651</wp:posOffset>
            </wp:positionV>
            <wp:extent cx="1066800" cy="1431925"/>
            <wp:effectExtent l="190500" t="0" r="171450" b="0"/>
            <wp:wrapSquare wrapText="bothSides"/>
            <wp:docPr id="291" name="圖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066800" cy="1431925"/>
                    </a:xfrm>
                    <a:prstGeom prst="rect">
                      <a:avLst/>
                    </a:prstGeom>
                  </pic:spPr>
                </pic:pic>
              </a:graphicData>
            </a:graphic>
            <wp14:sizeRelH relativeFrom="page">
              <wp14:pctWidth>0</wp14:pctWidth>
            </wp14:sizeRelH>
            <wp14:sizeRelV relativeFrom="page">
              <wp14:pctHeight>0</wp14:pctHeight>
            </wp14:sizeRelV>
          </wp:anchor>
        </w:drawing>
      </w:r>
      <w:r w:rsidR="00AE149A" w:rsidRPr="00D56DCE">
        <w:rPr>
          <w:rFonts w:ascii="標楷體" w:eastAsia="標楷體" w:hAnsi="標楷體" w:hint="eastAsia"/>
          <w:noProof/>
        </w:rPr>
        <w:drawing>
          <wp:anchor distT="0" distB="0" distL="114300" distR="114300" simplePos="0" relativeHeight="251665408" behindDoc="0" locked="0" layoutInCell="1" allowOverlap="1" wp14:anchorId="1DB7DF00" wp14:editId="31F2C829">
            <wp:simplePos x="0" y="0"/>
            <wp:positionH relativeFrom="column">
              <wp:posOffset>2063115</wp:posOffset>
            </wp:positionH>
            <wp:positionV relativeFrom="paragraph">
              <wp:posOffset>781050</wp:posOffset>
            </wp:positionV>
            <wp:extent cx="1041400" cy="1347470"/>
            <wp:effectExtent l="152400" t="0" r="139700" b="0"/>
            <wp:wrapSquare wrapText="bothSides"/>
            <wp:docPr id="290" name="圖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041400" cy="1347470"/>
                    </a:xfrm>
                    <a:prstGeom prst="rect">
                      <a:avLst/>
                    </a:prstGeom>
                  </pic:spPr>
                </pic:pic>
              </a:graphicData>
            </a:graphic>
            <wp14:sizeRelH relativeFrom="page">
              <wp14:pctWidth>0</wp14:pctWidth>
            </wp14:sizeRelH>
            <wp14:sizeRelV relativeFrom="page">
              <wp14:pctHeight>0</wp14:pctHeight>
            </wp14:sizeRelV>
          </wp:anchor>
        </w:drawing>
      </w:r>
      <w:r w:rsidR="00AE149A" w:rsidRPr="00D56DCE">
        <w:rPr>
          <w:rFonts w:ascii="標楷體" w:eastAsia="標楷體" w:hAnsi="標楷體" w:hint="eastAsia"/>
          <w:noProof/>
        </w:rPr>
        <w:drawing>
          <wp:anchor distT="0" distB="0" distL="114300" distR="114300" simplePos="0" relativeHeight="251660288" behindDoc="0" locked="0" layoutInCell="1" allowOverlap="1" wp14:anchorId="49F59979" wp14:editId="6E0D82DB">
            <wp:simplePos x="0" y="0"/>
            <wp:positionH relativeFrom="column">
              <wp:posOffset>64770</wp:posOffset>
            </wp:positionH>
            <wp:positionV relativeFrom="paragraph">
              <wp:posOffset>711200</wp:posOffset>
            </wp:positionV>
            <wp:extent cx="993775" cy="1433195"/>
            <wp:effectExtent l="228600" t="0" r="206375" b="0"/>
            <wp:wrapSquare wrapText="bothSides"/>
            <wp:docPr id="289" name="圖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993775" cy="1433195"/>
                    </a:xfrm>
                    <a:prstGeom prst="rect">
                      <a:avLst/>
                    </a:prstGeom>
                  </pic:spPr>
                </pic:pic>
              </a:graphicData>
            </a:graphic>
            <wp14:sizeRelH relativeFrom="page">
              <wp14:pctWidth>0</wp14:pctWidth>
            </wp14:sizeRelH>
            <wp14:sizeRelV relativeFrom="page">
              <wp14:pctHeight>0</wp14:pctHeight>
            </wp14:sizeRelV>
          </wp:anchor>
        </w:drawing>
      </w:r>
      <w:r w:rsidR="008E5C43" w:rsidRPr="00D56DCE">
        <w:rPr>
          <w:rFonts w:ascii="標楷體" w:eastAsia="標楷體" w:hAnsi="標楷體" w:hint="eastAsia"/>
        </w:rPr>
        <w:t xml:space="preserve">    當左右腦受損時，透過胼胝體傳遞，</w:t>
      </w:r>
      <w:r w:rsidR="00B95815" w:rsidRPr="00D56DCE">
        <w:rPr>
          <w:rFonts w:ascii="標楷體" w:eastAsia="標楷體" w:hAnsi="標楷體" w:hint="eastAsia"/>
        </w:rPr>
        <w:t>將會看</w:t>
      </w:r>
      <w:r w:rsidR="00136177" w:rsidRPr="00D56DCE">
        <w:rPr>
          <w:rFonts w:ascii="標楷體" w:eastAsia="標楷體" w:hAnsi="標楷體" w:hint="eastAsia"/>
        </w:rPr>
        <w:t>所繪結果不同。</w:t>
      </w:r>
      <w:r w:rsidR="00B95815" w:rsidRPr="00D56DCE">
        <w:rPr>
          <w:rFonts w:ascii="標楷體" w:eastAsia="標楷體" w:hAnsi="標楷體" w:hint="eastAsia"/>
        </w:rPr>
        <w:t>拿同樣一張圖片給受傷部位不同的大腦患者，其所會的圖形也會有所差異，</w:t>
      </w:r>
      <w:r w:rsidR="008E5C43" w:rsidRPr="00D56DCE">
        <w:rPr>
          <w:rFonts w:ascii="標楷體" w:eastAsia="標楷體" w:hAnsi="標楷體" w:hint="eastAsia"/>
        </w:rPr>
        <w:t>如圖</w:t>
      </w:r>
      <w:r w:rsidR="008E5C43" w:rsidRPr="00D56DCE">
        <w:rPr>
          <w:rFonts w:ascii="標楷體" w:eastAsia="標楷體" w:hAnsi="標楷體" w:cs="Times New Roman"/>
        </w:rPr>
        <w:t>3</w:t>
      </w:r>
      <w:r w:rsidR="008E5C43" w:rsidRPr="00D56DCE">
        <w:rPr>
          <w:rFonts w:ascii="標楷體" w:eastAsia="標楷體" w:hAnsi="標楷體" w:cs="Times New Roman" w:hint="eastAsia"/>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1307"/>
        <w:gridCol w:w="1307"/>
      </w:tblGrid>
      <w:tr w:rsidR="009E3C92" w:rsidRPr="00D56DCE" w:rsidTr="00AE149A">
        <w:trPr>
          <w:trHeight w:val="993"/>
        </w:trPr>
        <w:tc>
          <w:tcPr>
            <w:tcW w:w="2787" w:type="dxa"/>
          </w:tcPr>
          <w:p w:rsidR="008E5C43" w:rsidRPr="00D56DCE" w:rsidRDefault="008E5C43" w:rsidP="009117C1">
            <w:pPr>
              <w:pStyle w:val="Web"/>
              <w:spacing w:before="0" w:beforeAutospacing="0" w:after="0" w:afterAutospacing="0" w:line="360" w:lineRule="auto"/>
              <w:outlineLvl w:val="1"/>
              <w:rPr>
                <w:rFonts w:ascii="標楷體" w:eastAsia="標楷體" w:hAnsi="標楷體" w:hint="eastAsia"/>
              </w:rPr>
            </w:pPr>
          </w:p>
        </w:tc>
        <w:tc>
          <w:tcPr>
            <w:tcW w:w="2787" w:type="dxa"/>
          </w:tcPr>
          <w:p w:rsidR="008E5C43" w:rsidRPr="00D56DCE" w:rsidRDefault="008E5C43" w:rsidP="009117C1">
            <w:pPr>
              <w:pStyle w:val="Web"/>
              <w:spacing w:before="0" w:beforeAutospacing="0" w:after="0" w:afterAutospacing="0" w:line="360" w:lineRule="auto"/>
              <w:outlineLvl w:val="1"/>
              <w:rPr>
                <w:rFonts w:ascii="標楷體" w:eastAsia="標楷體" w:hAnsi="標楷體"/>
              </w:rPr>
            </w:pPr>
          </w:p>
        </w:tc>
        <w:tc>
          <w:tcPr>
            <w:tcW w:w="2788" w:type="dxa"/>
          </w:tcPr>
          <w:p w:rsidR="008E5C43" w:rsidRPr="00D56DCE" w:rsidRDefault="008E5C43" w:rsidP="009117C1">
            <w:pPr>
              <w:pStyle w:val="Web"/>
              <w:spacing w:before="0" w:beforeAutospacing="0" w:after="0" w:afterAutospacing="0" w:line="360" w:lineRule="auto"/>
              <w:outlineLvl w:val="1"/>
              <w:rPr>
                <w:rFonts w:ascii="標楷體" w:eastAsia="標楷體" w:hAnsi="標楷體" w:hint="eastAsia"/>
              </w:rPr>
            </w:pPr>
          </w:p>
        </w:tc>
      </w:tr>
    </w:tbl>
    <w:p w:rsidR="00136177" w:rsidRPr="00D56DCE" w:rsidRDefault="00136177" w:rsidP="00AE149A">
      <w:pPr>
        <w:rPr>
          <w:rFonts w:ascii="標楷體" w:eastAsia="標楷體" w:hAnsi="標楷體"/>
          <w:szCs w:val="24"/>
        </w:rPr>
      </w:pPr>
      <w:r w:rsidRPr="00D56DCE">
        <w:rPr>
          <w:rFonts w:ascii="標楷體" w:eastAsia="標楷體" w:hAnsi="標楷體" w:hint="eastAsia"/>
          <w:szCs w:val="24"/>
        </w:rPr>
        <w:t>資料來源：</w:t>
      </w:r>
      <w:r w:rsidR="00823CAC" w:rsidRPr="00D56DCE">
        <w:rPr>
          <w:rFonts w:ascii="標楷體" w:eastAsia="標楷體" w:hAnsi="標楷體" w:hint="eastAsia"/>
          <w:szCs w:val="24"/>
        </w:rPr>
        <w:t>大腦的秘密檔案（頁61）</w:t>
      </w:r>
    </w:p>
    <w:p w:rsidR="00B60A46" w:rsidRDefault="00B60A46" w:rsidP="00B60A46">
      <w:pPr>
        <w:rPr>
          <w:rFonts w:ascii="標楷體" w:eastAsia="標楷體" w:hAnsi="標楷體"/>
          <w:szCs w:val="24"/>
        </w:rPr>
      </w:pPr>
    </w:p>
    <w:p w:rsidR="00F664E1" w:rsidRPr="00B60A46" w:rsidRDefault="00B60A46" w:rsidP="00B60A46">
      <w:pPr>
        <w:rPr>
          <w:rFonts w:ascii="標楷體" w:eastAsia="標楷體" w:hAnsi="標楷體"/>
          <w:szCs w:val="24"/>
        </w:rPr>
      </w:pPr>
      <w:r>
        <w:rPr>
          <w:rFonts w:ascii="標楷體" w:eastAsia="標楷體" w:hAnsi="標楷體"/>
          <w:szCs w:val="24"/>
        </w:rPr>
        <w:t>二、</w:t>
      </w:r>
      <w:r w:rsidR="00F664E1" w:rsidRPr="00B60A46">
        <w:rPr>
          <w:rFonts w:ascii="標楷體" w:eastAsia="標楷體" w:hAnsi="標楷體" w:hint="eastAsia"/>
          <w:szCs w:val="24"/>
        </w:rPr>
        <w:t>過動兒大腦結構：</w:t>
      </w:r>
    </w:p>
    <w:p w:rsidR="005B4F35" w:rsidRPr="00D56DCE" w:rsidRDefault="00361E04" w:rsidP="00AE149A">
      <w:pPr>
        <w:rPr>
          <w:rFonts w:ascii="標楷體" w:eastAsia="標楷體" w:hAnsi="標楷體"/>
          <w:szCs w:val="24"/>
        </w:rPr>
      </w:pPr>
      <w:r w:rsidRPr="00D56DCE">
        <w:rPr>
          <w:rFonts w:ascii="標楷體" w:eastAsia="標楷體" w:hAnsi="標楷體" w:hint="eastAsia"/>
          <w:szCs w:val="24"/>
        </w:rPr>
        <w:t xml:space="preserve">    </w:t>
      </w:r>
      <w:proofErr w:type="gramStart"/>
      <w:r w:rsidR="00F664E1" w:rsidRPr="00D56DCE">
        <w:rPr>
          <w:rFonts w:ascii="標楷體" w:eastAsia="標楷體" w:hAnsi="標楷體" w:hint="eastAsia"/>
          <w:szCs w:val="24"/>
        </w:rPr>
        <w:t>罹</w:t>
      </w:r>
      <w:proofErr w:type="gramEnd"/>
      <w:r w:rsidR="00F664E1" w:rsidRPr="00D56DCE">
        <w:rPr>
          <w:rFonts w:ascii="標楷體" w:eastAsia="標楷體" w:hAnsi="標楷體" w:hint="eastAsia"/>
          <w:szCs w:val="24"/>
        </w:rPr>
        <w:t>患ADHD患者的大腦都跟一般人大腦結構一樣，只是部分大腦</w:t>
      </w:r>
      <w:r w:rsidRPr="00D56DCE">
        <w:rPr>
          <w:rFonts w:ascii="標楷體" w:eastAsia="標楷體" w:hAnsi="標楷體" w:hint="eastAsia"/>
          <w:szCs w:val="24"/>
        </w:rPr>
        <w:t>功能</w:t>
      </w:r>
      <w:r w:rsidR="00F664E1" w:rsidRPr="00D56DCE">
        <w:rPr>
          <w:rFonts w:ascii="標楷體" w:eastAsia="標楷體" w:hAnsi="標楷體" w:hint="eastAsia"/>
          <w:szCs w:val="24"/>
        </w:rPr>
        <w:t>結構</w:t>
      </w:r>
      <w:r w:rsidRPr="00D56DCE">
        <w:rPr>
          <w:rFonts w:ascii="標楷體" w:eastAsia="標楷體" w:hAnsi="標楷體" w:hint="eastAsia"/>
          <w:szCs w:val="24"/>
        </w:rPr>
        <w:t>失調和</w:t>
      </w:r>
      <w:r w:rsidR="004B70C5" w:rsidRPr="00D56DCE">
        <w:rPr>
          <w:rFonts w:ascii="標楷體" w:eastAsia="標楷體" w:hAnsi="標楷體" w:hint="eastAsia"/>
          <w:szCs w:val="24"/>
        </w:rPr>
        <w:t>與一般人大腦結構功能區</w:t>
      </w:r>
      <w:r w:rsidRPr="00D56DCE">
        <w:rPr>
          <w:rFonts w:ascii="標楷體" w:eastAsia="標楷體" w:hAnsi="標楷體" w:hint="eastAsia"/>
          <w:szCs w:val="24"/>
        </w:rPr>
        <w:t>大小有一點</w:t>
      </w:r>
      <w:r w:rsidR="004B70C5" w:rsidRPr="00D56DCE">
        <w:rPr>
          <w:rFonts w:ascii="標楷體" w:eastAsia="標楷體" w:hAnsi="標楷體" w:hint="eastAsia"/>
          <w:szCs w:val="24"/>
        </w:rPr>
        <w:t>點</w:t>
      </w:r>
      <w:r w:rsidRPr="00D56DCE">
        <w:rPr>
          <w:rFonts w:ascii="標楷體" w:eastAsia="標楷體" w:hAnsi="標楷體" w:hint="eastAsia"/>
          <w:szCs w:val="24"/>
        </w:rPr>
        <w:t>差異。</w:t>
      </w:r>
    </w:p>
    <w:p w:rsidR="00F664E1" w:rsidRPr="00D56DCE" w:rsidRDefault="005B4F35" w:rsidP="00AE149A">
      <w:pPr>
        <w:rPr>
          <w:rFonts w:ascii="標楷體" w:eastAsia="標楷體" w:hAnsi="標楷體"/>
          <w:szCs w:val="24"/>
        </w:rPr>
      </w:pPr>
      <w:r w:rsidRPr="00D56DCE">
        <w:rPr>
          <w:rFonts w:ascii="標楷體" w:eastAsia="標楷體" w:hAnsi="標楷體" w:hint="eastAsia"/>
          <w:szCs w:val="24"/>
        </w:rPr>
        <w:t xml:space="preserve">    (</w:t>
      </w:r>
      <w:proofErr w:type="gramStart"/>
      <w:r w:rsidRPr="00D56DCE">
        <w:rPr>
          <w:rFonts w:ascii="標楷體" w:eastAsia="標楷體" w:hAnsi="標楷體" w:hint="eastAsia"/>
          <w:szCs w:val="24"/>
        </w:rPr>
        <w:t>一</w:t>
      </w:r>
      <w:proofErr w:type="gramEnd"/>
      <w:r w:rsidRPr="00D56DCE">
        <w:rPr>
          <w:rFonts w:ascii="標楷體" w:eastAsia="標楷體" w:hAnsi="標楷體" w:hint="eastAsia"/>
          <w:szCs w:val="24"/>
        </w:rPr>
        <w:t>)</w:t>
      </w:r>
      <w:r w:rsidR="00900737" w:rsidRPr="00D56DCE">
        <w:rPr>
          <w:rFonts w:ascii="標楷體" w:eastAsia="標楷體" w:hAnsi="標楷體" w:hint="eastAsia"/>
          <w:szCs w:val="24"/>
        </w:rPr>
        <w:t>影響過動兒大腦主要功能區</w:t>
      </w:r>
      <w:r w:rsidR="002B38F8" w:rsidRPr="00D56DCE">
        <w:rPr>
          <w:rFonts w:ascii="標楷體" w:eastAsia="標楷體" w:hAnsi="標楷體" w:hint="eastAsia"/>
          <w:szCs w:val="24"/>
        </w:rPr>
        <w:t>有：胼胝體、前額葉、杏仁核、小腦、</w:t>
      </w:r>
      <w:proofErr w:type="gramStart"/>
      <w:r w:rsidR="002B38F8" w:rsidRPr="00D56DCE">
        <w:rPr>
          <w:rFonts w:ascii="標楷體" w:eastAsia="標楷體" w:hAnsi="標楷體" w:hint="eastAsia"/>
          <w:szCs w:val="24"/>
        </w:rPr>
        <w:t>尾狀核</w:t>
      </w:r>
      <w:proofErr w:type="gramEnd"/>
      <w:r w:rsidR="002B38F8" w:rsidRPr="00D56DCE">
        <w:rPr>
          <w:rFonts w:ascii="標楷體" w:eastAsia="標楷體" w:hAnsi="標楷體" w:hint="eastAsia"/>
          <w:szCs w:val="24"/>
        </w:rPr>
        <w:t>、蒼白球</w:t>
      </w:r>
      <w:r w:rsidR="00900737" w:rsidRPr="00D56DCE">
        <w:rPr>
          <w:rFonts w:ascii="標楷體" w:eastAsia="標楷體" w:hAnsi="標楷體" w:hint="eastAsia"/>
          <w:szCs w:val="24"/>
        </w:rPr>
        <w:t>，如圖3。</w:t>
      </w:r>
    </w:p>
    <w:tbl>
      <w:tblPr>
        <w:tblStyle w:val="-5"/>
        <w:tblW w:w="0" w:type="auto"/>
        <w:tblBorders>
          <w:top w:val="none" w:sz="0" w:space="0" w:color="auto"/>
          <w:bottom w:val="none" w:sz="0" w:space="0" w:color="auto"/>
        </w:tblBorders>
        <w:tblLook w:val="04A0" w:firstRow="1" w:lastRow="0" w:firstColumn="1" w:lastColumn="0" w:noHBand="0" w:noVBand="1"/>
      </w:tblPr>
      <w:tblGrid>
        <w:gridCol w:w="3506"/>
        <w:gridCol w:w="5016"/>
      </w:tblGrid>
      <w:tr w:rsidR="004437A3" w:rsidRPr="00D56DCE" w:rsidTr="004437A3">
        <w:trPr>
          <w:cnfStyle w:val="100000000000" w:firstRow="1" w:lastRow="0" w:firstColumn="0" w:lastColumn="0" w:oddVBand="0" w:evenVBand="0" w:oddHBand="0" w:evenHBand="0" w:firstRowFirstColumn="0" w:firstRowLastColumn="0" w:lastRowFirstColumn="0" w:lastRowLastColumn="0"/>
          <w:trHeight w:val="4097"/>
        </w:trPr>
        <w:tc>
          <w:tcPr>
            <w:cnfStyle w:val="001000000000" w:firstRow="0" w:lastRow="0" w:firstColumn="1" w:lastColumn="0" w:oddVBand="0" w:evenVBand="0" w:oddHBand="0" w:evenHBand="0" w:firstRowFirstColumn="0" w:firstRowLastColumn="0" w:lastRowFirstColumn="0" w:lastRowLastColumn="0"/>
            <w:tcW w:w="3575" w:type="dxa"/>
            <w:tcBorders>
              <w:top w:val="none" w:sz="0" w:space="0" w:color="auto"/>
              <w:left w:val="none" w:sz="0" w:space="0" w:color="auto"/>
              <w:bottom w:val="none" w:sz="0" w:space="0" w:color="auto"/>
              <w:right w:val="none" w:sz="0" w:space="0" w:color="auto"/>
            </w:tcBorders>
          </w:tcPr>
          <w:p w:rsidR="00AE149A" w:rsidRDefault="00B60A46" w:rsidP="00900737">
            <w:pPr>
              <w:spacing w:line="360" w:lineRule="auto"/>
              <w:rPr>
                <w:rFonts w:ascii="標楷體" w:eastAsia="標楷體" w:hAnsi="標楷體"/>
                <w:szCs w:val="24"/>
              </w:rPr>
            </w:pPr>
            <w:r w:rsidRPr="00D56DCE">
              <w:rPr>
                <w:rFonts w:ascii="標楷體" w:eastAsia="標楷體" w:hAnsi="標楷體"/>
                <w:noProof/>
                <w:szCs w:val="24"/>
              </w:rPr>
              <w:drawing>
                <wp:anchor distT="0" distB="0" distL="114300" distR="114300" simplePos="0" relativeHeight="251655168" behindDoc="1" locked="0" layoutInCell="1" allowOverlap="1" wp14:anchorId="245D8627" wp14:editId="32F04988">
                  <wp:simplePos x="0" y="0"/>
                  <wp:positionH relativeFrom="column">
                    <wp:posOffset>-5080</wp:posOffset>
                  </wp:positionH>
                  <wp:positionV relativeFrom="paragraph">
                    <wp:posOffset>296545</wp:posOffset>
                  </wp:positionV>
                  <wp:extent cx="1867535" cy="1809750"/>
                  <wp:effectExtent l="0" t="0" r="0" b="0"/>
                  <wp:wrapTight wrapText="bothSides">
                    <wp:wrapPolygon edited="0">
                      <wp:start x="0" y="0"/>
                      <wp:lineTo x="0" y="21373"/>
                      <wp:lineTo x="21372" y="21373"/>
                      <wp:lineTo x="21372" y="0"/>
                      <wp:lineTo x="0" y="0"/>
                    </wp:wrapPolygon>
                  </wp:wrapTight>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brain0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67535" cy="1809750"/>
                          </a:xfrm>
                          <a:prstGeom prst="rect">
                            <a:avLst/>
                          </a:prstGeom>
                        </pic:spPr>
                      </pic:pic>
                    </a:graphicData>
                  </a:graphic>
                  <wp14:sizeRelH relativeFrom="margin">
                    <wp14:pctWidth>0</wp14:pctWidth>
                  </wp14:sizeRelH>
                  <wp14:sizeRelV relativeFrom="margin">
                    <wp14:pctHeight>0</wp14:pctHeight>
                  </wp14:sizeRelV>
                </wp:anchor>
              </w:drawing>
            </w:r>
          </w:p>
          <w:p w:rsidR="004437A3" w:rsidRPr="00D56DCE" w:rsidRDefault="00B60A46" w:rsidP="00900737">
            <w:pPr>
              <w:spacing w:line="360" w:lineRule="auto"/>
              <w:rPr>
                <w:rFonts w:ascii="標楷體" w:eastAsia="標楷體" w:hAnsi="標楷體"/>
                <w:szCs w:val="24"/>
              </w:rPr>
            </w:pPr>
            <w:r>
              <w:rPr>
                <w:rFonts w:ascii="標楷體" w:eastAsia="標楷體" w:hAnsi="標楷體"/>
                <w:noProof/>
                <w:szCs w:val="24"/>
              </w:rPr>
              <w:pict>
                <v:shape id="_x0000_s1035" type="#_x0000_t202" style="position:absolute;margin-left:-155.75pt;margin-top:30.9pt;width:40.2pt;height:22.55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0LIwIAAP0DAAAOAAAAZHJzL2Uyb0RvYy54bWysU11uEzEQfkfiDpbfySZLtk1W2VSlpQip&#10;/EiFAzheb9bC9hjbyW65QCUOUJ45AAfgQO05GHuTEMEbYh8sz87MN/N9M16c9VqRrXBegqnoZDSm&#10;RBgOtTTrin78cPVsRokPzNRMgREVvRWeni2fPll0thQ5tKBq4QiCGF92tqJtCLbMMs9boZkfgRUG&#10;nQ04zQKabp3VjnWIrlWWj8cnWQeutg648B7/Xg5Oukz4TSN4eNc0XgSiKoq9hXS6dK7imS0XrFw7&#10;ZlvJd22wf+hCM2mw6AHqkgVGNk7+BaUld+ChCSMOOoOmkVwkDshmMv6DzU3LrEhcUBxvDzL5/wfL&#10;327fOyLriuanlBimcUaP93cPP7493v98+P6V5FGizvoSI28sxob+BfQ46kTX22vgnzwxcNEysxbn&#10;zkHXClZji5OYmR2lDjg+gqy6N1BjKbYJkID6xumoHypCEB1HdXsYj+gD4fizmIyLKXo4uvLZyfNZ&#10;kSqwcp9snQ+vBGgSLxV1OP0EzrbXPsRmWLkPibUMXEml0gYoQ7qKzou8SAlHHi0DLqiSuqKzcfyG&#10;lYkcX5o6JQcm1XDHAsrsSEeeA+PQr/ok8Xyv5QrqW1TBwbCP+H7w0oL7QkmHu1hR/3nDnKBEvTao&#10;5HwyjbxDMqbFaY6GO/asjj3McISqaKBkuF6EtPAD5XNUvJFJjTiaoZNdy7hjSaTde4hLfGynqN+v&#10;dvkLAAD//wMAUEsDBBQABgAIAAAAIQC6TafO4AAAAA0BAAAPAAAAZHJzL2Rvd25yZXYueG1sTI9N&#10;T8MwDIbvSPyHyEjctmQNQ2tpOiEQVxDjQ+KWNV5b0ThVk63l32NO7Gj70evnLbez78UJx9gFMrBa&#10;KhBIdXAdNQbe354WGxAxWXK2D4QGfjDCtrq8KG3hwkSveNqlRnAIxcIaaFMaCilj3aK3cRkGJL4d&#10;wuht4nFspBvtxOG+l5lSt9LbjvhDawd8aLH+3h29gY/nw9fnjXppHv16mMKsJPlcGnN9Nd/fgUg4&#10;p38Y/vRZHSp22ocjuSh6A1mm14waWGi9yUAwopXOQex5leV6BbIq5XmL6hcAAP//AwBQSwECLQAU&#10;AAYACAAAACEAtoM4kv4AAADhAQAAEwAAAAAAAAAAAAAAAAAAAAAAW0NvbnRlbnRfVHlwZXNdLnht&#10;bFBLAQItABQABgAIAAAAIQA4/SH/1gAAAJQBAAALAAAAAAAAAAAAAAAAAC8BAABfcmVscy8ucmVs&#10;c1BLAQItABQABgAIAAAAIQA96B0LIwIAAP0DAAAOAAAAAAAAAAAAAAAAAC4CAABkcnMvZTJvRG9j&#10;LnhtbFBLAQItABQABgAIAAAAIQC6TafO4AAAAA0BAAAPAAAAAAAAAAAAAAAAAH0EAABkcnMvZG93&#10;bnJldi54bWxQSwUGAAAAAAQABADzAAAAigUAAAAA&#10;" filled="f" stroked="f">
                  <v:textbox style="mso-next-textbox:#_x0000_s1035">
                    <w:txbxContent>
                      <w:p w:rsidR="00F9314E" w:rsidRPr="004B1D26" w:rsidRDefault="00F9314E" w:rsidP="007207B4">
                        <w:pPr>
                          <w:rPr>
                            <w:color w:val="FF0000"/>
                            <w:sz w:val="12"/>
                            <w:szCs w:val="12"/>
                          </w:rPr>
                        </w:pPr>
                        <w:r w:rsidRPr="004B1D26">
                          <w:rPr>
                            <w:rFonts w:hint="eastAsia"/>
                            <w:b/>
                            <w:color w:val="FF0000"/>
                            <w:sz w:val="12"/>
                            <w:szCs w:val="12"/>
                          </w:rPr>
                          <w:t>胼胝體</w:t>
                        </w:r>
                      </w:p>
                    </w:txbxContent>
                  </v:textbox>
                </v:shape>
              </w:pict>
            </w:r>
            <w:r>
              <w:rPr>
                <w:rFonts w:ascii="標楷體" w:eastAsia="標楷體" w:hAnsi="標楷體"/>
                <w:noProof/>
                <w:szCs w:val="24"/>
              </w:rPr>
              <w:pict>
                <v:line id="直線接點 26" o:spid="_x0000_s1041" style="position:absolute;flip:y;z-index:251687936;visibility:visible;mso-position-horizontal-relative:text;mso-position-vertical-relative:text;mso-width-relative:margin;mso-height-relative:margin" from="-75.55pt,22.9pt" to="-41.0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q2QEAAM0DAAAOAAAAZHJzL2Uyb0RvYy54bWysU81uEzEQviPxDpbvZDeBhmiVTQ+t4FKV&#10;CErvrnecteQ/2W528xJ9AJC48QZIHPo+rXiLjr3JtgKEBOJi7djzfTPfN7PL414rsgUfpDU1nU5K&#10;SsBw20izqenHizcvFpSEyEzDlDVQ0x0Eerx6/mzZuQpmtrWqAU+QxISqczVtY3RVUQTegmZhYh0Y&#10;fBTWaxYx9Jui8axDdq2KWVnOi876xnnLIQS8PR0e6SrzCwE8vhMiQCSqpthbzKfP51U6i9WSVRvP&#10;XCv5vg32D11oJg0WHalOWWTk2stfqLTk3gYr4oRbXVghJIesAdVMy5/UfGiZg6wFzQlutCn8P1p+&#10;vl17IpuazuaUGKZxRvefv91//3R38/XH7ReC1+hR50KFqSdm7fdRcGufBPfCayKUdJc4/mwBiiJ9&#10;dng3Ogx9JBwvX71cTI9wDhyfjmav54vMXgw0ic75EN+C1SR91FRJkwxgFduehYilMfWQgkFqa2gk&#10;f8WdgpSszHsQKAoLDi3ldYIT5cmW4SIwzsHEaRKGfDk7wYRUagSWuewfgfv8BIW8an8DHhG5sjVx&#10;BGtprP9d9dgfWhZD/sGBQXey4Mo2uzyibA3uTFa43++0lE/jDH/8C1cPAAAA//8DAFBLAwQUAAYA&#10;CAAAACEAhjAoyt8AAAANAQAADwAAAGRycy9kb3ducmV2LnhtbEyPzU7DMBCE70i8g7VI3Fo7oWra&#10;NE6FKD0jCkgc3XhJAv6JbLdN3p7lRI8zO5r9ptqO1rAzhth7JyGbC2DoGq9710p4f9vPVsBiUk4r&#10;4x1KmDDCtr69qVSp/cW94vmQWkYlLpZKQpfSUHIemw6tinM/oKPblw9WJZKh5TqoC5Vbw3Mhltyq&#10;3tGHTg341GHzczhZCdG0z9/Tx+R3uQ7Tbh8/8SVbSHl/Nz5ugCUc038Y/vAJHWpiOvqT05EZ0kVB&#10;W5KE2YMQa2AUyRdLso5k5VmxAl5X/HpF/QsAAP//AwBQSwECLQAUAAYACAAAACEAtoM4kv4AAADh&#10;AQAAEwAAAAAAAAAAAAAAAAAAAAAAW0NvbnRlbnRfVHlwZXNdLnhtbFBLAQItABQABgAIAAAAIQA4&#10;/SH/1gAAAJQBAAALAAAAAAAAAAAAAAAAAC8BAABfcmVscy8ucmVsc1BLAQItABQABgAIAAAAIQC0&#10;fy/q2QEAAM0DAAAOAAAAAAAAAAAAAAAAAC4CAABkcnMvZTJvRG9jLnhtbFBLAQItABQABgAIAAAA&#10;IQCGMCjK3wAAAA0BAAAPAAAAAAAAAAAAAAAAADMEAABkcnMvZG93bnJldi54bWxQSwUGAAAAAAQA&#10;BADzAAAAPwUAAAAA&#10;" strokecolor="#4579b8 [3044]"/>
              </w:pict>
            </w:r>
            <w:r w:rsidR="003559F6">
              <w:rPr>
                <w:rFonts w:ascii="標楷體" w:eastAsia="標楷體" w:hAnsi="標楷體"/>
                <w:noProof/>
                <w:szCs w:val="24"/>
              </w:rPr>
              <w:pict>
                <v:shape id="_x0000_s1034" type="#_x0000_t202" style="position:absolute;margin-left:-55.35pt;margin-top:4.95pt;width:49.2pt;height:22.55pt;z-index:2517493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csIgIAAPwDAAAOAAAAZHJzL2Uyb0RvYy54bWysU12O0zAQfkfiDpbfadrQlmzUdLXssghp&#10;+ZEWDuA6TmNhe4ztNikXQOIAyzMH4AAcaPccjJ22VPCGyIPlycx8M98348V5rxXZCuclmIpORmNK&#10;hOFQS7Ou6If3108KSnxgpmYKjKjoTnh6vnz8aNHZUuTQgqqFIwhifNnZirYh2DLLPG+FZn4EVhh0&#10;NuA0C2i6dVY71iG6Vlk+Hs+zDlxtHXDhPf69Gpx0mfCbRvDwtmm8CERVFHsL6XTpXMUzWy5YuXbM&#10;tpLv22D/0IVm0mDRI9QVC4xsnPwLSkvuwEMTRhx0Bk0juUgckM1k/Aeb25ZZkbigON4eZfL/D5a/&#10;2b5zRNYVnVNimMYRPdx9uf/x7eHu5/33rySPCnXWlxh4azE09M+hx0kntt7eAP/oiYHLlpm1uHAO&#10;ulawGjucxMzsJHXA8RFk1b2GGkuxTYAE1DdOR/lQEILoOKndcTqiD4Tjz3k+Labo4ejKi/nTYpYq&#10;sPKQbJ0PLwVoEi8VdTj8BM62Nz7EZlh5CIm1DFxLpdICKEO6ip7N8llKOPFoGXA/ldQVLcbxGzYm&#10;cnxh6pQcmFTDHQsosycdeQ6MQ7/qk8LFQcsV1DtUwcGwjvh88NKC+0xJh6tYUf9pw5ygRL0yqOTZ&#10;ZBp5h2RMZ89yNNypZ3XqYYYjVEUDJcP1MqR9HyhfoOKNTGrE0Qyd7FvGFUsi7Z9D3OFTO0X9frTL&#10;XwAAAP//AwBQSwMEFAAGAAgAAAAhADYk8eLgAAAADAEAAA8AAABkcnMvZG93bnJldi54bWxMj01P&#10;wzAMhu9I/IfISNy2ZIWuW2k6IRBXEINN4pY1XlvROFWTreXf453g5o9Hrx8Xm8l14oxDaD1pWMwV&#10;CKTK25ZqDZ8fL7MViBANWdN5Qg0/GGBTXl8VJrd+pHc8b2MtOIRCbjQ0Mfa5lKFq0Jkw9z0S745+&#10;cCZyO9TSDmbkcNfJRKmldKYlvtCYHp8arL63J6dh93r82t+rt/rZpf3oJyXJraXWtzfT4wOIiFP8&#10;g+Giz+pQstPBn8gG0WmYLdI1o1wkWZaBYGSVpCAOl8ldsgRZFvL/E+UvAAAA//8DAFBLAQItABQA&#10;BgAIAAAAIQC2gziS/gAAAOEBAAATAAAAAAAAAAAAAAAAAAAAAABbQ29udGVudF9UeXBlc10ueG1s&#10;UEsBAi0AFAAGAAgAAAAhADj9If/WAAAAlAEAAAsAAAAAAAAAAAAAAAAALwEAAF9yZWxzLy5yZWxz&#10;UEsBAi0AFAAGAAgAAAAhALnONywiAgAA/AMAAA4AAAAAAAAAAAAAAAAALgIAAGRycy9lMm9Eb2Mu&#10;eG1sUEsBAi0AFAAGAAgAAAAhADYk8eLgAAAADAEAAA8AAAAAAAAAAAAAAAAAfAQAAGRycy9kb3du&#10;cmV2LnhtbFBLBQYAAAAABAAEAPMAAACJBQAAAAA=&#10;" filled="f" stroked="f">
                  <v:textbox style="mso-next-textbox:#_x0000_s1034">
                    <w:txbxContent>
                      <w:p w:rsidR="0045188D" w:rsidRPr="003E6673" w:rsidRDefault="0045188D" w:rsidP="0045188D">
                        <w:pPr>
                          <w:rPr>
                            <w:color w:val="FF0000"/>
                            <w:sz w:val="16"/>
                            <w:szCs w:val="16"/>
                          </w:rPr>
                        </w:pPr>
                        <w:r>
                          <w:rPr>
                            <w:rFonts w:hint="eastAsia"/>
                            <w:b/>
                            <w:color w:val="FF0000"/>
                            <w:sz w:val="16"/>
                            <w:szCs w:val="16"/>
                          </w:rPr>
                          <w:t>前額葉</w:t>
                        </w:r>
                      </w:p>
                    </w:txbxContent>
                  </v:textbox>
                </v:shape>
              </w:pict>
            </w:r>
            <w:r w:rsidR="003559F6">
              <w:rPr>
                <w:rFonts w:ascii="標楷體" w:eastAsia="標楷體" w:hAnsi="標楷體"/>
                <w:noProof/>
                <w:szCs w:val="24"/>
              </w:rPr>
              <w:pict>
                <v:shape id="_x0000_s1036" type="#_x0000_t202" style="position:absolute;margin-left:-28.95pt;margin-top:100.35pt;width:60.45pt;height:22.55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4AJAIAAP4DAAAOAAAAZHJzL2Uyb0RvYy54bWysU0tu2zAQ3RfoHQjua9mKfxEsB2nSFAXS&#10;D5D2ADRFWURJDkvSltwLBOgB0nUP0AP0QMk5OqQcx2h3RbUgSA3nzbw3j4uzTiuyFc5LMCUdDYaU&#10;CMOhkmZd0k8fr17MKfGBmYopMKKkO+Hp2fL5s0VrC5FDA6oSjiCI8UVrS9qEYIss87wRmvkBWGEw&#10;WIPTLODRrbPKsRbRtcry4XCateAq64AL7/HvZR+ky4Rf14KH93XtRSCqpNhbSKtL6yqu2XLBirVj&#10;tpF83wb7hy40kwaLHqAuWWBk4+RfUFpyBx7qMOCgM6hryUXigGxGwz/Y3DTMisQFxfH2IJP/f7D8&#10;3faDI7IqaX5CiWEaZ/Rwd3v/8/vD3a/7H99IHiVqrS/w5o3Fu6F7CR2OOtH19hr4Z08MXDTMrMW5&#10;c9A2glXY4ihmZkepPY6PIKv2LVRYim0CJKCudjrqh4oQRMdR7Q7jEV0gHH/OprPZaEIJx1A+n57M&#10;J6kCKx6TrfPhtQBN4qakDqefwNn22ofYDCser8RaBq6kUskBypC2pKeTfJISjiJaBjSokrqk82H8&#10;estEjq9MlZIDk6rfYwFl9qQjz55x6FZdkniUkqMiK6h2KIOD3pD4gHDTgPtKSYtmLKn/smFOUKLe&#10;GJTydDQeR/emw3gyy/HgjiOr4wgzHKFKGijptxchOb7nfI6S1zLJ8dTJvmc0WVJp/yCii4/P6dbT&#10;s13+BgAA//8DAFBLAwQUAAYACAAAACEAMr91o98AAAAMAQAADwAAAGRycy9kb3ducmV2LnhtbEyP&#10;TU/DMAyG70j8h8hI3LYkBaquNJ0QiCuI8SFxyxqvrWicqsnW8u8xJzjafvT6eavt4gdxwin2gQzo&#10;tQKB1ATXU2vg7fVxVYCIyZKzQyA08I0RtvX5WWVLF2Z6wdMutYJDKJbWQJfSWEoZmw69jeswIvHt&#10;ECZvE49TK91kZw73g8yUyqW3PfGHzo5432HztTt6A+9Ph8+Pa/XcPvibcQ6LkuQ30pjLi+XuFkTC&#10;Jf3B8KvP6lCz0z4cyUUxGMhyrRk1sNJab0AwclVkXG/PqzwvQNaV/F+i/gEAAP//AwBQSwECLQAU&#10;AAYACAAAACEAtoM4kv4AAADhAQAAEwAAAAAAAAAAAAAAAAAAAAAAW0NvbnRlbnRfVHlwZXNdLnht&#10;bFBLAQItABQABgAIAAAAIQA4/SH/1gAAAJQBAAALAAAAAAAAAAAAAAAAAC8BAABfcmVscy8ucmVs&#10;c1BLAQItABQABgAIAAAAIQDRsu4AJAIAAP4DAAAOAAAAAAAAAAAAAAAAAC4CAABkcnMvZTJvRG9j&#10;LnhtbFBLAQItABQABgAIAAAAIQAyv3Wj3wAAAAwBAAAPAAAAAAAAAAAAAAAAAH4EAABkcnMvZG93&#10;bnJldi54bWxQSwUGAAAAAAQABADzAAAAigUAAAAA&#10;" filled="f" stroked="f">
                  <v:textbox style="mso-next-textbox:#_x0000_s1036">
                    <w:txbxContent>
                      <w:p w:rsidR="00F9314E" w:rsidRPr="003E6673" w:rsidRDefault="00F9314E">
                        <w:pPr>
                          <w:rPr>
                            <w:color w:val="FF0000"/>
                            <w:sz w:val="16"/>
                            <w:szCs w:val="16"/>
                          </w:rPr>
                        </w:pPr>
                        <w:r w:rsidRPr="003E6673">
                          <w:rPr>
                            <w:rFonts w:hint="eastAsia"/>
                            <w:b/>
                            <w:color w:val="FF0000"/>
                            <w:sz w:val="16"/>
                            <w:szCs w:val="16"/>
                          </w:rPr>
                          <w:t>小腦</w:t>
                        </w:r>
                      </w:p>
                    </w:txbxContent>
                  </v:textbox>
                </v:shape>
              </w:pict>
            </w:r>
            <w:r w:rsidR="003559F6">
              <w:rPr>
                <w:rFonts w:ascii="標楷體" w:eastAsia="標楷體" w:hAnsi="標楷體"/>
                <w:noProof/>
                <w:szCs w:val="24"/>
              </w:rPr>
              <w:pict>
                <v:line id="直線接點 22" o:spid="_x0000_s1040" style="position:absolute;z-index:251681792;visibility:visible;mso-position-horizontal-relative:text;mso-position-vertical-relative:text" from="-37.1pt,86.65pt" to="-22.2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gEygEAAMMDAAAOAAAAZHJzL2Uyb0RvYy54bWysU0uO1DAQ3SNxB8t7Oh9+PVGnZzEj2CBo&#10;AXMAj1PuWPJPtumkL8EBQGLHDZBYcB9G3IKyk84gQEIgNo7Lrveq3nNlcz5qRQ7gg7SmpdWqpAQM&#10;t500+5ZevX5yb01JiMx0TFkDLT1CoOfbu3c2g2ugtr1VHXiCJCY0g2tpH6NriiLwHjQLK+vA4KWw&#10;XrOIod8XnWcDsmtV1GX5qBis75y3HELA08vpkm4zvxDA4wshAkSiWoq9xbz6vF6ntdhuWLP3zPWS&#10;z22wf+hCM2mw6EJ1ySIjb7z8hUpL7m2wIq641YUVQnLIGlBNVf6k5lXPHGQtaE5wi03h/9Hy54ed&#10;J7JraV1TYpjGN7p5/+nm87uvbz9++/KB4DF6NLjQYOqF2fk5Cm7nk+BReJ2+KIWM2dfj4iuMkXA8&#10;rNZn9X10n+NVtX7weP0wcRa3YOdDfApWk7RpqZImyWYNOzwLcUo9pSAuNTOVz7t4VJCSlXkJAqWk&#10;ghmdhwgulCcHhs/POAcTq7l0zk4wIZVagOWfgXN+gkIesL8BL4hc2Zq4gLU01v+uehxPLYsp/+TA&#10;pDtZcG27Y36YbA1OSjZ3nuo0ij/GGX77722/AwAA//8DAFBLAwQUAAYACAAAACEANsDpEuMAAAAM&#10;AQAADwAAAGRycy9kb3ducmV2LnhtbEyPTU7DMBBG90jcwRokNqh1atoqCXEqQKq6AITa9ABuPCQR&#10;sR3FTppyeqYr2M3P0zdvss1kWjZi7xtnJSzmETC0pdONrSQci+0sBuaDslq1zqKEC3rY5Lc3mUq1&#10;O9s9jodQMQqxPlUS6hC6lHNf1miUn7sOLe2+XG9UoLavuO7VmcJNy0UUrblRjaULterwtcby+zAY&#10;CbvtC76tLkO11Ktd8TAW7x8/n7GU93fT8xOwgFP4g+GqT+qQk9PJDVZ71koQ62RJqITZQsSPwAgR&#10;SSKAnWh0LXie8f9P5L8AAAD//wMAUEsBAi0AFAAGAAgAAAAhALaDOJL+AAAA4QEAABMAAAAAAAAA&#10;AAAAAAAAAAAAAFtDb250ZW50X1R5cGVzXS54bWxQSwECLQAUAAYACAAAACEAOP0h/9YAAACUAQAA&#10;CwAAAAAAAAAAAAAAAAAvAQAAX3JlbHMvLnJlbHNQSwECLQAUAAYACAAAACEAMl5oBMoBAADDAwAA&#10;DgAAAAAAAAAAAAAAAAAuAgAAZHJzL2Uyb0RvYy54bWxQSwECLQAUAAYACAAAACEANsDpEuMAAAAM&#10;AQAADwAAAAAAAAAAAAAAAAAkBAAAZHJzL2Rvd25yZXYueG1sUEsFBgAAAAAEAAQA8wAAADQFAAAA&#10;AA==&#10;" strokecolor="#4579b8 [3044]"/>
              </w:pict>
            </w:r>
          </w:p>
        </w:tc>
        <w:tc>
          <w:tcPr>
            <w:tcW w:w="4947" w:type="dxa"/>
            <w:tcBorders>
              <w:top w:val="none" w:sz="0" w:space="0" w:color="auto"/>
              <w:left w:val="none" w:sz="0" w:space="0" w:color="auto"/>
              <w:bottom w:val="none" w:sz="0" w:space="0" w:color="auto"/>
              <w:right w:val="none" w:sz="0" w:space="0" w:color="auto"/>
            </w:tcBorders>
          </w:tcPr>
          <w:p w:rsidR="004437A3" w:rsidRPr="00D56DCE" w:rsidRDefault="003559F6" w:rsidP="00900737">
            <w:pPr>
              <w:spacing w:line="360" w:lineRule="auto"/>
              <w:cnfStyle w:val="100000000000" w:firstRow="1" w:lastRow="0" w:firstColumn="0" w:lastColumn="0" w:oddVBand="0" w:evenVBand="0" w:oddHBand="0" w:evenHBand="0" w:firstRowFirstColumn="0" w:firstRowLastColumn="0" w:lastRowFirstColumn="0" w:lastRowLastColumn="0"/>
              <w:rPr>
                <w:rFonts w:ascii="標楷體" w:eastAsia="標楷體" w:hAnsi="標楷體"/>
                <w:szCs w:val="24"/>
              </w:rPr>
            </w:pPr>
            <w:r>
              <w:rPr>
                <w:rFonts w:ascii="標楷體" w:eastAsia="標楷體" w:hAnsi="標楷體"/>
                <w:noProof/>
                <w:szCs w:val="24"/>
              </w:rPr>
              <w:pict>
                <v:shape id="文字方塊 2" o:spid="_x0000_s1051" type="#_x0000_t202" style="position:absolute;margin-left:1.1pt;margin-top:58.85pt;width:239.5pt;height:83.1pt;z-index:251755520;visibility:visible;mso-position-horizontal-relative:text;mso-position-vertical-relative:text" filled="f" stroked="f">
                  <v:textbox style="mso-next-textbox:#文字方塊 2">
                    <w:txbxContent>
                      <w:p w:rsidR="004437A3" w:rsidRPr="00B60A46" w:rsidRDefault="004437A3" w:rsidP="004437A3">
                        <w:pPr>
                          <w:spacing w:line="360" w:lineRule="auto"/>
                          <w:rPr>
                            <w:rFonts w:ascii="標楷體" w:eastAsia="標楷體" w:hAnsi="標楷體"/>
                            <w:noProof/>
                          </w:rPr>
                        </w:pPr>
                        <w:r w:rsidRPr="00B60A46">
                          <w:rPr>
                            <w:rFonts w:ascii="標楷體" w:eastAsia="標楷體" w:hAnsi="標楷體" w:hint="eastAsia"/>
                            <w:noProof/>
                          </w:rPr>
                          <w:t>圖3</w:t>
                        </w:r>
                        <w:r w:rsidRPr="00B60A46">
                          <w:rPr>
                            <w:rFonts w:ascii="標楷體" w:eastAsia="標楷體" w:hAnsi="標楷體"/>
                            <w:noProof/>
                          </w:rPr>
                          <w:t>:</w:t>
                        </w:r>
                        <w:r w:rsidRPr="00B60A46">
                          <w:rPr>
                            <w:rFonts w:ascii="標楷體" w:eastAsia="標楷體" w:hAnsi="標楷體" w:hint="eastAsia"/>
                            <w:noProof/>
                          </w:rPr>
                          <w:t>影響過動兒大腦的主要區域</w:t>
                        </w:r>
                      </w:p>
                      <w:p w:rsidR="004437A3" w:rsidRPr="00B60A46" w:rsidRDefault="004437A3" w:rsidP="004437A3">
                        <w:pPr>
                          <w:spacing w:line="360" w:lineRule="auto"/>
                          <w:rPr>
                            <w:rFonts w:ascii="標楷體" w:eastAsia="標楷體" w:hAnsi="標楷體"/>
                          </w:rPr>
                        </w:pPr>
                        <w:r w:rsidRPr="00B60A46">
                          <w:rPr>
                            <w:rFonts w:ascii="標楷體" w:eastAsia="標楷體" w:hAnsi="標楷體" w:hint="eastAsia"/>
                          </w:rPr>
                          <w:t>資料來源：</w:t>
                        </w:r>
                        <w:hyperlink r:id="rId18" w:history="1">
                          <w:r w:rsidRPr="00B60A46">
                            <w:rPr>
                              <w:rStyle w:val="afd"/>
                              <w:rFonts w:ascii="標楷體" w:eastAsia="標楷體" w:hAnsi="標楷體"/>
                              <w:color w:val="auto"/>
                              <w:u w:val="none"/>
                            </w:rPr>
                            <w:t>http://www.mhf.org.tw/wonderfulbrain/guide_a.htm</w:t>
                          </w:r>
                        </w:hyperlink>
                      </w:p>
                      <w:p w:rsidR="004437A3" w:rsidRPr="003E6673" w:rsidRDefault="004437A3" w:rsidP="004437A3">
                        <w:pPr>
                          <w:rPr>
                            <w:color w:val="FF0000"/>
                            <w:sz w:val="16"/>
                            <w:szCs w:val="16"/>
                          </w:rPr>
                        </w:pPr>
                      </w:p>
                    </w:txbxContent>
                  </v:textbox>
                  <w10:wrap type="square"/>
                </v:shape>
              </w:pict>
            </w:r>
          </w:p>
        </w:tc>
      </w:tr>
    </w:tbl>
    <w:p w:rsidR="00EF3582" w:rsidRPr="00AE149A" w:rsidRDefault="005B4F35" w:rsidP="00AE149A">
      <w:pPr>
        <w:rPr>
          <w:rFonts w:ascii="標楷體" w:eastAsia="標楷體" w:hAnsi="標楷體"/>
          <w:szCs w:val="24"/>
        </w:rPr>
      </w:pPr>
      <w:r w:rsidRPr="00AE149A">
        <w:rPr>
          <w:rFonts w:ascii="標楷體" w:eastAsia="標楷體" w:hAnsi="標楷體" w:hint="eastAsia"/>
          <w:szCs w:val="24"/>
        </w:rPr>
        <w:t>(二)</w:t>
      </w:r>
      <w:r w:rsidR="00F664E1" w:rsidRPr="00AE149A">
        <w:rPr>
          <w:rFonts w:ascii="標楷體" w:eastAsia="標楷體" w:hAnsi="標楷體" w:hint="eastAsia"/>
          <w:szCs w:val="24"/>
        </w:rPr>
        <w:t>罹患ADHD的大腦結構，如表一。</w:t>
      </w:r>
    </w:p>
    <w:p w:rsidR="007627C1" w:rsidRPr="00C75C74" w:rsidRDefault="007627C1" w:rsidP="00AE149A">
      <w:pPr>
        <w:rPr>
          <w:rFonts w:ascii="標楷體" w:eastAsia="標楷體" w:hAnsi="標楷體"/>
          <w:szCs w:val="24"/>
        </w:rPr>
      </w:pPr>
      <w:r w:rsidRPr="00D56DCE">
        <w:rPr>
          <w:rFonts w:ascii="標楷體" w:eastAsia="標楷體" w:hAnsi="標楷體" w:hint="eastAsia"/>
          <w:szCs w:val="24"/>
        </w:rPr>
        <w:t>表</w:t>
      </w:r>
      <w:r w:rsidR="00F664E1" w:rsidRPr="00D56DCE">
        <w:rPr>
          <w:rFonts w:ascii="標楷體" w:eastAsia="標楷體" w:hAnsi="標楷體" w:hint="eastAsia"/>
          <w:szCs w:val="24"/>
        </w:rPr>
        <w:t>一</w:t>
      </w:r>
      <w:r w:rsidRPr="00D56DCE">
        <w:rPr>
          <w:rFonts w:ascii="標楷體" w:eastAsia="標楷體" w:hAnsi="標楷體" w:hint="eastAsia"/>
          <w:szCs w:val="24"/>
        </w:rPr>
        <w:t>：</w:t>
      </w:r>
      <w:r w:rsidR="005B4F35" w:rsidRPr="00C75C74">
        <w:rPr>
          <w:rFonts w:ascii="標楷體" w:eastAsia="標楷體" w:hAnsi="標楷體" w:hint="eastAsia"/>
          <w:szCs w:val="24"/>
        </w:rPr>
        <w:t>ADHD大腦</w:t>
      </w:r>
      <w:r w:rsidR="003E6673" w:rsidRPr="00C75C74">
        <w:rPr>
          <w:rFonts w:ascii="標楷體" w:eastAsia="標楷體" w:hAnsi="標楷體" w:hint="eastAsia"/>
          <w:szCs w:val="24"/>
        </w:rPr>
        <w:t>功能</w:t>
      </w:r>
      <w:r w:rsidR="000C322A" w:rsidRPr="00C75C74">
        <w:rPr>
          <w:rFonts w:ascii="標楷體" w:eastAsia="標楷體" w:hAnsi="標楷體" w:hint="eastAsia"/>
          <w:szCs w:val="24"/>
        </w:rPr>
        <w:t>區</w:t>
      </w:r>
    </w:p>
    <w:tbl>
      <w:tblPr>
        <w:tblStyle w:val="afa"/>
        <w:tblW w:w="0" w:type="auto"/>
        <w:tblLook w:val="04A0" w:firstRow="1" w:lastRow="0" w:firstColumn="1" w:lastColumn="0" w:noHBand="0" w:noVBand="1"/>
      </w:tblPr>
      <w:tblGrid>
        <w:gridCol w:w="3794"/>
        <w:gridCol w:w="4678"/>
      </w:tblGrid>
      <w:tr w:rsidR="0045188D" w:rsidRPr="00D56DCE" w:rsidTr="00451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rsidR="0045188D" w:rsidRPr="00D56DCE" w:rsidRDefault="0045188D" w:rsidP="009117C1">
            <w:pPr>
              <w:spacing w:line="360" w:lineRule="auto"/>
              <w:rPr>
                <w:rFonts w:ascii="標楷體" w:eastAsia="標楷體" w:hAnsi="標楷體"/>
                <w:b w:val="0"/>
                <w:szCs w:val="24"/>
              </w:rPr>
            </w:pPr>
            <w:r w:rsidRPr="00D56DCE">
              <w:rPr>
                <w:rFonts w:ascii="標楷體" w:eastAsia="標楷體" w:hAnsi="標楷體" w:hint="eastAsia"/>
                <w:b w:val="0"/>
                <w:szCs w:val="24"/>
              </w:rPr>
              <w:t>功能區</w:t>
            </w:r>
          </w:p>
        </w:tc>
        <w:tc>
          <w:tcPr>
            <w:tcW w:w="4678" w:type="dxa"/>
            <w:shd w:val="clear" w:color="auto" w:fill="auto"/>
          </w:tcPr>
          <w:p w:rsidR="0045188D" w:rsidRPr="00D56DCE" w:rsidRDefault="0045188D" w:rsidP="009117C1">
            <w:pPr>
              <w:spacing w:line="360" w:lineRule="auto"/>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szCs w:val="24"/>
              </w:rPr>
            </w:pPr>
            <w:r w:rsidRPr="00D56DCE">
              <w:rPr>
                <w:rFonts w:ascii="標楷體" w:eastAsia="標楷體" w:hAnsi="標楷體" w:hint="eastAsia"/>
                <w:b w:val="0"/>
                <w:szCs w:val="24"/>
              </w:rPr>
              <w:t>功能說明</w:t>
            </w:r>
          </w:p>
        </w:tc>
      </w:tr>
      <w:tr w:rsidR="0045188D" w:rsidRPr="00D56DCE" w:rsidTr="00AE149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rsidR="0045188D" w:rsidRPr="00D56DCE" w:rsidRDefault="0045188D" w:rsidP="00AE149A">
            <w:pPr>
              <w:rPr>
                <w:rFonts w:ascii="標楷體" w:eastAsia="標楷體" w:hAnsi="標楷體"/>
                <w:b w:val="0"/>
                <w:color w:val="000000" w:themeColor="text1"/>
                <w:szCs w:val="24"/>
              </w:rPr>
            </w:pPr>
            <w:r w:rsidRPr="00D56DCE">
              <w:rPr>
                <w:rFonts w:ascii="標楷體" w:eastAsia="標楷體" w:hAnsi="標楷體" w:hint="eastAsia"/>
                <w:b w:val="0"/>
                <w:color w:val="000000" w:themeColor="text1"/>
                <w:szCs w:val="24"/>
              </w:rPr>
              <w:t>小腦（</w:t>
            </w:r>
            <w:r w:rsidRPr="00D56DCE">
              <w:rPr>
                <w:rStyle w:val="hps"/>
                <w:rFonts w:ascii="標楷體" w:eastAsia="標楷體" w:hAnsi="標楷體"/>
                <w:b w:val="0"/>
                <w:color w:val="000000" w:themeColor="text1"/>
                <w:szCs w:val="24"/>
              </w:rPr>
              <w:t>Cerebellar</w:t>
            </w:r>
            <w:r w:rsidRPr="00D56DCE">
              <w:rPr>
                <w:rStyle w:val="hps"/>
                <w:rFonts w:ascii="標楷體" w:eastAsia="標楷體" w:hAnsi="標楷體" w:cs="Arial" w:hint="eastAsia"/>
                <w:b w:val="0"/>
                <w:color w:val="000000" w:themeColor="text1"/>
                <w:szCs w:val="24"/>
              </w:rPr>
              <w:t>）左邊較小</w:t>
            </w:r>
          </w:p>
        </w:tc>
        <w:tc>
          <w:tcPr>
            <w:tcW w:w="4678" w:type="dxa"/>
            <w:shd w:val="clear" w:color="auto" w:fill="auto"/>
          </w:tcPr>
          <w:p w:rsidR="0045188D" w:rsidRPr="00D56DCE" w:rsidRDefault="0045188D" w:rsidP="00AE149A">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Cs w:val="24"/>
              </w:rPr>
            </w:pPr>
            <w:r w:rsidRPr="00D56DCE">
              <w:rPr>
                <w:rFonts w:ascii="標楷體" w:eastAsia="標楷體" w:hAnsi="標楷體" w:hint="eastAsia"/>
                <w:color w:val="000000" w:themeColor="text1"/>
                <w:szCs w:val="24"/>
              </w:rPr>
              <w:t>維持軀體平衡和運用協調的重要中樞部位</w:t>
            </w:r>
          </w:p>
        </w:tc>
      </w:tr>
      <w:tr w:rsidR="0045188D" w:rsidRPr="00D56DCE" w:rsidTr="00AE149A">
        <w:trPr>
          <w:trHeight w:val="51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rsidR="0045188D" w:rsidRPr="00D56DCE" w:rsidRDefault="0045188D" w:rsidP="00AE149A">
            <w:pPr>
              <w:rPr>
                <w:rFonts w:ascii="標楷體" w:eastAsia="標楷體" w:hAnsi="標楷體"/>
                <w:b w:val="0"/>
                <w:color w:val="000000" w:themeColor="text1"/>
                <w:szCs w:val="24"/>
              </w:rPr>
            </w:pPr>
            <w:r w:rsidRPr="00D56DCE">
              <w:rPr>
                <w:rFonts w:ascii="標楷體" w:eastAsia="標楷體" w:hAnsi="標楷體" w:hint="eastAsia"/>
                <w:b w:val="0"/>
                <w:color w:val="000000" w:themeColor="text1"/>
                <w:szCs w:val="24"/>
              </w:rPr>
              <w:t>海馬迴（</w:t>
            </w:r>
            <w:r w:rsidRPr="00D56DCE">
              <w:rPr>
                <w:rStyle w:val="hps"/>
                <w:rFonts w:ascii="標楷體" w:eastAsia="標楷體" w:hAnsi="標楷體"/>
                <w:b w:val="0"/>
                <w:color w:val="000000" w:themeColor="text1"/>
                <w:szCs w:val="24"/>
              </w:rPr>
              <w:t>Hippocampal</w:t>
            </w:r>
            <w:r w:rsidRPr="00D56DCE">
              <w:rPr>
                <w:rFonts w:ascii="標楷體" w:eastAsia="標楷體" w:hAnsi="標楷體" w:hint="eastAsia"/>
                <w:b w:val="0"/>
                <w:color w:val="000000" w:themeColor="text1"/>
                <w:szCs w:val="24"/>
              </w:rPr>
              <w:t>）</w:t>
            </w:r>
            <w:r w:rsidR="00307465" w:rsidRPr="00D56DCE">
              <w:rPr>
                <w:rFonts w:ascii="標楷體" w:eastAsia="標楷體" w:hAnsi="標楷體" w:hint="eastAsia"/>
                <w:b w:val="0"/>
                <w:color w:val="000000" w:themeColor="text1"/>
                <w:szCs w:val="24"/>
              </w:rPr>
              <w:t>較小</w:t>
            </w:r>
          </w:p>
        </w:tc>
        <w:tc>
          <w:tcPr>
            <w:tcW w:w="4678" w:type="dxa"/>
            <w:shd w:val="clear" w:color="auto" w:fill="auto"/>
          </w:tcPr>
          <w:p w:rsidR="0045188D" w:rsidRPr="00D56DCE" w:rsidRDefault="0045188D" w:rsidP="00AE149A">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Cs w:val="24"/>
              </w:rPr>
            </w:pPr>
            <w:r w:rsidRPr="00D56DCE">
              <w:rPr>
                <w:rFonts w:ascii="標楷體" w:eastAsia="標楷體" w:hAnsi="標楷體" w:hint="eastAsia"/>
                <w:color w:val="000000" w:themeColor="text1"/>
                <w:szCs w:val="24"/>
              </w:rPr>
              <w:t>管理情境記憶和長期記憶的關鍵</w:t>
            </w:r>
          </w:p>
        </w:tc>
      </w:tr>
      <w:tr w:rsidR="0045188D" w:rsidRPr="00D56DCE" w:rsidTr="00AE149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rsidR="0045188D" w:rsidRPr="00D56DCE" w:rsidRDefault="0045188D" w:rsidP="00AE149A">
            <w:pPr>
              <w:rPr>
                <w:rFonts w:ascii="標楷體" w:eastAsia="標楷體" w:hAnsi="標楷體"/>
                <w:b w:val="0"/>
                <w:color w:val="000000" w:themeColor="text1"/>
                <w:szCs w:val="24"/>
              </w:rPr>
            </w:pPr>
            <w:r w:rsidRPr="00D56DCE">
              <w:rPr>
                <w:rFonts w:ascii="標楷體" w:eastAsia="標楷體" w:hAnsi="標楷體" w:hint="eastAsia"/>
                <w:b w:val="0"/>
                <w:color w:val="000000" w:themeColor="text1"/>
                <w:szCs w:val="24"/>
              </w:rPr>
              <w:t>杏仁核（</w:t>
            </w:r>
            <w:r w:rsidRPr="00D56DCE">
              <w:rPr>
                <w:rStyle w:val="hps"/>
                <w:rFonts w:ascii="標楷體" w:eastAsia="標楷體" w:hAnsi="標楷體"/>
                <w:b w:val="0"/>
                <w:color w:val="000000" w:themeColor="text1"/>
                <w:szCs w:val="24"/>
              </w:rPr>
              <w:t>Amygdala</w:t>
            </w:r>
            <w:r w:rsidRPr="00D56DCE">
              <w:rPr>
                <w:rFonts w:ascii="標楷體" w:eastAsia="標楷體" w:hAnsi="標楷體" w:hint="eastAsia"/>
                <w:b w:val="0"/>
                <w:color w:val="000000" w:themeColor="text1"/>
                <w:szCs w:val="24"/>
              </w:rPr>
              <w:t>）較小</w:t>
            </w:r>
          </w:p>
        </w:tc>
        <w:tc>
          <w:tcPr>
            <w:tcW w:w="4678" w:type="dxa"/>
            <w:shd w:val="clear" w:color="auto" w:fill="auto"/>
          </w:tcPr>
          <w:p w:rsidR="0045188D" w:rsidRPr="00D56DCE" w:rsidRDefault="0045188D" w:rsidP="00AE149A">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Cs w:val="24"/>
              </w:rPr>
            </w:pPr>
            <w:r w:rsidRPr="00D56DCE">
              <w:rPr>
                <w:rFonts w:ascii="標楷體" w:eastAsia="標楷體" w:hAnsi="標楷體" w:hint="eastAsia"/>
                <w:color w:val="000000" w:themeColor="text1"/>
                <w:szCs w:val="24"/>
              </w:rPr>
              <w:t>又稱情緒中樞，主要功能為控制情緒</w:t>
            </w:r>
          </w:p>
        </w:tc>
      </w:tr>
      <w:tr w:rsidR="0045188D" w:rsidRPr="00D56DCE" w:rsidTr="00AE149A">
        <w:trPr>
          <w:trHeight w:val="51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rsidR="0045188D" w:rsidRPr="00D56DCE" w:rsidRDefault="0045188D" w:rsidP="00AE149A">
            <w:pPr>
              <w:rPr>
                <w:rFonts w:ascii="標楷體" w:eastAsia="標楷體" w:hAnsi="標楷體"/>
                <w:b w:val="0"/>
                <w:color w:val="000000" w:themeColor="text1"/>
                <w:szCs w:val="24"/>
              </w:rPr>
            </w:pPr>
            <w:r w:rsidRPr="00D56DCE">
              <w:rPr>
                <w:rFonts w:ascii="標楷體" w:eastAsia="標楷體" w:hAnsi="標楷體" w:hint="eastAsia"/>
                <w:b w:val="0"/>
                <w:color w:val="000000" w:themeColor="text1"/>
                <w:szCs w:val="24"/>
              </w:rPr>
              <w:lastRenderedPageBreak/>
              <w:t>前額葉（</w:t>
            </w:r>
            <w:r w:rsidRPr="00D56DCE">
              <w:rPr>
                <w:rStyle w:val="hps"/>
                <w:rFonts w:ascii="標楷體" w:eastAsia="標楷體" w:hAnsi="標楷體"/>
                <w:b w:val="0"/>
                <w:color w:val="000000" w:themeColor="text1"/>
                <w:szCs w:val="24"/>
              </w:rPr>
              <w:t>Prefrontal</w:t>
            </w:r>
            <w:r w:rsidRPr="00D56DCE">
              <w:rPr>
                <w:rFonts w:ascii="標楷體" w:eastAsia="標楷體" w:hAnsi="標楷體" w:hint="eastAsia"/>
                <w:b w:val="0"/>
                <w:color w:val="000000" w:themeColor="text1"/>
                <w:szCs w:val="24"/>
              </w:rPr>
              <w:t>）多巴胺分泌不足或不分泌</w:t>
            </w:r>
          </w:p>
        </w:tc>
        <w:tc>
          <w:tcPr>
            <w:tcW w:w="4678" w:type="dxa"/>
            <w:shd w:val="clear" w:color="auto" w:fill="auto"/>
          </w:tcPr>
          <w:p w:rsidR="0045188D" w:rsidRPr="00D56DCE" w:rsidRDefault="0045188D" w:rsidP="00AE149A">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Cs w:val="24"/>
              </w:rPr>
            </w:pPr>
            <w:r w:rsidRPr="00D56DCE">
              <w:rPr>
                <w:rFonts w:ascii="標楷體" w:eastAsia="標楷體" w:hAnsi="標楷體" w:hint="eastAsia"/>
                <w:color w:val="000000" w:themeColor="text1"/>
                <w:szCs w:val="24"/>
              </w:rPr>
              <w:t>記憶、思考、判斷、操作、分析</w:t>
            </w:r>
          </w:p>
        </w:tc>
      </w:tr>
      <w:tr w:rsidR="0045188D" w:rsidRPr="00D56DCE" w:rsidTr="00AE149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rsidR="0045188D" w:rsidRPr="00D56DCE" w:rsidRDefault="0045188D" w:rsidP="00AE149A">
            <w:pPr>
              <w:rPr>
                <w:rFonts w:ascii="標楷體" w:eastAsia="標楷體" w:hAnsi="標楷體"/>
                <w:b w:val="0"/>
                <w:color w:val="000000" w:themeColor="text1"/>
                <w:szCs w:val="24"/>
              </w:rPr>
            </w:pPr>
            <w:r w:rsidRPr="00D56DCE">
              <w:rPr>
                <w:rFonts w:ascii="標楷體" w:eastAsia="標楷體" w:hAnsi="標楷體" w:hint="eastAsia"/>
                <w:b w:val="0"/>
                <w:color w:val="000000" w:themeColor="text1"/>
                <w:szCs w:val="24"/>
              </w:rPr>
              <w:t>胼胝體（</w:t>
            </w:r>
            <w:r w:rsidRPr="00D56DCE">
              <w:rPr>
                <w:rStyle w:val="hps"/>
                <w:rFonts w:ascii="標楷體" w:eastAsia="標楷體" w:hAnsi="標楷體"/>
                <w:b w:val="0"/>
                <w:color w:val="000000" w:themeColor="text1"/>
                <w:szCs w:val="24"/>
              </w:rPr>
              <w:t>Corpus callosum</w:t>
            </w:r>
            <w:r w:rsidRPr="00D56DCE">
              <w:rPr>
                <w:rFonts w:ascii="標楷體" w:eastAsia="標楷體" w:hAnsi="標楷體" w:hint="eastAsia"/>
                <w:b w:val="0"/>
                <w:color w:val="000000" w:themeColor="text1"/>
                <w:szCs w:val="24"/>
              </w:rPr>
              <w:t>）較小</w:t>
            </w:r>
          </w:p>
        </w:tc>
        <w:tc>
          <w:tcPr>
            <w:tcW w:w="4678" w:type="dxa"/>
            <w:shd w:val="clear" w:color="auto" w:fill="auto"/>
          </w:tcPr>
          <w:p w:rsidR="0045188D" w:rsidRPr="00D56DCE" w:rsidRDefault="0045188D" w:rsidP="00AE149A">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Cs w:val="24"/>
              </w:rPr>
            </w:pPr>
            <w:r w:rsidRPr="00D56DCE">
              <w:rPr>
                <w:rFonts w:ascii="標楷體" w:eastAsia="標楷體" w:hAnsi="標楷體" w:cs="新細明體" w:hint="eastAsia"/>
                <w:color w:val="000000" w:themeColor="text1"/>
                <w:kern w:val="0"/>
                <w:szCs w:val="24"/>
              </w:rPr>
              <w:t>連結左右腦訊息的一大束神經纖維</w:t>
            </w:r>
          </w:p>
        </w:tc>
      </w:tr>
      <w:tr w:rsidR="0045188D" w:rsidRPr="00D56DCE" w:rsidTr="00AE149A">
        <w:trPr>
          <w:trHeight w:val="51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rsidR="0045188D" w:rsidRPr="00D56DCE" w:rsidRDefault="0045188D" w:rsidP="00AE149A">
            <w:pPr>
              <w:rPr>
                <w:rFonts w:ascii="標楷體" w:eastAsia="標楷體" w:hAnsi="標楷體"/>
                <w:b w:val="0"/>
                <w:color w:val="000000" w:themeColor="text1"/>
                <w:szCs w:val="24"/>
              </w:rPr>
            </w:pPr>
            <w:r w:rsidRPr="00D56DCE">
              <w:rPr>
                <w:rFonts w:ascii="標楷體" w:eastAsia="標楷體" w:hAnsi="標楷體" w:hint="eastAsia"/>
                <w:b w:val="0"/>
                <w:color w:val="000000" w:themeColor="text1"/>
                <w:szCs w:val="24"/>
              </w:rPr>
              <w:t>尾狀核（</w:t>
            </w:r>
            <w:r w:rsidRPr="00D56DCE">
              <w:rPr>
                <w:rStyle w:val="hps"/>
                <w:rFonts w:ascii="標楷體" w:eastAsia="標楷體" w:hAnsi="標楷體"/>
                <w:b w:val="0"/>
                <w:color w:val="000000" w:themeColor="text1"/>
                <w:szCs w:val="24"/>
              </w:rPr>
              <w:t>Caudate nucleus</w:t>
            </w:r>
            <w:r w:rsidRPr="00D56DCE">
              <w:rPr>
                <w:rFonts w:ascii="標楷體" w:eastAsia="標楷體" w:hAnsi="標楷體" w:hint="eastAsia"/>
                <w:b w:val="0"/>
                <w:color w:val="000000" w:themeColor="text1"/>
                <w:szCs w:val="24"/>
              </w:rPr>
              <w:t>）較小</w:t>
            </w:r>
          </w:p>
        </w:tc>
        <w:tc>
          <w:tcPr>
            <w:tcW w:w="4678" w:type="dxa"/>
            <w:shd w:val="clear" w:color="auto" w:fill="auto"/>
          </w:tcPr>
          <w:p w:rsidR="0045188D" w:rsidRPr="00D56DCE" w:rsidRDefault="0045188D" w:rsidP="00AE149A">
            <w:pPr>
              <w:cnfStyle w:val="000000000000" w:firstRow="0" w:lastRow="0" w:firstColumn="0" w:lastColumn="0" w:oddVBand="0" w:evenVBand="0" w:oddHBand="0" w:evenHBand="0" w:firstRowFirstColumn="0" w:firstRowLastColumn="0" w:lastRowFirstColumn="0" w:lastRowLastColumn="0"/>
              <w:rPr>
                <w:rFonts w:ascii="標楷體" w:eastAsia="標楷體" w:hAnsi="標楷體" w:cs="新細明體"/>
                <w:color w:val="000000" w:themeColor="text1"/>
                <w:kern w:val="0"/>
                <w:szCs w:val="24"/>
              </w:rPr>
            </w:pPr>
            <w:r w:rsidRPr="00D56DCE">
              <w:rPr>
                <w:rFonts w:ascii="標楷體" w:eastAsia="標楷體" w:hAnsi="標楷體" w:hint="eastAsia"/>
                <w:szCs w:val="24"/>
              </w:rPr>
              <w:t>大腦學習與記憶系統的一個重要部分。</w:t>
            </w:r>
          </w:p>
        </w:tc>
      </w:tr>
      <w:tr w:rsidR="0045188D" w:rsidRPr="00D56DCE" w:rsidTr="00AE149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rsidR="0045188D" w:rsidRPr="00D56DCE" w:rsidRDefault="0045188D" w:rsidP="00AE149A">
            <w:pPr>
              <w:rPr>
                <w:rFonts w:ascii="標楷體" w:eastAsia="標楷體" w:hAnsi="標楷體"/>
                <w:b w:val="0"/>
                <w:color w:val="000000" w:themeColor="text1"/>
                <w:szCs w:val="24"/>
              </w:rPr>
            </w:pPr>
            <w:r w:rsidRPr="00D56DCE">
              <w:rPr>
                <w:rFonts w:ascii="標楷體" w:eastAsia="標楷體" w:hAnsi="標楷體" w:hint="eastAsia"/>
                <w:b w:val="0"/>
                <w:color w:val="000000" w:themeColor="text1"/>
                <w:szCs w:val="24"/>
              </w:rPr>
              <w:t>蒼白球（</w:t>
            </w:r>
            <w:r w:rsidRPr="00D56DCE">
              <w:rPr>
                <w:rStyle w:val="hps"/>
                <w:rFonts w:ascii="標楷體" w:eastAsia="標楷體" w:hAnsi="標楷體"/>
                <w:b w:val="0"/>
                <w:color w:val="000000" w:themeColor="text1"/>
                <w:szCs w:val="24"/>
              </w:rPr>
              <w:t xml:space="preserve">Globus </w:t>
            </w:r>
            <w:proofErr w:type="spellStart"/>
            <w:r w:rsidRPr="00D56DCE">
              <w:rPr>
                <w:rStyle w:val="hps"/>
                <w:rFonts w:ascii="標楷體" w:eastAsia="標楷體" w:hAnsi="標楷體"/>
                <w:b w:val="0"/>
                <w:color w:val="000000" w:themeColor="text1"/>
                <w:szCs w:val="24"/>
              </w:rPr>
              <w:t>pallidus</w:t>
            </w:r>
            <w:proofErr w:type="spellEnd"/>
            <w:r w:rsidRPr="00D56DCE">
              <w:rPr>
                <w:rFonts w:ascii="標楷體" w:eastAsia="標楷體" w:hAnsi="標楷體" w:hint="eastAsia"/>
                <w:b w:val="0"/>
                <w:color w:val="000000" w:themeColor="text1"/>
                <w:szCs w:val="24"/>
              </w:rPr>
              <w:t>）較小</w:t>
            </w:r>
          </w:p>
        </w:tc>
        <w:tc>
          <w:tcPr>
            <w:tcW w:w="4678" w:type="dxa"/>
            <w:shd w:val="clear" w:color="auto" w:fill="auto"/>
          </w:tcPr>
          <w:p w:rsidR="0045188D" w:rsidRPr="00D56DCE" w:rsidRDefault="0045188D" w:rsidP="00AE149A">
            <w:pP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D56DCE">
              <w:rPr>
                <w:rFonts w:ascii="標楷體" w:eastAsia="標楷體" w:hAnsi="標楷體" w:hint="eastAsia"/>
                <w:szCs w:val="24"/>
              </w:rPr>
              <w:t>運動時神經元活動的變化</w:t>
            </w:r>
          </w:p>
        </w:tc>
      </w:tr>
    </w:tbl>
    <w:p w:rsidR="00FD1F09" w:rsidRPr="00D56DCE" w:rsidRDefault="00682E4F" w:rsidP="00AE149A">
      <w:pPr>
        <w:rPr>
          <w:rFonts w:ascii="標楷體" w:eastAsia="標楷體" w:hAnsi="標楷體"/>
          <w:szCs w:val="24"/>
        </w:rPr>
      </w:pPr>
      <w:r w:rsidRPr="00D56DCE">
        <w:rPr>
          <w:rFonts w:ascii="標楷體" w:eastAsia="標楷體" w:hAnsi="標楷體" w:hint="eastAsia"/>
          <w:szCs w:val="24"/>
        </w:rPr>
        <w:t>資料來源：</w:t>
      </w:r>
      <w:r w:rsidR="008C6A82" w:rsidRPr="00D56DCE">
        <w:rPr>
          <w:rFonts w:ascii="標楷體" w:eastAsia="標楷體" w:hAnsi="標楷體" w:hint="eastAsia"/>
          <w:szCs w:val="24"/>
        </w:rPr>
        <w:t>作</w:t>
      </w:r>
      <w:r w:rsidRPr="00D56DCE">
        <w:rPr>
          <w:rFonts w:ascii="標楷體" w:eastAsia="標楷體" w:hAnsi="標楷體" w:hint="eastAsia"/>
          <w:szCs w:val="24"/>
        </w:rPr>
        <w:t>者自行歸納整理</w:t>
      </w:r>
    </w:p>
    <w:p w:rsidR="007627C1" w:rsidRPr="00D56DCE" w:rsidRDefault="00B95815" w:rsidP="00AE149A">
      <w:pPr>
        <w:widowControl/>
        <w:shd w:val="clear" w:color="auto" w:fill="FFFFFF"/>
        <w:outlineLvl w:val="1"/>
        <w:rPr>
          <w:rFonts w:ascii="標楷體" w:eastAsia="標楷體" w:hAnsi="標楷體"/>
          <w:kern w:val="0"/>
          <w:szCs w:val="24"/>
        </w:rPr>
      </w:pPr>
      <w:r w:rsidRPr="00D56DCE">
        <w:rPr>
          <w:rFonts w:ascii="標楷體" w:eastAsia="標楷體" w:hAnsi="標楷體" w:hint="eastAsia"/>
          <w:kern w:val="0"/>
          <w:szCs w:val="24"/>
        </w:rPr>
        <w:t xml:space="preserve">　　</w:t>
      </w:r>
      <w:r w:rsidR="001B6B6C" w:rsidRPr="00D56DCE">
        <w:rPr>
          <w:rFonts w:ascii="標楷體" w:eastAsia="標楷體" w:hAnsi="標楷體" w:hint="eastAsia"/>
          <w:kern w:val="0"/>
          <w:szCs w:val="24"/>
        </w:rPr>
        <w:t>三、</w:t>
      </w:r>
      <w:r w:rsidR="007627C1" w:rsidRPr="00D56DCE">
        <w:rPr>
          <w:rFonts w:ascii="標楷體" w:eastAsia="標楷體" w:hAnsi="標楷體"/>
          <w:kern w:val="0"/>
          <w:szCs w:val="24"/>
        </w:rPr>
        <w:t>ADHD</w:t>
      </w:r>
      <w:r w:rsidR="007627C1" w:rsidRPr="00D56DCE">
        <w:rPr>
          <w:rFonts w:ascii="標楷體" w:eastAsia="標楷體" w:hAnsi="標楷體" w:hint="eastAsia"/>
          <w:kern w:val="0"/>
          <w:szCs w:val="24"/>
        </w:rPr>
        <w:t>的成因</w:t>
      </w:r>
    </w:p>
    <w:p w:rsidR="007627C1" w:rsidRPr="00D56DCE" w:rsidRDefault="007627C1" w:rsidP="00AE149A">
      <w:pPr>
        <w:autoSpaceDE w:val="0"/>
        <w:autoSpaceDN w:val="0"/>
        <w:adjustRightInd w:val="0"/>
        <w:ind w:firstLine="426"/>
        <w:outlineLvl w:val="1"/>
        <w:rPr>
          <w:rFonts w:ascii="標楷體" w:eastAsia="標楷體" w:hAnsi="標楷體" w:cs="新細明體"/>
          <w:kern w:val="0"/>
          <w:szCs w:val="24"/>
        </w:rPr>
      </w:pPr>
      <w:r w:rsidRPr="00D56DCE">
        <w:rPr>
          <w:rFonts w:ascii="標楷體" w:eastAsia="標楷體" w:hAnsi="標楷體"/>
          <w:kern w:val="0"/>
          <w:szCs w:val="24"/>
        </w:rPr>
        <w:t>Barkley</w:t>
      </w:r>
      <w:r w:rsidRPr="00D56DCE">
        <w:rPr>
          <w:rFonts w:ascii="標楷體" w:eastAsia="標楷體" w:hAnsi="標楷體" w:cs="TimesNewRomanPSMT" w:hint="eastAsia"/>
          <w:kern w:val="0"/>
          <w:szCs w:val="24"/>
        </w:rPr>
        <w:t>將</w:t>
      </w:r>
      <w:r w:rsidRPr="00D56DCE">
        <w:rPr>
          <w:rFonts w:ascii="標楷體" w:eastAsia="標楷體" w:hAnsi="標楷體"/>
          <w:bCs/>
          <w:kern w:val="0"/>
          <w:szCs w:val="24"/>
        </w:rPr>
        <w:t>ADHD</w:t>
      </w:r>
      <w:r w:rsidRPr="00D56DCE">
        <w:rPr>
          <w:rFonts w:ascii="標楷體" w:eastAsia="標楷體" w:hAnsi="標楷體" w:cs="新細明體" w:hint="eastAsia"/>
          <w:kern w:val="0"/>
          <w:szCs w:val="24"/>
        </w:rPr>
        <w:t>的</w:t>
      </w:r>
      <w:r w:rsidRPr="00D56DCE">
        <w:rPr>
          <w:rFonts w:ascii="標楷體" w:eastAsia="標楷體" w:hAnsi="標楷體"/>
          <w:kern w:val="0"/>
          <w:szCs w:val="24"/>
        </w:rPr>
        <w:t>生理、病理、學理等理論，分成三個部分來討論，第一部份是有關腦傷和ADHD</w:t>
      </w:r>
      <w:r w:rsidRPr="00D56DCE">
        <w:rPr>
          <w:rFonts w:ascii="標楷體" w:eastAsia="標楷體" w:hAnsi="標楷體" w:cs="新細明體" w:hint="eastAsia"/>
          <w:kern w:val="0"/>
          <w:szCs w:val="24"/>
        </w:rPr>
        <w:t>的研究；第二部分是神經學的發現，</w:t>
      </w:r>
      <w:r w:rsidRPr="00D56DCE">
        <w:rPr>
          <w:rFonts w:ascii="標楷體" w:eastAsia="標楷體" w:hAnsi="標楷體"/>
          <w:bCs/>
          <w:kern w:val="0"/>
          <w:szCs w:val="24"/>
        </w:rPr>
        <w:t>ADHD</w:t>
      </w:r>
      <w:r w:rsidRPr="00D56DCE">
        <w:rPr>
          <w:rFonts w:ascii="標楷體" w:eastAsia="標楷體" w:hAnsi="標楷體"/>
          <w:kern w:val="0"/>
          <w:szCs w:val="24"/>
        </w:rPr>
        <w:t>的腦部異常發展；第三部分是腦部異常發展的原因</w:t>
      </w:r>
      <w:r w:rsidRPr="00D56DCE">
        <w:rPr>
          <w:rFonts w:ascii="標楷體" w:eastAsia="標楷體" w:hAnsi="標楷體" w:cs="新細明體" w:hint="eastAsia"/>
          <w:kern w:val="0"/>
          <w:szCs w:val="24"/>
        </w:rPr>
        <w:t>（</w:t>
      </w:r>
      <w:r w:rsidRPr="00D56DCE">
        <w:rPr>
          <w:rFonts w:ascii="標楷體" w:eastAsia="標楷體" w:hAnsi="標楷體"/>
          <w:kern w:val="0"/>
          <w:szCs w:val="24"/>
        </w:rPr>
        <w:t>何善欣</w:t>
      </w:r>
      <w:r w:rsidRPr="00D56DCE">
        <w:rPr>
          <w:rFonts w:ascii="標楷體" w:eastAsia="標楷體" w:hAnsi="標楷體" w:cs="新細明體" w:hint="eastAsia"/>
          <w:kern w:val="0"/>
          <w:szCs w:val="24"/>
        </w:rPr>
        <w:t>，</w:t>
      </w:r>
      <w:r w:rsidRPr="00D56DCE">
        <w:rPr>
          <w:rFonts w:ascii="標楷體" w:eastAsia="標楷體" w:hAnsi="標楷體"/>
          <w:kern w:val="0"/>
          <w:szCs w:val="24"/>
        </w:rPr>
        <w:t>2002</w:t>
      </w:r>
      <w:r w:rsidRPr="00D56DCE">
        <w:rPr>
          <w:rFonts w:ascii="標楷體" w:eastAsia="標楷體" w:hAnsi="標楷體" w:cs="新細明體" w:hint="eastAsia"/>
          <w:kern w:val="0"/>
          <w:szCs w:val="24"/>
        </w:rPr>
        <w:t>）。</w:t>
      </w:r>
    </w:p>
    <w:p w:rsidR="007627C1" w:rsidRPr="00D56DCE" w:rsidRDefault="001B6B6C" w:rsidP="00AE149A">
      <w:pPr>
        <w:autoSpaceDE w:val="0"/>
        <w:autoSpaceDN w:val="0"/>
        <w:adjustRightInd w:val="0"/>
        <w:ind w:firstLine="425"/>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(一)</w:t>
      </w:r>
      <w:r w:rsidR="007627C1" w:rsidRPr="00D56DCE">
        <w:rPr>
          <w:rFonts w:ascii="標楷體" w:eastAsia="標楷體" w:hAnsi="標楷體" w:cs="新細明體" w:hint="eastAsia"/>
          <w:kern w:val="0"/>
          <w:szCs w:val="24"/>
        </w:rPr>
        <w:t>腦傷和</w:t>
      </w:r>
      <w:r w:rsidR="007627C1" w:rsidRPr="00D56DCE">
        <w:rPr>
          <w:rFonts w:ascii="標楷體" w:eastAsia="標楷體" w:hAnsi="標楷體"/>
          <w:bCs/>
          <w:kern w:val="0"/>
          <w:szCs w:val="24"/>
        </w:rPr>
        <w:t>ADHD</w:t>
      </w:r>
      <w:r w:rsidR="007627C1" w:rsidRPr="00D56DCE">
        <w:rPr>
          <w:rFonts w:ascii="標楷體" w:eastAsia="標楷體" w:hAnsi="標楷體" w:cs="新細明體" w:hint="eastAsia"/>
          <w:kern w:val="0"/>
          <w:szCs w:val="24"/>
        </w:rPr>
        <w:t>的研究</w:t>
      </w:r>
    </w:p>
    <w:p w:rsidR="007627C1" w:rsidRPr="00D56DCE" w:rsidRDefault="007627C1" w:rsidP="00AE149A">
      <w:pPr>
        <w:autoSpaceDE w:val="0"/>
        <w:autoSpaceDN w:val="0"/>
        <w:adjustRightInd w:val="0"/>
        <w:ind w:firstLine="425"/>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二十世紀初期，許多研究發現</w:t>
      </w:r>
      <w:r w:rsidRPr="00D56DCE">
        <w:rPr>
          <w:rFonts w:ascii="標楷體" w:eastAsia="標楷體" w:hAnsi="標楷體"/>
          <w:kern w:val="0"/>
          <w:szCs w:val="24"/>
        </w:rPr>
        <w:t>ADHD</w:t>
      </w:r>
      <w:r w:rsidRPr="00D56DCE">
        <w:rPr>
          <w:rFonts w:ascii="標楷體" w:eastAsia="標楷體" w:hAnsi="標楷體" w:cs="新細明體" w:hint="eastAsia"/>
          <w:kern w:val="0"/>
          <w:szCs w:val="24"/>
        </w:rPr>
        <w:t>的成因是因為疾病的感染，如腦炎、腦膜炎或摔跤重擊造成腦部外傷或懷孕生產時併發症</w:t>
      </w:r>
      <w:r w:rsidR="005B4F35" w:rsidRPr="00D56DCE">
        <w:rPr>
          <w:rFonts w:ascii="標楷體" w:eastAsia="標楷體" w:hAnsi="標楷體" w:cs="新細明體" w:hint="eastAsia"/>
          <w:kern w:val="0"/>
          <w:szCs w:val="24"/>
        </w:rPr>
        <w:t>所</w:t>
      </w:r>
      <w:r w:rsidRPr="00D56DCE">
        <w:rPr>
          <w:rFonts w:ascii="標楷體" w:eastAsia="標楷體" w:hAnsi="標楷體" w:cs="新細明體" w:hint="eastAsia"/>
          <w:kern w:val="0"/>
          <w:szCs w:val="24"/>
        </w:rPr>
        <w:t>造成的。然而二十年前，科學家發現大部分的</w:t>
      </w:r>
      <w:r w:rsidRPr="00D56DCE">
        <w:rPr>
          <w:rFonts w:ascii="標楷體" w:eastAsia="標楷體" w:hAnsi="標楷體"/>
          <w:kern w:val="0"/>
          <w:szCs w:val="24"/>
        </w:rPr>
        <w:t>ADHD</w:t>
      </w:r>
      <w:r w:rsidRPr="00D56DCE">
        <w:rPr>
          <w:rFonts w:ascii="標楷體" w:eastAsia="標楷體" w:hAnsi="標楷體" w:cs="新細明體" w:hint="eastAsia"/>
          <w:kern w:val="0"/>
          <w:szCs w:val="24"/>
        </w:rPr>
        <w:t>沒有這樣的病史，也沒有明顯的這方面受傷紀錄。至多，只有約</w:t>
      </w:r>
      <w:r w:rsidR="00AB6B64" w:rsidRPr="00D56DCE">
        <w:rPr>
          <w:rFonts w:ascii="標楷體" w:eastAsia="標楷體" w:hAnsi="標楷體" w:hint="eastAsia"/>
          <w:kern w:val="0"/>
          <w:szCs w:val="24"/>
        </w:rPr>
        <w:t>5~</w:t>
      </w:r>
      <w:r w:rsidRPr="00D56DCE">
        <w:rPr>
          <w:rFonts w:ascii="標楷體" w:eastAsia="標楷體" w:hAnsi="標楷體"/>
          <w:kern w:val="0"/>
          <w:szCs w:val="24"/>
        </w:rPr>
        <w:t>10％</w:t>
      </w:r>
      <w:r w:rsidRPr="00D56DCE">
        <w:rPr>
          <w:rFonts w:ascii="標楷體" w:eastAsia="標楷體" w:hAnsi="標楷體" w:cs="新細明體" w:hint="eastAsia"/>
          <w:kern w:val="0"/>
          <w:szCs w:val="24"/>
        </w:rPr>
        <w:t>的</w:t>
      </w:r>
      <w:r w:rsidRPr="00D56DCE">
        <w:rPr>
          <w:rFonts w:ascii="標楷體" w:eastAsia="標楷體" w:hAnsi="標楷體"/>
          <w:kern w:val="0"/>
          <w:szCs w:val="24"/>
        </w:rPr>
        <w:t>ADHD是因為腦傷而發展出此症的症狀。</w:t>
      </w:r>
    </w:p>
    <w:p w:rsidR="007627C1" w:rsidRPr="00D56DCE" w:rsidRDefault="001B6B6C" w:rsidP="00AE149A">
      <w:pPr>
        <w:pStyle w:val="a8"/>
        <w:autoSpaceDE w:val="0"/>
        <w:autoSpaceDN w:val="0"/>
        <w:adjustRightInd w:val="0"/>
        <w:ind w:leftChars="0" w:left="426"/>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(二)</w:t>
      </w:r>
      <w:r w:rsidR="007627C1" w:rsidRPr="00D56DCE">
        <w:rPr>
          <w:rFonts w:ascii="標楷體" w:eastAsia="標楷體" w:hAnsi="標楷體" w:cs="新細明體" w:hint="eastAsia"/>
          <w:kern w:val="0"/>
          <w:szCs w:val="24"/>
        </w:rPr>
        <w:t>神經學的發現：</w:t>
      </w:r>
      <w:r w:rsidR="007627C1" w:rsidRPr="00D56DCE">
        <w:rPr>
          <w:rFonts w:ascii="標楷體" w:eastAsia="標楷體" w:hAnsi="標楷體"/>
          <w:bCs/>
          <w:kern w:val="0"/>
          <w:szCs w:val="24"/>
        </w:rPr>
        <w:t>ADHD</w:t>
      </w:r>
      <w:r w:rsidR="007627C1" w:rsidRPr="00D56DCE">
        <w:rPr>
          <w:rFonts w:ascii="標楷體" w:eastAsia="標楷體" w:hAnsi="標楷體" w:cs="新細明體" w:hint="eastAsia"/>
          <w:kern w:val="0"/>
          <w:szCs w:val="24"/>
        </w:rPr>
        <w:t>的腦部異常發展</w:t>
      </w:r>
    </w:p>
    <w:p w:rsidR="007627C1" w:rsidRPr="00D56DCE" w:rsidRDefault="001B6B6C" w:rsidP="00AE149A">
      <w:pPr>
        <w:autoSpaceDE w:val="0"/>
        <w:autoSpaceDN w:val="0"/>
        <w:adjustRightInd w:val="0"/>
        <w:ind w:left="480"/>
        <w:outlineLvl w:val="1"/>
        <w:rPr>
          <w:rFonts w:ascii="標楷體" w:eastAsia="標楷體" w:hAnsi="標楷體" w:cs="新細明體"/>
          <w:kern w:val="0"/>
          <w:szCs w:val="24"/>
        </w:rPr>
      </w:pPr>
      <w:r w:rsidRPr="00D56DCE">
        <w:rPr>
          <w:rFonts w:ascii="標楷體" w:eastAsia="標楷體" w:hAnsi="標楷體"/>
          <w:kern w:val="0"/>
          <w:szCs w:val="24"/>
        </w:rPr>
        <w:t>1</w:t>
      </w:r>
      <w:r w:rsidRPr="00D56DCE">
        <w:rPr>
          <w:rFonts w:ascii="標楷體" w:eastAsia="標楷體" w:hAnsi="標楷體" w:cs="新細明體" w:hint="eastAsia"/>
          <w:kern w:val="0"/>
          <w:szCs w:val="24"/>
        </w:rPr>
        <w:t>.</w:t>
      </w:r>
      <w:r w:rsidR="007627C1" w:rsidRPr="00D56DCE">
        <w:rPr>
          <w:rFonts w:ascii="標楷體" w:eastAsia="標楷體" w:hAnsi="標楷體" w:cs="新細明體" w:hint="eastAsia"/>
          <w:kern w:val="0"/>
          <w:szCs w:val="24"/>
        </w:rPr>
        <w:t>腦內化學物質</w:t>
      </w:r>
    </w:p>
    <w:p w:rsidR="00136177" w:rsidRPr="00D56DCE" w:rsidRDefault="0099546A" w:rsidP="00AE149A">
      <w:pPr>
        <w:pStyle w:val="a8"/>
        <w:ind w:leftChars="0" w:left="0" w:firstLineChars="200" w:firstLine="480"/>
        <w:rPr>
          <w:rFonts w:ascii="標楷體" w:eastAsia="標楷體" w:hAnsi="標楷體" w:cs="新細明體"/>
          <w:kern w:val="0"/>
          <w:szCs w:val="24"/>
        </w:rPr>
      </w:pPr>
      <w:r w:rsidRPr="00D56DCE">
        <w:rPr>
          <w:rFonts w:ascii="標楷體" w:eastAsia="標楷體" w:hAnsi="標楷體" w:cs="新細明體" w:hint="eastAsia"/>
          <w:kern w:val="0"/>
          <w:szCs w:val="24"/>
        </w:rPr>
        <w:t>人體內的神經細胞是藉由多種神經傳導素來傳遞訊息（犁人，</w:t>
      </w:r>
      <w:r w:rsidRPr="00D56DCE">
        <w:rPr>
          <w:rFonts w:ascii="標楷體" w:eastAsia="標楷體" w:hAnsi="標楷體"/>
          <w:kern w:val="0"/>
          <w:szCs w:val="24"/>
        </w:rPr>
        <w:t>2004</w:t>
      </w:r>
      <w:r w:rsidRPr="00D56DCE">
        <w:rPr>
          <w:rFonts w:ascii="標楷體" w:eastAsia="標楷體" w:hAnsi="標楷體" w:cs="新細明體" w:hint="eastAsia"/>
          <w:kern w:val="0"/>
          <w:szCs w:val="24"/>
        </w:rPr>
        <w:t>）</w:t>
      </w:r>
      <w:r w:rsidR="007627C1" w:rsidRPr="00D56DCE">
        <w:rPr>
          <w:rFonts w:ascii="標楷體" w:eastAsia="標楷體" w:hAnsi="標楷體" w:cs="新細明體" w:hint="eastAsia"/>
          <w:kern w:val="0"/>
          <w:szCs w:val="24"/>
        </w:rPr>
        <w:t>。</w:t>
      </w:r>
      <w:r w:rsidRPr="00D56DCE">
        <w:rPr>
          <w:rFonts w:ascii="標楷體" w:eastAsia="標楷體" w:hAnsi="標楷體" w:cs="新細明體" w:hint="eastAsia"/>
          <w:kern w:val="0"/>
          <w:szCs w:val="24"/>
        </w:rPr>
        <w:t>過動兒</w:t>
      </w:r>
      <w:r w:rsidR="00E45249" w:rsidRPr="00D56DCE">
        <w:rPr>
          <w:rFonts w:ascii="標楷體" w:eastAsia="標楷體" w:hAnsi="標楷體" w:cs="新細明體" w:hint="eastAsia"/>
          <w:kern w:val="0"/>
          <w:szCs w:val="24"/>
        </w:rPr>
        <w:t>腦內</w:t>
      </w:r>
      <w:r w:rsidRPr="00D56DCE">
        <w:rPr>
          <w:rFonts w:ascii="標楷體" w:eastAsia="標楷體" w:hAnsi="標楷體" w:cs="新細明體" w:hint="eastAsia"/>
          <w:kern w:val="0"/>
          <w:szCs w:val="24"/>
        </w:rPr>
        <w:t>的化學物質分泌失衡。</w:t>
      </w:r>
      <w:r w:rsidR="00E45249" w:rsidRPr="00D56DCE">
        <w:rPr>
          <w:rFonts w:ascii="標楷體" w:eastAsia="標楷體" w:hAnsi="標楷體" w:cs="新細明體" w:hint="eastAsia"/>
          <w:kern w:val="0"/>
          <w:szCs w:val="24"/>
        </w:rPr>
        <w:t>像：</w:t>
      </w:r>
      <w:r w:rsidR="007627C1" w:rsidRPr="00D56DCE">
        <w:rPr>
          <w:rFonts w:ascii="標楷體" w:eastAsia="標楷體" w:hAnsi="標楷體" w:cs="新細明體" w:hint="eastAsia"/>
          <w:kern w:val="0"/>
          <w:szCs w:val="24"/>
        </w:rPr>
        <w:t>多巴胺（</w:t>
      </w:r>
      <w:r w:rsidR="007627C1" w:rsidRPr="00D56DCE">
        <w:rPr>
          <w:rFonts w:ascii="標楷體" w:eastAsia="標楷體" w:hAnsi="標楷體"/>
          <w:kern w:val="0"/>
          <w:szCs w:val="24"/>
        </w:rPr>
        <w:t>dopamine</w:t>
      </w:r>
      <w:r w:rsidR="007627C1" w:rsidRPr="00D56DCE">
        <w:rPr>
          <w:rFonts w:ascii="標楷體" w:eastAsia="標楷體" w:hAnsi="標楷體" w:cs="新細明體" w:hint="eastAsia"/>
          <w:kern w:val="0"/>
          <w:szCs w:val="24"/>
        </w:rPr>
        <w:t>）</w:t>
      </w:r>
      <w:r w:rsidRPr="00D56DCE">
        <w:rPr>
          <w:rFonts w:ascii="標楷體" w:eastAsia="標楷體" w:hAnsi="標楷體" w:cs="新細明體" w:hint="eastAsia"/>
          <w:kern w:val="0"/>
          <w:szCs w:val="24"/>
        </w:rPr>
        <w:t>、血清素分泌較正常人低。</w:t>
      </w:r>
      <w:r w:rsidR="00767DBC" w:rsidRPr="00D56DCE">
        <w:rPr>
          <w:rFonts w:ascii="標楷體" w:eastAsia="標楷體" w:hAnsi="標楷體" w:cs="新細明體" w:hint="eastAsia"/>
          <w:kern w:val="0"/>
          <w:szCs w:val="24"/>
        </w:rPr>
        <w:t>多巴胺負責傳遞並</w:t>
      </w:r>
      <w:r w:rsidR="00E45249" w:rsidRPr="00D56DCE">
        <w:rPr>
          <w:rFonts w:ascii="標楷體" w:eastAsia="標楷體" w:hAnsi="標楷體" w:cs="新細明體" w:hint="eastAsia"/>
          <w:kern w:val="0"/>
          <w:szCs w:val="24"/>
        </w:rPr>
        <w:t>發出訊息</w:t>
      </w:r>
      <w:r w:rsidR="00767DBC" w:rsidRPr="00D56DCE">
        <w:rPr>
          <w:rFonts w:ascii="標楷體" w:eastAsia="標楷體" w:hAnsi="標楷體" w:cs="新細明體" w:hint="eastAsia"/>
          <w:kern w:val="0"/>
          <w:szCs w:val="24"/>
        </w:rPr>
        <w:t>，主要功能與</w:t>
      </w:r>
      <w:r w:rsidR="00E45249" w:rsidRPr="00D56DCE">
        <w:rPr>
          <w:rFonts w:ascii="標楷體" w:eastAsia="標楷體" w:hAnsi="標楷體" w:cs="新細明體" w:hint="eastAsia"/>
          <w:kern w:val="0"/>
          <w:szCs w:val="24"/>
        </w:rPr>
        <w:t>運動功能、注意力、記憶有關；血清素則負責調整心理情緒，可影響情緒控制與攻擊行為（洪蘭，</w:t>
      </w:r>
      <w:r w:rsidR="00E45249" w:rsidRPr="00D56DCE">
        <w:rPr>
          <w:rFonts w:ascii="標楷體" w:eastAsia="標楷體" w:hAnsi="標楷體"/>
          <w:kern w:val="0"/>
          <w:szCs w:val="24"/>
        </w:rPr>
        <w:t>2011</w:t>
      </w:r>
      <w:r w:rsidR="00E45249" w:rsidRPr="00D56DCE">
        <w:rPr>
          <w:rFonts w:ascii="標楷體" w:eastAsia="標楷體" w:hAnsi="標楷體" w:cs="新細明體" w:hint="eastAsia"/>
          <w:kern w:val="0"/>
          <w:szCs w:val="24"/>
        </w:rPr>
        <w:t>）。</w:t>
      </w:r>
      <w:r w:rsidR="007D3958" w:rsidRPr="00D56DCE">
        <w:rPr>
          <w:rFonts w:ascii="標楷體" w:eastAsia="標楷體" w:hAnsi="標楷體" w:hint="eastAsia"/>
          <w:szCs w:val="24"/>
        </w:rPr>
        <w:t>由於大腦前額葉多巴胺分泌不足，對於「不乖」二字並非他的管轄範圍，所以當人們火冒三丈時，他仍然處在「霧煞煞」當中，全然弄不清楚自己究竟做錯什麼，所以規範其行為要比一般同年齡更需要多一點時間與毅力。</w:t>
      </w:r>
    </w:p>
    <w:p w:rsidR="00E45249" w:rsidRPr="00D56DCE" w:rsidRDefault="00E45249" w:rsidP="00AE149A">
      <w:pPr>
        <w:autoSpaceDE w:val="0"/>
        <w:autoSpaceDN w:val="0"/>
        <w:adjustRightInd w:val="0"/>
        <w:outlineLvl w:val="1"/>
        <w:rPr>
          <w:rFonts w:ascii="標楷體" w:eastAsia="標楷體" w:hAnsi="標楷體" w:cs="新細明體"/>
          <w:kern w:val="0"/>
          <w:szCs w:val="24"/>
        </w:rPr>
      </w:pPr>
      <w:r w:rsidRPr="00D56DCE">
        <w:rPr>
          <w:rFonts w:ascii="標楷體" w:eastAsia="標楷體" w:hAnsi="標楷體" w:hint="eastAsia"/>
          <w:kern w:val="0"/>
          <w:szCs w:val="24"/>
        </w:rPr>
        <w:t xml:space="preserve">　　</w:t>
      </w:r>
      <w:r w:rsidRPr="00D56DCE">
        <w:rPr>
          <w:rFonts w:ascii="標楷體" w:eastAsia="標楷體" w:hAnsi="標楷體"/>
          <w:kern w:val="0"/>
          <w:szCs w:val="24"/>
        </w:rPr>
        <w:t>2.</w:t>
      </w:r>
      <w:r w:rsidRPr="00D56DCE">
        <w:rPr>
          <w:rFonts w:ascii="標楷體" w:eastAsia="標楷體" w:hAnsi="標楷體" w:cs="新細明體" w:hint="eastAsia"/>
          <w:kern w:val="0"/>
          <w:szCs w:val="24"/>
        </w:rPr>
        <w:t>腦內活動</w:t>
      </w:r>
    </w:p>
    <w:p w:rsidR="00E45249" w:rsidRPr="00D56DCE" w:rsidRDefault="00E45249" w:rsidP="00AE149A">
      <w:pPr>
        <w:autoSpaceDE w:val="0"/>
        <w:autoSpaceDN w:val="0"/>
        <w:adjustRightInd w:val="0"/>
        <w:ind w:firstLine="426"/>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許多研究測量比較</w:t>
      </w:r>
      <w:r w:rsidRPr="00D56DCE">
        <w:rPr>
          <w:rFonts w:ascii="標楷體" w:eastAsia="標楷體" w:hAnsi="標楷體"/>
          <w:kern w:val="0"/>
          <w:szCs w:val="24"/>
        </w:rPr>
        <w:t>ADHD</w:t>
      </w:r>
      <w:r w:rsidR="00E82D90" w:rsidRPr="00D56DCE">
        <w:rPr>
          <w:rFonts w:ascii="標楷體" w:eastAsia="標楷體" w:hAnsi="標楷體" w:cs="新細明體" w:hint="eastAsia"/>
          <w:kern w:val="0"/>
          <w:szCs w:val="24"/>
        </w:rPr>
        <w:t>患者與非患者腦部的活動，發現此症患者額葉區域的活動度較低：</w:t>
      </w:r>
      <w:r w:rsidRPr="00D56DCE">
        <w:rPr>
          <w:rFonts w:ascii="標楷體" w:eastAsia="標楷體" w:hAnsi="標楷體" w:cs="新細明體" w:hint="eastAsia"/>
          <w:kern w:val="0"/>
          <w:szCs w:val="24"/>
        </w:rPr>
        <w:t>較低的放電活動</w:t>
      </w:r>
      <w:r w:rsidR="00E82D90" w:rsidRPr="00D56DCE">
        <w:rPr>
          <w:rFonts w:ascii="標楷體" w:eastAsia="標楷體" w:hAnsi="標楷體" w:hint="eastAsia"/>
          <w:kern w:val="0"/>
          <w:szCs w:val="24"/>
        </w:rPr>
        <w:t>、</w:t>
      </w:r>
      <w:r w:rsidRPr="00D56DCE">
        <w:rPr>
          <w:rFonts w:ascii="標楷體" w:eastAsia="標楷體" w:hAnsi="標楷體" w:cs="新細明體" w:hint="eastAsia"/>
          <w:kern w:val="0"/>
          <w:szCs w:val="24"/>
        </w:rPr>
        <w:t>血流量較低</w:t>
      </w:r>
      <w:r w:rsidR="00E82D90" w:rsidRPr="00D56DCE">
        <w:rPr>
          <w:rFonts w:ascii="標楷體" w:eastAsia="標楷體" w:hAnsi="標楷體" w:hint="eastAsia"/>
          <w:kern w:val="0"/>
          <w:szCs w:val="24"/>
        </w:rPr>
        <w:t>、</w:t>
      </w:r>
      <w:r w:rsidRPr="00D56DCE">
        <w:rPr>
          <w:rFonts w:ascii="標楷體" w:eastAsia="標楷體" w:hAnsi="標楷體" w:cs="新細明體" w:hint="eastAsia"/>
          <w:kern w:val="0"/>
          <w:szCs w:val="24"/>
        </w:rPr>
        <w:t>較低的腦部活動。</w:t>
      </w:r>
      <w:r w:rsidR="00E82D90" w:rsidRPr="00D56DCE">
        <w:rPr>
          <w:rFonts w:ascii="標楷體" w:eastAsia="標楷體" w:hAnsi="標楷體" w:cs="新細明體" w:hint="eastAsia"/>
          <w:kern w:val="0"/>
          <w:szCs w:val="24"/>
        </w:rPr>
        <w:t>同時罹患ADHD的</w:t>
      </w:r>
      <w:r w:rsidRPr="00D56DCE">
        <w:rPr>
          <w:rFonts w:ascii="標楷體" w:eastAsia="標楷體" w:hAnsi="標楷體" w:cs="新細明體" w:hint="eastAsia"/>
          <w:kern w:val="0"/>
          <w:szCs w:val="24"/>
        </w:rPr>
        <w:t>腦</w:t>
      </w:r>
      <w:r w:rsidR="00E82D90" w:rsidRPr="00D56DCE">
        <w:rPr>
          <w:rFonts w:ascii="標楷體" w:eastAsia="標楷體" w:hAnsi="標楷體" w:cs="新細明體" w:hint="eastAsia"/>
          <w:kern w:val="0"/>
          <w:szCs w:val="24"/>
        </w:rPr>
        <w:t>部</w:t>
      </w:r>
      <w:r w:rsidRPr="00D56DCE">
        <w:rPr>
          <w:rFonts w:ascii="標楷體" w:eastAsia="標楷體" w:hAnsi="標楷體" w:cs="新細明體" w:hint="eastAsia"/>
          <w:kern w:val="0"/>
          <w:szCs w:val="24"/>
        </w:rPr>
        <w:t>醣類代謝也較正常人低。</w:t>
      </w:r>
      <w:r w:rsidR="00E82D90" w:rsidRPr="00D56DCE">
        <w:rPr>
          <w:rFonts w:ascii="標楷體" w:eastAsia="標楷體" w:hAnsi="標楷體" w:cs="新細明體" w:hint="eastAsia"/>
          <w:kern w:val="0"/>
          <w:szCs w:val="24"/>
        </w:rPr>
        <w:t>如圖</w:t>
      </w:r>
      <w:r w:rsidR="00E82D90" w:rsidRPr="00D56DCE">
        <w:rPr>
          <w:rFonts w:ascii="標楷體" w:eastAsia="標楷體" w:hAnsi="標楷體"/>
          <w:kern w:val="0"/>
          <w:szCs w:val="24"/>
        </w:rPr>
        <w:t>4</w:t>
      </w:r>
      <w:r w:rsidR="00E82D90" w:rsidRPr="00D56DCE">
        <w:rPr>
          <w:rFonts w:ascii="標楷體" w:eastAsia="標楷體" w:hAnsi="標楷體" w:cs="新細明體" w:hint="eastAsia"/>
          <w:kern w:val="0"/>
          <w:szCs w:val="24"/>
        </w:rPr>
        <w:t>。</w:t>
      </w:r>
    </w:p>
    <w:p w:rsidR="007627C1" w:rsidRPr="00D56DCE" w:rsidRDefault="00E82D90" w:rsidP="009117C1">
      <w:pPr>
        <w:autoSpaceDE w:val="0"/>
        <w:autoSpaceDN w:val="0"/>
        <w:adjustRightInd w:val="0"/>
        <w:spacing w:line="360" w:lineRule="auto"/>
        <w:outlineLvl w:val="1"/>
        <w:rPr>
          <w:rFonts w:ascii="標楷體" w:eastAsia="標楷體" w:hAnsi="標楷體" w:cs="新細明體"/>
          <w:kern w:val="0"/>
          <w:szCs w:val="24"/>
        </w:rPr>
      </w:pPr>
      <w:r w:rsidRPr="00D56DCE">
        <w:rPr>
          <w:rFonts w:ascii="標楷體" w:eastAsia="標楷體" w:hAnsi="標楷體" w:cs="新細明體"/>
          <w:noProof/>
          <w:kern w:val="0"/>
          <w:szCs w:val="24"/>
        </w:rPr>
        <w:drawing>
          <wp:anchor distT="0" distB="0" distL="114300" distR="114300" simplePos="0" relativeHeight="251652608" behindDoc="1" locked="0" layoutInCell="1" allowOverlap="1">
            <wp:simplePos x="0" y="0"/>
            <wp:positionH relativeFrom="column">
              <wp:posOffset>-19050</wp:posOffset>
            </wp:positionH>
            <wp:positionV relativeFrom="paragraph">
              <wp:posOffset>23495</wp:posOffset>
            </wp:positionV>
            <wp:extent cx="3171825" cy="1438275"/>
            <wp:effectExtent l="0" t="0" r="9525" b="9525"/>
            <wp:wrapSquare wrapText="bothSides"/>
            <wp:docPr id="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Grp="1"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71825" cy="1438275"/>
                    </a:xfrm>
                    <a:prstGeom prst="rect">
                      <a:avLst/>
                    </a:prstGeom>
                    <a:noFill/>
                    <a:ln>
                      <a:noFill/>
                    </a:ln>
                    <a:effectLst/>
                    <a:extLst/>
                  </pic:spPr>
                </pic:pic>
              </a:graphicData>
            </a:graphic>
          </wp:anchor>
        </w:drawing>
      </w:r>
      <w:r w:rsidR="001B6B6C" w:rsidRPr="00D56DCE">
        <w:rPr>
          <w:rFonts w:ascii="標楷體" w:eastAsia="標楷體" w:hAnsi="標楷體" w:cs="新細明體" w:hint="eastAsia"/>
          <w:kern w:val="0"/>
          <w:szCs w:val="24"/>
        </w:rPr>
        <w:t xml:space="preserve">    </w:t>
      </w:r>
    </w:p>
    <w:p w:rsidR="00AE149A" w:rsidRDefault="003559F6" w:rsidP="00307465">
      <w:pPr>
        <w:autoSpaceDE w:val="0"/>
        <w:autoSpaceDN w:val="0"/>
        <w:adjustRightInd w:val="0"/>
        <w:spacing w:before="240" w:line="360" w:lineRule="auto"/>
        <w:ind w:firstLineChars="200" w:firstLine="480"/>
        <w:outlineLvl w:val="1"/>
        <w:rPr>
          <w:rFonts w:ascii="標楷體" w:eastAsia="標楷體" w:hAnsi="標楷體" w:cs="新細明體"/>
          <w:kern w:val="0"/>
          <w:szCs w:val="24"/>
        </w:rPr>
      </w:pPr>
      <w:r>
        <w:rPr>
          <w:rFonts w:ascii="標楷體" w:eastAsia="標楷體" w:hAnsi="標楷體"/>
          <w:noProof/>
          <w:szCs w:val="24"/>
        </w:rPr>
        <w:pict>
          <v:shape id="文字方塊 3" o:spid="_x0000_s1038" type="#_x0000_t202" style="position:absolute;left:0;text-align:left;margin-left:8.75pt;margin-top:3.9pt;width:174.75pt;height:45pt;z-index:2517514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nOJAIAAP4DAAAOAAAAZHJzL2Uyb0RvYy54bWysU11uEzEQfkfiDpbfyWY3CW1W2VSlpQip&#10;/EiFAzheb9bC9hjbyW65ABIHKM8cgANwoPYcjL1JiMobYh8se2fm83zffF6c9VqRrXBegqloPhpT&#10;IgyHWpp1RT9+uHp2SokPzNRMgREVvRWeni2fPll0thQFtKBq4QiCGF92tqJtCLbMMs9boZkfgRUG&#10;gw04zQIe3TqrHesQXausGI+fZx242jrgwnv8ezkE6TLhN43g4V3TeBGIqij2FtLq0rqKa7ZcsHLt&#10;mG0l37XB/qELzaTBSw9QlywwsnHyLygtuQMPTRhx0Bk0jeQicUA2+fgRm5uWWZG4oDjeHmTy/w+W&#10;v92+d0TWFZ1QYpjGET3cfb3/+f3h7tf9j29kEhXqrC8x8cZiauhfQI+TTmy9vQb+yRMDFy0za3Hu&#10;HHStYDV2mMfK7Kh0wPERZNW9gRqvYpsACahvnI7yoSAE0XFSt4fpiD4Qjj+LIp9PihklHGOzk3w2&#10;TuPLWLmvts6HVwI0iZuKOpx+Qmfbax9iN6zcp8TLDFxJpZIDlCFdReczhH8U0TKgQZXUFT0dx2+w&#10;TCT50tSpODCphj1eoMyOdSQ6UA79qk8S58VezRXUt6iDg8GQ+IBw04L7QkmHZqyo/7xhTlCiXhvU&#10;cp5Pp9G96TCdnRR4cMeR1XGEGY5QFQ2UDNuLkBw/MDtHzRuZ5IjDGTrZ9YwmSyrtHkR08fE5Zf15&#10;tsvfAAAA//8DAFBLAwQUAAYACAAAACEAuVTv6NwAAAAKAQAADwAAAGRycy9kb3ducmV2LnhtbEyP&#10;S0/DMBCE70j8B2uRuLU2hvIIcSoE4gqiPCRu23ibRMTrKHab8O9ZTnDcmU+zM+V6Dr060Ji6yA7O&#10;lgYUcR19x42Dt9fHxTWolJE99pHJwTclWFfHRyUWPk78QodNbpSEcCrQQZvzUGid6pYCpmUciMXb&#10;xTFglnNstB9xkvDQa2vMpQ7YsXxocaD7luqvzT44eH/afX5cmOfmIayGKc5Gc7jRzp2ezHe3oDLN&#10;+Q+G3/pSHSrptI179kn1DhbWrgQVw8oEAc7tlYzbimBE0VWp/0+ofgAAAP//AwBQSwECLQAUAAYA&#10;CAAAACEAtoM4kv4AAADhAQAAEwAAAAAAAAAAAAAAAAAAAAAAW0NvbnRlbnRfVHlwZXNdLnhtbFBL&#10;AQItABQABgAIAAAAIQA4/SH/1gAAAJQBAAALAAAAAAAAAAAAAAAAAC8BAABfcmVscy8ucmVsc1BL&#10;AQItABQABgAIAAAAIQAZnsnOJAIAAP4DAAAOAAAAAAAAAAAAAAAAAC4CAABkcnMvZTJvRG9jLnht&#10;bFBLAQItABQABgAIAAAAIQC5VO/o3AAAAAoBAAAPAAAAAAAAAAAAAAAAAH4EAABkcnMvZG93bnJl&#10;di54bWxQSwUGAAAAAAQABADzAAAAhwUAAAAA&#10;" filled="f" stroked="f">
            <v:textbox style="mso-next-textbox:#文字方塊 3">
              <w:txbxContent>
                <w:p w:rsidR="00E45249" w:rsidRPr="00B60A46" w:rsidRDefault="00E45249" w:rsidP="00E45249">
                  <w:pPr>
                    <w:rPr>
                      <w:rFonts w:ascii="標楷體" w:eastAsia="標楷體" w:hAnsi="標楷體"/>
                      <w:noProof/>
                    </w:rPr>
                  </w:pPr>
                  <w:r w:rsidRPr="00B60A46">
                    <w:rPr>
                      <w:rFonts w:ascii="標楷體" w:eastAsia="標楷體" w:hAnsi="標楷體" w:hint="eastAsia"/>
                      <w:noProof/>
                    </w:rPr>
                    <w:t>圖</w:t>
                  </w:r>
                  <w:r w:rsidRPr="00B60A46">
                    <w:rPr>
                      <w:rFonts w:ascii="標楷體" w:eastAsia="標楷體" w:hAnsi="標楷體"/>
                      <w:noProof/>
                    </w:rPr>
                    <w:t>4</w:t>
                  </w:r>
                  <w:r w:rsidRPr="00B60A46">
                    <w:rPr>
                      <w:rFonts w:ascii="標楷體" w:eastAsia="標楷體" w:hAnsi="標楷體" w:hint="eastAsia"/>
                      <w:noProof/>
                    </w:rPr>
                    <w:t>：一般人大腦與過動兒大腦</w:t>
                  </w:r>
                </w:p>
                <w:p w:rsidR="00E45249" w:rsidRPr="00B60A46" w:rsidRDefault="00E45249" w:rsidP="00E45249">
                  <w:pPr>
                    <w:autoSpaceDE w:val="0"/>
                    <w:autoSpaceDN w:val="0"/>
                    <w:adjustRightInd w:val="0"/>
                    <w:spacing w:line="360" w:lineRule="auto"/>
                    <w:outlineLvl w:val="1"/>
                    <w:rPr>
                      <w:rFonts w:ascii="標楷體" w:eastAsia="標楷體" w:hAnsi="標楷體" w:cs="新細明體"/>
                      <w:kern w:val="0"/>
                      <w:szCs w:val="24"/>
                    </w:rPr>
                  </w:pPr>
                  <w:r w:rsidRPr="00B60A46">
                    <w:rPr>
                      <w:rFonts w:ascii="標楷體" w:eastAsia="標楷體" w:hAnsi="標楷體" w:cs="新細明體" w:hint="eastAsia"/>
                      <w:kern w:val="0"/>
                      <w:szCs w:val="24"/>
                    </w:rPr>
                    <w:t>資料來源：馬偕醫院精神科</w:t>
                  </w:r>
                </w:p>
                <w:p w:rsidR="00E45249" w:rsidRDefault="00E45249" w:rsidP="00E45249">
                  <w:pPr>
                    <w:rPr>
                      <w:rFonts w:ascii="Times New Roman" w:hAnsi="Times New Roman"/>
                      <w:noProof/>
                    </w:rPr>
                  </w:pPr>
                </w:p>
                <w:p w:rsidR="00E45249" w:rsidRPr="003E6673" w:rsidRDefault="00E45249" w:rsidP="00E45249">
                  <w:pPr>
                    <w:rPr>
                      <w:b/>
                      <w:color w:val="FF0000"/>
                      <w:sz w:val="16"/>
                      <w:szCs w:val="16"/>
                    </w:rPr>
                  </w:pPr>
                </w:p>
              </w:txbxContent>
            </v:textbox>
          </v:shape>
        </w:pict>
      </w:r>
    </w:p>
    <w:p w:rsidR="00AE149A" w:rsidRDefault="00AE149A" w:rsidP="00307465">
      <w:pPr>
        <w:autoSpaceDE w:val="0"/>
        <w:autoSpaceDN w:val="0"/>
        <w:adjustRightInd w:val="0"/>
        <w:spacing w:before="240" w:line="360" w:lineRule="auto"/>
        <w:ind w:firstLineChars="200" w:firstLine="480"/>
        <w:outlineLvl w:val="1"/>
        <w:rPr>
          <w:rFonts w:ascii="標楷體" w:eastAsia="標楷體" w:hAnsi="標楷體" w:cs="新細明體"/>
          <w:kern w:val="0"/>
          <w:szCs w:val="24"/>
        </w:rPr>
      </w:pPr>
    </w:p>
    <w:p w:rsidR="00AE149A" w:rsidRDefault="00AE149A" w:rsidP="00307465">
      <w:pPr>
        <w:autoSpaceDE w:val="0"/>
        <w:autoSpaceDN w:val="0"/>
        <w:adjustRightInd w:val="0"/>
        <w:spacing w:before="240" w:line="360" w:lineRule="auto"/>
        <w:ind w:firstLineChars="200" w:firstLine="480"/>
        <w:outlineLvl w:val="1"/>
        <w:rPr>
          <w:rFonts w:ascii="標楷體" w:eastAsia="標楷體" w:hAnsi="標楷體" w:cs="新細明體"/>
          <w:kern w:val="0"/>
          <w:szCs w:val="24"/>
        </w:rPr>
      </w:pPr>
    </w:p>
    <w:p w:rsidR="007627C1" w:rsidRPr="00D56DCE" w:rsidRDefault="007627C1" w:rsidP="00AE149A">
      <w:pPr>
        <w:autoSpaceDE w:val="0"/>
        <w:autoSpaceDN w:val="0"/>
        <w:adjustRightInd w:val="0"/>
        <w:spacing w:before="240"/>
        <w:ind w:firstLineChars="200" w:firstLine="480"/>
        <w:outlineLvl w:val="1"/>
        <w:rPr>
          <w:rFonts w:ascii="標楷體" w:eastAsia="標楷體" w:hAnsi="標楷體" w:cs="新細明體"/>
          <w:kern w:val="0"/>
          <w:szCs w:val="24"/>
        </w:rPr>
      </w:pPr>
      <w:r w:rsidRPr="00D56DCE">
        <w:rPr>
          <w:rFonts w:ascii="標楷體" w:eastAsia="標楷體" w:hAnsi="標楷體" w:cs="新細明體" w:hint="eastAsia"/>
          <w:kern w:val="0"/>
          <w:szCs w:val="24"/>
        </w:rPr>
        <w:lastRenderedPageBreak/>
        <w:t>漢得博士與同事於</w:t>
      </w:r>
      <w:r w:rsidRPr="00D56DCE">
        <w:rPr>
          <w:rFonts w:ascii="標楷體" w:eastAsia="標楷體" w:hAnsi="標楷體"/>
          <w:kern w:val="0"/>
          <w:szCs w:val="24"/>
        </w:rPr>
        <w:t>1990</w:t>
      </w:r>
      <w:r w:rsidRPr="00D56DCE">
        <w:rPr>
          <w:rFonts w:ascii="標楷體" w:eastAsia="標楷體" w:hAnsi="標楷體" w:cs="新細明體" w:hint="eastAsia"/>
          <w:kern w:val="0"/>
          <w:szCs w:val="24"/>
        </w:rPr>
        <w:t>年發現過動兒比非過動兒的右額葉區腦部灰白質稍小，同時胼胝體（</w:t>
      </w:r>
      <w:r w:rsidRPr="00D56DCE">
        <w:rPr>
          <w:rFonts w:ascii="標楷體" w:eastAsia="標楷體" w:hAnsi="標楷體"/>
          <w:kern w:val="0"/>
          <w:szCs w:val="24"/>
        </w:rPr>
        <w:t xml:space="preserve">corpus </w:t>
      </w:r>
      <w:proofErr w:type="spellStart"/>
      <w:r w:rsidRPr="00D56DCE">
        <w:rPr>
          <w:rFonts w:ascii="標楷體" w:eastAsia="標楷體" w:hAnsi="標楷體"/>
          <w:kern w:val="0"/>
          <w:szCs w:val="24"/>
        </w:rPr>
        <w:t>caliosum</w:t>
      </w:r>
      <w:proofErr w:type="spellEnd"/>
      <w:r w:rsidRPr="00D56DCE">
        <w:rPr>
          <w:rFonts w:ascii="標楷體" w:eastAsia="標楷體" w:hAnsi="標楷體" w:cs="新細明體" w:hint="eastAsia"/>
          <w:kern w:val="0"/>
          <w:szCs w:val="24"/>
        </w:rPr>
        <w:t>）也較小，胼胝體是連結左右腦訊息的一大束神經纖維；另外，大腦的尾狀核與蒼白球與一般同年紀小，尾狀核與蒼白球乃影響運動功能，所以</w:t>
      </w:r>
      <w:r w:rsidRPr="00D56DCE">
        <w:rPr>
          <w:rFonts w:ascii="標楷體" w:eastAsia="標楷體" w:hAnsi="標楷體"/>
          <w:kern w:val="0"/>
          <w:szCs w:val="24"/>
        </w:rPr>
        <w:t>ADHD</w:t>
      </w:r>
      <w:r w:rsidRPr="00D56DCE">
        <w:rPr>
          <w:rFonts w:ascii="標楷體" w:eastAsia="標楷體" w:hAnsi="標楷體" w:cs="新細明體" w:hint="eastAsia"/>
          <w:kern w:val="0"/>
          <w:szCs w:val="24"/>
        </w:rPr>
        <w:t>學生雖然過動，肢體動作卻不協調（醫學百科，</w:t>
      </w:r>
      <w:r w:rsidRPr="00D56DCE">
        <w:rPr>
          <w:rFonts w:ascii="標楷體" w:eastAsia="標楷體" w:hAnsi="標楷體"/>
          <w:kern w:val="0"/>
          <w:szCs w:val="24"/>
        </w:rPr>
        <w:t>2014</w:t>
      </w:r>
      <w:r w:rsidRPr="00D56DCE">
        <w:rPr>
          <w:rFonts w:ascii="標楷體" w:eastAsia="標楷體" w:hAnsi="標楷體" w:cs="新細明體" w:hint="eastAsia"/>
          <w:kern w:val="0"/>
          <w:szCs w:val="24"/>
        </w:rPr>
        <w:t>）。</w:t>
      </w:r>
    </w:p>
    <w:p w:rsidR="000B0617" w:rsidRPr="00D56DCE" w:rsidRDefault="000B0617" w:rsidP="00AE149A">
      <w:pPr>
        <w:autoSpaceDE w:val="0"/>
        <w:autoSpaceDN w:val="0"/>
        <w:adjustRightInd w:val="0"/>
        <w:ind w:firstLineChars="200" w:firstLine="480"/>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(三)腦部異常發展的原因</w:t>
      </w:r>
    </w:p>
    <w:p w:rsidR="000B0617" w:rsidRPr="00D56DCE" w:rsidRDefault="000B0617" w:rsidP="00AE149A">
      <w:pPr>
        <w:autoSpaceDE w:val="0"/>
        <w:autoSpaceDN w:val="0"/>
        <w:adjustRightInd w:val="0"/>
        <w:ind w:firstLineChars="200" w:firstLine="480"/>
        <w:outlineLvl w:val="1"/>
        <w:rPr>
          <w:rFonts w:ascii="標楷體" w:eastAsia="標楷體" w:hAnsi="標楷體" w:cs="新細明體"/>
          <w:kern w:val="0"/>
          <w:szCs w:val="24"/>
        </w:rPr>
      </w:pPr>
      <w:r w:rsidRPr="00D56DCE">
        <w:rPr>
          <w:rFonts w:ascii="標楷體" w:eastAsia="標楷體" w:hAnsi="標楷體"/>
          <w:kern w:val="0"/>
          <w:szCs w:val="24"/>
        </w:rPr>
        <w:t>1</w:t>
      </w:r>
      <w:r w:rsidRPr="00D56DCE">
        <w:rPr>
          <w:rFonts w:ascii="標楷體" w:eastAsia="標楷體" w:hAnsi="標楷體" w:cs="新細明體" w:hint="eastAsia"/>
          <w:kern w:val="0"/>
          <w:szCs w:val="24"/>
        </w:rPr>
        <w:t>.環境因子</w:t>
      </w:r>
    </w:p>
    <w:p w:rsidR="002B38F8" w:rsidRPr="00D56DCE" w:rsidRDefault="000B0617" w:rsidP="00AE149A">
      <w:pPr>
        <w:autoSpaceDE w:val="0"/>
        <w:autoSpaceDN w:val="0"/>
        <w:adjustRightInd w:val="0"/>
        <w:outlineLvl w:val="1"/>
        <w:rPr>
          <w:rFonts w:ascii="標楷體" w:eastAsia="標楷體" w:hAnsi="標楷體" w:cs="新細明體"/>
          <w:kern w:val="0"/>
          <w:szCs w:val="24"/>
        </w:rPr>
      </w:pPr>
      <w:r w:rsidRPr="00D56DCE">
        <w:rPr>
          <w:rFonts w:ascii="標楷體" w:eastAsia="標楷體" w:hAnsi="標楷體" w:cs="新細明體" w:hint="eastAsia"/>
          <w:b/>
          <w:kern w:val="0"/>
          <w:szCs w:val="24"/>
        </w:rPr>
        <w:t xml:space="preserve">  </w:t>
      </w:r>
      <w:r w:rsidRPr="00D56DCE">
        <w:rPr>
          <w:rFonts w:ascii="標楷體" w:eastAsia="標楷體" w:hAnsi="標楷體" w:cs="新細明體" w:hint="eastAsia"/>
          <w:kern w:val="0"/>
          <w:szCs w:val="24"/>
        </w:rPr>
        <w:t xml:space="preserve">  (</w:t>
      </w:r>
      <w:r w:rsidRPr="00D56DCE">
        <w:rPr>
          <w:rFonts w:ascii="標楷體" w:eastAsia="標楷體" w:hAnsi="標楷體"/>
          <w:kern w:val="0"/>
          <w:szCs w:val="24"/>
        </w:rPr>
        <w:t>1</w:t>
      </w:r>
      <w:r w:rsidRPr="00D56DCE">
        <w:rPr>
          <w:rFonts w:ascii="標楷體" w:eastAsia="標楷體" w:hAnsi="標楷體" w:cs="新細明體" w:hint="eastAsia"/>
          <w:kern w:val="0"/>
          <w:szCs w:val="24"/>
        </w:rPr>
        <w:t>)懷孕階段攝取的物質</w:t>
      </w:r>
      <w:r w:rsidR="002B38F8" w:rsidRPr="00D56DCE">
        <w:rPr>
          <w:rFonts w:ascii="標楷體" w:eastAsia="標楷體" w:hAnsi="標楷體" w:cs="新細明體" w:hint="eastAsia"/>
          <w:kern w:val="0"/>
          <w:szCs w:val="24"/>
        </w:rPr>
        <w:t>：母親在懷孕期間吸大麻、抽菸、喝酒都會導致孩子出生後</w:t>
      </w:r>
      <w:r w:rsidR="002F0459" w:rsidRPr="00C75C74">
        <w:rPr>
          <w:rFonts w:ascii="標楷體" w:eastAsia="標楷體" w:hAnsi="標楷體" w:cs="新細明體" w:hint="eastAsia"/>
          <w:kern w:val="0"/>
          <w:szCs w:val="24"/>
        </w:rPr>
        <w:t>有</w:t>
      </w:r>
      <w:r w:rsidR="002B38F8" w:rsidRPr="00D56DCE">
        <w:rPr>
          <w:rFonts w:ascii="標楷體" w:eastAsia="標楷體" w:hAnsi="標楷體" w:cs="新細明體" w:hint="eastAsia"/>
          <w:kern w:val="0"/>
          <w:szCs w:val="24"/>
        </w:rPr>
        <w:t>注意力缺陷。</w:t>
      </w:r>
    </w:p>
    <w:p w:rsidR="002B38F8" w:rsidRPr="00D56DCE" w:rsidRDefault="002B38F8" w:rsidP="00AE149A">
      <w:pPr>
        <w:autoSpaceDE w:val="0"/>
        <w:autoSpaceDN w:val="0"/>
        <w:adjustRightInd w:val="0"/>
        <w:outlineLvl w:val="1"/>
        <w:rPr>
          <w:rFonts w:ascii="標楷體" w:eastAsia="標楷體" w:hAnsi="標楷體" w:cs="Arial"/>
          <w:szCs w:val="24"/>
        </w:rPr>
      </w:pPr>
      <w:r w:rsidRPr="00D56DCE">
        <w:rPr>
          <w:rFonts w:ascii="標楷體" w:eastAsia="標楷體" w:hAnsi="標楷體" w:cs="新細明體" w:hint="eastAsia"/>
          <w:kern w:val="0"/>
          <w:szCs w:val="24"/>
        </w:rPr>
        <w:t xml:space="preserve">　　</w:t>
      </w:r>
      <w:r w:rsidR="000B0617" w:rsidRPr="00D56DCE">
        <w:rPr>
          <w:rFonts w:ascii="標楷體" w:eastAsia="標楷體" w:hAnsi="標楷體" w:cs="新細明體" w:hint="eastAsia"/>
          <w:kern w:val="0"/>
          <w:szCs w:val="24"/>
        </w:rPr>
        <w:t>(</w:t>
      </w:r>
      <w:r w:rsidR="000B0617" w:rsidRPr="00D56DCE">
        <w:rPr>
          <w:rFonts w:ascii="標楷體" w:eastAsia="標楷體" w:hAnsi="標楷體"/>
          <w:kern w:val="0"/>
          <w:szCs w:val="24"/>
        </w:rPr>
        <w:t>2</w:t>
      </w:r>
      <w:r w:rsidR="000B0617" w:rsidRPr="00D56DCE">
        <w:rPr>
          <w:rFonts w:ascii="標楷體" w:eastAsia="標楷體" w:hAnsi="標楷體" w:cs="新細明體" w:hint="eastAsia"/>
          <w:kern w:val="0"/>
          <w:szCs w:val="24"/>
        </w:rPr>
        <w:t>)暴露在鉛中</w:t>
      </w:r>
      <w:r w:rsidRPr="00D56DCE">
        <w:rPr>
          <w:rFonts w:ascii="標楷體" w:eastAsia="標楷體" w:hAnsi="標楷體" w:cs="新細明體" w:hint="eastAsia"/>
          <w:kern w:val="0"/>
          <w:szCs w:val="24"/>
        </w:rPr>
        <w:t>：</w:t>
      </w:r>
      <w:r w:rsidRPr="00D56DCE">
        <w:rPr>
          <w:rFonts w:ascii="標楷體" w:eastAsia="標楷體" w:hAnsi="標楷體" w:cs="Arial"/>
          <w:szCs w:val="24"/>
        </w:rPr>
        <w:t>女性在懷孕時對鉛特別敏感，若暴露於含鉛的環境中，可引起不孕、流產、</w:t>
      </w:r>
      <w:r w:rsidRPr="00D56DCE">
        <w:rPr>
          <w:rFonts w:ascii="標楷體" w:eastAsia="標楷體" w:hAnsi="標楷體" w:cs="Arial" w:hint="eastAsia"/>
          <w:szCs w:val="24"/>
        </w:rPr>
        <w:t>或新生兒</w:t>
      </w:r>
      <w:r w:rsidR="002F0459" w:rsidRPr="00C75C74">
        <w:rPr>
          <w:rFonts w:ascii="標楷體" w:eastAsia="標楷體" w:hAnsi="標楷體" w:cs="新細明體" w:hint="eastAsia"/>
          <w:kern w:val="0"/>
          <w:szCs w:val="24"/>
        </w:rPr>
        <w:t>有</w:t>
      </w:r>
      <w:r w:rsidRPr="00D56DCE">
        <w:rPr>
          <w:rFonts w:ascii="標楷體" w:eastAsia="標楷體" w:hAnsi="標楷體" w:cs="Arial" w:hint="eastAsia"/>
          <w:szCs w:val="24"/>
        </w:rPr>
        <w:t>注意力缺陷。</w:t>
      </w:r>
    </w:p>
    <w:p w:rsidR="000B0617" w:rsidRPr="00D56DCE" w:rsidRDefault="000B0617" w:rsidP="00AE149A">
      <w:pPr>
        <w:autoSpaceDE w:val="0"/>
        <w:autoSpaceDN w:val="0"/>
        <w:adjustRightInd w:val="0"/>
        <w:outlineLvl w:val="1"/>
        <w:rPr>
          <w:rFonts w:ascii="標楷體" w:eastAsia="標楷體" w:hAnsi="標楷體"/>
          <w:b/>
          <w:kern w:val="0"/>
          <w:szCs w:val="24"/>
        </w:rPr>
      </w:pPr>
      <w:r w:rsidRPr="00D56DCE">
        <w:rPr>
          <w:rFonts w:ascii="標楷體" w:eastAsia="標楷體" w:hAnsi="標楷體" w:cs="新細明體" w:hint="eastAsia"/>
          <w:kern w:val="0"/>
          <w:szCs w:val="24"/>
        </w:rPr>
        <w:t xml:space="preserve">　　</w:t>
      </w:r>
      <w:r w:rsidRPr="00D56DCE">
        <w:rPr>
          <w:rFonts w:ascii="標楷體" w:eastAsia="標楷體" w:hAnsi="標楷體"/>
          <w:kern w:val="0"/>
          <w:szCs w:val="24"/>
        </w:rPr>
        <w:t>2</w:t>
      </w:r>
      <w:r w:rsidRPr="00D56DCE">
        <w:rPr>
          <w:rFonts w:ascii="標楷體" w:eastAsia="標楷體" w:hAnsi="標楷體" w:cs="新細明體" w:hint="eastAsia"/>
          <w:kern w:val="0"/>
          <w:szCs w:val="24"/>
        </w:rPr>
        <w:t>.</w:t>
      </w:r>
      <w:r w:rsidRPr="00D56DCE">
        <w:rPr>
          <w:rFonts w:ascii="標楷體" w:eastAsia="標楷體" w:hAnsi="標楷體"/>
          <w:kern w:val="0"/>
          <w:szCs w:val="24"/>
        </w:rPr>
        <w:t>遺傳</w:t>
      </w:r>
    </w:p>
    <w:p w:rsidR="000B0617" w:rsidRPr="00D56DCE" w:rsidRDefault="000B0617" w:rsidP="00AE149A">
      <w:pPr>
        <w:autoSpaceDE w:val="0"/>
        <w:autoSpaceDN w:val="0"/>
        <w:adjustRightInd w:val="0"/>
        <w:outlineLvl w:val="1"/>
        <w:rPr>
          <w:rFonts w:ascii="標楷體" w:eastAsia="標楷體" w:hAnsi="標楷體" w:cs="新細明體"/>
          <w:kern w:val="0"/>
          <w:szCs w:val="24"/>
        </w:rPr>
      </w:pPr>
      <w:r w:rsidRPr="00D56DCE">
        <w:rPr>
          <w:rFonts w:ascii="標楷體" w:eastAsia="標楷體" w:hAnsi="標楷體" w:cs="新細明體" w:hint="eastAsia"/>
          <w:b/>
          <w:kern w:val="0"/>
          <w:szCs w:val="24"/>
        </w:rPr>
        <w:t xml:space="preserve">   </w:t>
      </w:r>
      <w:r w:rsidRPr="00D56DCE">
        <w:rPr>
          <w:rFonts w:ascii="標楷體" w:eastAsia="標楷體" w:hAnsi="標楷體" w:cs="新細明體" w:hint="eastAsia"/>
          <w:kern w:val="0"/>
          <w:szCs w:val="24"/>
        </w:rPr>
        <w:t xml:space="preserve"> </w:t>
      </w:r>
      <w:r w:rsidRPr="00D56DCE">
        <w:rPr>
          <w:rFonts w:ascii="標楷體" w:eastAsia="標楷體" w:hAnsi="標楷體" w:hint="eastAsia"/>
          <w:kern w:val="0"/>
          <w:szCs w:val="24"/>
        </w:rPr>
        <w:t xml:space="preserve"> </w:t>
      </w:r>
      <w:proofErr w:type="spellStart"/>
      <w:r w:rsidRPr="00D56DCE">
        <w:rPr>
          <w:rFonts w:ascii="標楷體" w:eastAsia="標楷體" w:hAnsi="標楷體"/>
          <w:kern w:val="0"/>
          <w:szCs w:val="24"/>
        </w:rPr>
        <w:t>Biederman</w:t>
      </w:r>
      <w:proofErr w:type="spellEnd"/>
      <w:r w:rsidR="002F0459">
        <w:rPr>
          <w:rFonts w:ascii="標楷體" w:eastAsia="標楷體" w:hAnsi="標楷體" w:hint="eastAsia"/>
          <w:kern w:val="0"/>
          <w:szCs w:val="24"/>
        </w:rPr>
        <w:t>和</w:t>
      </w:r>
      <w:proofErr w:type="spellStart"/>
      <w:r w:rsidRPr="00D56DCE">
        <w:rPr>
          <w:rFonts w:ascii="標楷體" w:eastAsia="標楷體" w:hAnsi="標楷體"/>
          <w:kern w:val="0"/>
          <w:szCs w:val="24"/>
        </w:rPr>
        <w:t>Faraone</w:t>
      </w:r>
      <w:proofErr w:type="spellEnd"/>
      <w:r w:rsidRPr="00D56DCE">
        <w:rPr>
          <w:rFonts w:ascii="標楷體" w:eastAsia="標楷體" w:hAnsi="標楷體" w:cs="新細明體" w:hint="eastAsia"/>
          <w:kern w:val="0"/>
          <w:szCs w:val="24"/>
        </w:rPr>
        <w:t>博士及其同事做了幾次這方面的研究</w:t>
      </w:r>
      <w:r w:rsidR="002F0459" w:rsidRPr="00C75C74">
        <w:rPr>
          <w:rFonts w:ascii="標楷體" w:eastAsia="標楷體" w:hAnsi="標楷體" w:cs="新細明體" w:hint="eastAsia"/>
          <w:kern w:val="0"/>
          <w:szCs w:val="24"/>
        </w:rPr>
        <w:t>，</w:t>
      </w:r>
      <w:r w:rsidRPr="00D56DCE">
        <w:rPr>
          <w:rFonts w:ascii="標楷體" w:eastAsia="標楷體" w:hAnsi="標楷體" w:cs="新細明體" w:hint="eastAsia"/>
          <w:kern w:val="0"/>
          <w:szCs w:val="24"/>
        </w:rPr>
        <w:t>他們調查</w:t>
      </w:r>
      <w:r w:rsidRPr="00D56DCE">
        <w:rPr>
          <w:rFonts w:ascii="標楷體" w:eastAsia="標楷體" w:hAnsi="標楷體"/>
          <w:kern w:val="0"/>
          <w:szCs w:val="24"/>
        </w:rPr>
        <w:t>75</w:t>
      </w:r>
      <w:r w:rsidRPr="00D56DCE">
        <w:rPr>
          <w:rFonts w:ascii="標楷體" w:eastAsia="標楷體" w:hAnsi="標楷體" w:cs="新細明體" w:hint="eastAsia"/>
          <w:kern w:val="0"/>
          <w:szCs w:val="24"/>
        </w:rPr>
        <w:t>位</w:t>
      </w:r>
      <w:r w:rsidRPr="00D56DCE">
        <w:rPr>
          <w:rFonts w:ascii="標楷體" w:eastAsia="標楷體" w:hAnsi="標楷體"/>
          <w:kern w:val="0"/>
          <w:szCs w:val="24"/>
        </w:rPr>
        <w:t>ADHD</w:t>
      </w:r>
      <w:r w:rsidRPr="00D56DCE">
        <w:rPr>
          <w:rFonts w:ascii="標楷體" w:eastAsia="標楷體" w:hAnsi="標楷體" w:cs="新細明體" w:hint="eastAsia"/>
          <w:kern w:val="0"/>
          <w:szCs w:val="24"/>
        </w:rPr>
        <w:t>兒童及其一等親共</w:t>
      </w:r>
      <w:r w:rsidRPr="00D56DCE">
        <w:rPr>
          <w:rFonts w:ascii="標楷體" w:eastAsia="標楷體" w:hAnsi="標楷體"/>
          <w:kern w:val="0"/>
          <w:szCs w:val="24"/>
        </w:rPr>
        <w:t>475</w:t>
      </w:r>
      <w:r w:rsidRPr="00D56DCE">
        <w:rPr>
          <w:rFonts w:ascii="標楷體" w:eastAsia="標楷體" w:hAnsi="標楷體" w:cs="新細明體" w:hint="eastAsia"/>
          <w:kern w:val="0"/>
          <w:szCs w:val="24"/>
        </w:rPr>
        <w:t>位，再將結果與對照組的</w:t>
      </w:r>
      <w:r w:rsidRPr="00D56DCE">
        <w:rPr>
          <w:rFonts w:ascii="標楷體" w:eastAsia="標楷體" w:hAnsi="標楷體"/>
          <w:kern w:val="0"/>
          <w:szCs w:val="24"/>
        </w:rPr>
        <w:t>26</w:t>
      </w:r>
      <w:r w:rsidRPr="00D56DCE">
        <w:rPr>
          <w:rFonts w:ascii="標楷體" w:eastAsia="標楷體" w:hAnsi="標楷體" w:cs="新細明體" w:hint="eastAsia"/>
          <w:kern w:val="0"/>
          <w:szCs w:val="24"/>
        </w:rPr>
        <w:t>位正常孩子，和</w:t>
      </w:r>
      <w:r w:rsidRPr="00D56DCE">
        <w:rPr>
          <w:rFonts w:ascii="標楷體" w:eastAsia="標楷體" w:hAnsi="標楷體"/>
          <w:kern w:val="0"/>
          <w:szCs w:val="24"/>
        </w:rPr>
        <w:t>26</w:t>
      </w:r>
      <w:r w:rsidRPr="00D56DCE">
        <w:rPr>
          <w:rFonts w:ascii="標楷體" w:eastAsia="標楷體" w:hAnsi="標楷體" w:cs="新細明體" w:hint="eastAsia"/>
          <w:kern w:val="0"/>
          <w:szCs w:val="24"/>
        </w:rPr>
        <w:t>位除了過動之外其他精神疾病的孩子比較，結果發現有</w:t>
      </w:r>
      <w:r w:rsidRPr="00D56DCE">
        <w:rPr>
          <w:rFonts w:ascii="標楷體" w:eastAsia="標楷體" w:hAnsi="標楷體"/>
          <w:kern w:val="0"/>
          <w:szCs w:val="24"/>
        </w:rPr>
        <w:t>ADHD</w:t>
      </w:r>
      <w:r w:rsidRPr="00D56DCE">
        <w:rPr>
          <w:rFonts w:ascii="標楷體" w:eastAsia="標楷體" w:hAnsi="標楷體" w:cs="新細明體" w:hint="eastAsia"/>
          <w:kern w:val="0"/>
          <w:szCs w:val="24"/>
        </w:rPr>
        <w:t>的家庭，一等親內有</w:t>
      </w:r>
      <w:r w:rsidRPr="00D56DCE">
        <w:rPr>
          <w:rFonts w:ascii="標楷體" w:eastAsia="標楷體" w:hAnsi="標楷體"/>
          <w:kern w:val="0"/>
          <w:szCs w:val="24"/>
        </w:rPr>
        <w:t>25％</w:t>
      </w:r>
      <w:r w:rsidRPr="00D56DCE">
        <w:rPr>
          <w:rFonts w:ascii="標楷體" w:eastAsia="標楷體" w:hAnsi="標楷體" w:cs="新細明體" w:hint="eastAsia"/>
          <w:kern w:val="0"/>
          <w:szCs w:val="24"/>
        </w:rPr>
        <w:t>以上也是此症患者；另外兩組的比率只有</w:t>
      </w:r>
      <w:r w:rsidRPr="00D56DCE">
        <w:rPr>
          <w:rFonts w:ascii="標楷體" w:eastAsia="標楷體" w:hAnsi="標楷體"/>
          <w:kern w:val="0"/>
          <w:szCs w:val="24"/>
        </w:rPr>
        <w:t>5％</w:t>
      </w:r>
      <w:r w:rsidRPr="00D56DCE">
        <w:rPr>
          <w:rFonts w:ascii="標楷體" w:eastAsia="標楷體" w:hAnsi="標楷體" w:cs="新細明體" w:hint="eastAsia"/>
          <w:kern w:val="0"/>
          <w:szCs w:val="24"/>
        </w:rPr>
        <w:t>。</w:t>
      </w:r>
    </w:p>
    <w:p w:rsidR="000B0617" w:rsidRPr="00D56DCE" w:rsidRDefault="000B0617" w:rsidP="00AE149A">
      <w:pPr>
        <w:autoSpaceDE w:val="0"/>
        <w:autoSpaceDN w:val="0"/>
        <w:adjustRightInd w:val="0"/>
        <w:outlineLvl w:val="1"/>
        <w:rPr>
          <w:rFonts w:ascii="標楷體" w:eastAsia="標楷體" w:hAnsi="標楷體"/>
        </w:rPr>
      </w:pPr>
      <w:r w:rsidRPr="00D56DCE">
        <w:rPr>
          <w:rFonts w:ascii="標楷體" w:eastAsia="標楷體" w:hAnsi="標楷體" w:cs="新細明體" w:hint="eastAsia"/>
          <w:b/>
          <w:kern w:val="0"/>
          <w:szCs w:val="24"/>
        </w:rPr>
        <w:t xml:space="preserve"> </w:t>
      </w:r>
      <w:r w:rsidR="00C75C74">
        <w:rPr>
          <w:rFonts w:ascii="標楷體" w:eastAsia="標楷體" w:hAnsi="標楷體" w:cs="新細明體" w:hint="eastAsia"/>
          <w:kern w:val="0"/>
          <w:szCs w:val="24"/>
        </w:rPr>
        <w:t xml:space="preserve"> </w:t>
      </w:r>
      <w:r w:rsidRPr="00D56DCE">
        <w:rPr>
          <w:rFonts w:ascii="標楷體" w:eastAsia="標楷體" w:hAnsi="標楷體" w:hint="eastAsia"/>
        </w:rPr>
        <w:t>四、</w:t>
      </w:r>
      <w:r w:rsidRPr="00D56DCE">
        <w:rPr>
          <w:rFonts w:ascii="標楷體" w:eastAsia="標楷體" w:hAnsi="標楷體"/>
        </w:rPr>
        <w:t>ADHD</w:t>
      </w:r>
      <w:r w:rsidRPr="00D56DCE">
        <w:rPr>
          <w:rFonts w:ascii="標楷體" w:eastAsia="標楷體" w:hAnsi="標楷體" w:hint="eastAsia"/>
        </w:rPr>
        <w:t>行為</w:t>
      </w:r>
      <w:r w:rsidR="000D470A" w:rsidRPr="00D56DCE">
        <w:rPr>
          <w:rFonts w:ascii="標楷體" w:eastAsia="標楷體" w:hAnsi="標楷體" w:hint="eastAsia"/>
        </w:rPr>
        <w:t>表</w:t>
      </w:r>
      <w:r w:rsidRPr="00D56DCE">
        <w:rPr>
          <w:rFonts w:ascii="標楷體" w:eastAsia="標楷體" w:hAnsi="標楷體" w:hint="eastAsia"/>
        </w:rPr>
        <w:t>徵</w:t>
      </w:r>
    </w:p>
    <w:p w:rsidR="00F47F91" w:rsidRPr="00D56DCE" w:rsidRDefault="00F47F91" w:rsidP="00AE149A">
      <w:pPr>
        <w:pStyle w:val="Web"/>
        <w:spacing w:before="0" w:beforeAutospacing="0" w:after="0" w:afterAutospacing="0"/>
        <w:ind w:firstLine="480"/>
        <w:outlineLvl w:val="1"/>
        <w:rPr>
          <w:rFonts w:ascii="標楷體" w:eastAsia="標楷體" w:hAnsi="標楷體"/>
        </w:rPr>
      </w:pPr>
      <w:r w:rsidRPr="00D56DCE">
        <w:rPr>
          <w:rFonts w:ascii="標楷體" w:eastAsia="標楷體" w:hAnsi="標楷體" w:cs="Times New Roman"/>
        </w:rPr>
        <w:t>ADHD</w:t>
      </w:r>
      <w:r w:rsidRPr="00D56DCE">
        <w:rPr>
          <w:rFonts w:ascii="標楷體" w:eastAsia="標楷體" w:hAnsi="標楷體" w:hint="eastAsia"/>
        </w:rPr>
        <w:t>兒童具有下列行為主要行為</w:t>
      </w:r>
      <w:r w:rsidR="00AB6B64" w:rsidRPr="00D56DCE">
        <w:rPr>
          <w:rFonts w:ascii="標楷體" w:eastAsia="標楷體" w:hAnsi="標楷體" w:hint="eastAsia"/>
        </w:rPr>
        <w:t>表</w:t>
      </w:r>
      <w:r w:rsidRPr="00D56DCE">
        <w:rPr>
          <w:rFonts w:ascii="標楷體" w:eastAsia="標楷體" w:hAnsi="標楷體" w:hint="eastAsia"/>
        </w:rPr>
        <w:t>徵（</w:t>
      </w:r>
      <w:r w:rsidR="002F0459" w:rsidRPr="00C75C74">
        <w:rPr>
          <w:rFonts w:ascii="標楷體" w:eastAsia="標楷體" w:hAnsi="標楷體" w:hint="eastAsia"/>
        </w:rPr>
        <w:t>何善欣，</w:t>
      </w:r>
      <w:r w:rsidR="002F0459" w:rsidRPr="00C75C74">
        <w:rPr>
          <w:rFonts w:ascii="標楷體" w:eastAsia="標楷體" w:hAnsi="標楷體" w:cs="Times New Roman"/>
        </w:rPr>
        <w:t>2002；</w:t>
      </w:r>
      <w:r w:rsidR="002F0459" w:rsidRPr="00C75C74">
        <w:rPr>
          <w:rFonts w:ascii="標楷體" w:eastAsia="標楷體" w:hAnsi="標楷體" w:hint="eastAsia"/>
        </w:rPr>
        <w:t>洪儷瑜，</w:t>
      </w:r>
      <w:r w:rsidR="002F0459" w:rsidRPr="00C75C74">
        <w:rPr>
          <w:rFonts w:ascii="標楷體" w:eastAsia="標楷體" w:hAnsi="標楷體" w:cs="Times New Roman"/>
        </w:rPr>
        <w:t>1998</w:t>
      </w:r>
      <w:r w:rsidR="002F0459" w:rsidRPr="00D56DCE">
        <w:rPr>
          <w:rFonts w:ascii="標楷體" w:eastAsia="標楷體" w:hAnsi="標楷體" w:hint="eastAsia"/>
          <w:color w:val="000000" w:themeColor="text1"/>
        </w:rPr>
        <w:t>；</w:t>
      </w:r>
      <w:r w:rsidRPr="00D56DCE">
        <w:rPr>
          <w:rFonts w:ascii="標楷體" w:eastAsia="標楷體" w:hAnsi="標楷體" w:hint="eastAsia"/>
          <w:color w:val="000000" w:themeColor="text1"/>
        </w:rPr>
        <w:t>楊坤堂，</w:t>
      </w:r>
      <w:r w:rsidR="00307465" w:rsidRPr="00D56DCE">
        <w:rPr>
          <w:rFonts w:ascii="標楷體" w:eastAsia="標楷體" w:hAnsi="標楷體" w:hint="eastAsia"/>
          <w:color w:val="000000" w:themeColor="text1"/>
        </w:rPr>
        <w:t>2000</w:t>
      </w:r>
      <w:r w:rsidRPr="00D56DCE">
        <w:rPr>
          <w:rFonts w:ascii="標楷體" w:eastAsia="標楷體" w:hAnsi="標楷體" w:hint="eastAsia"/>
          <w:color w:val="000000" w:themeColor="text1"/>
        </w:rPr>
        <w:t>；葉美馨，</w:t>
      </w:r>
      <w:r w:rsidRPr="00D56DCE">
        <w:rPr>
          <w:rFonts w:ascii="標楷體" w:eastAsia="標楷體" w:hAnsi="標楷體" w:cs="Times New Roman"/>
          <w:color w:val="000000" w:themeColor="text1"/>
        </w:rPr>
        <w:t>2004</w:t>
      </w:r>
      <w:r w:rsidRPr="00D56DCE">
        <w:rPr>
          <w:rFonts w:ascii="標楷體" w:eastAsia="標楷體" w:hAnsi="標楷體" w:hint="eastAsia"/>
        </w:rPr>
        <w:t>）：</w:t>
      </w:r>
    </w:p>
    <w:p w:rsidR="00F47F91" w:rsidRPr="00D56DCE" w:rsidRDefault="00F47F91" w:rsidP="00AE149A">
      <w:pPr>
        <w:pStyle w:val="a8"/>
        <w:numPr>
          <w:ilvl w:val="0"/>
          <w:numId w:val="3"/>
        </w:numPr>
        <w:autoSpaceDE w:val="0"/>
        <w:autoSpaceDN w:val="0"/>
        <w:adjustRightInd w:val="0"/>
        <w:ind w:leftChars="0"/>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注意力不集中（</w:t>
      </w:r>
      <w:r w:rsidRPr="00D56DCE">
        <w:rPr>
          <w:rFonts w:ascii="標楷體" w:eastAsia="標楷體" w:hAnsi="標楷體"/>
          <w:bCs/>
          <w:kern w:val="0"/>
          <w:szCs w:val="24"/>
        </w:rPr>
        <w:t>inattention</w:t>
      </w:r>
      <w:r w:rsidRPr="00D56DCE">
        <w:rPr>
          <w:rFonts w:ascii="標楷體" w:eastAsia="標楷體" w:hAnsi="標楷體" w:cs="新細明體" w:hint="eastAsia"/>
          <w:kern w:val="0"/>
          <w:szCs w:val="24"/>
        </w:rPr>
        <w:t>）：</w:t>
      </w:r>
    </w:p>
    <w:p w:rsidR="00F47F91" w:rsidRPr="00D56DCE" w:rsidRDefault="001B6B6C" w:rsidP="00AE149A">
      <w:pPr>
        <w:autoSpaceDE w:val="0"/>
        <w:autoSpaceDN w:val="0"/>
        <w:adjustRightInd w:val="0"/>
        <w:rPr>
          <w:rFonts w:ascii="標楷體" w:eastAsia="標楷體" w:hAnsi="標楷體" w:cs="新細明體"/>
          <w:kern w:val="0"/>
          <w:szCs w:val="24"/>
        </w:rPr>
      </w:pPr>
      <w:r w:rsidRPr="00D56DCE">
        <w:rPr>
          <w:rFonts w:ascii="標楷體" w:eastAsia="標楷體" w:hAnsi="標楷體" w:cs="Arial" w:hint="eastAsia"/>
          <w:szCs w:val="24"/>
        </w:rPr>
        <w:t xml:space="preserve">    </w:t>
      </w:r>
      <w:r w:rsidR="00F47F91" w:rsidRPr="00D56DCE">
        <w:rPr>
          <w:rFonts w:ascii="標楷體" w:eastAsia="標楷體" w:hAnsi="標楷體" w:cs="Arial" w:hint="eastAsia"/>
          <w:szCs w:val="24"/>
        </w:rPr>
        <w:t>不專注的問題包括激發、選擇性注意力、持續性注意力，另外還有注意力廣度、警覺等（何善欣譯，</w:t>
      </w:r>
      <w:r w:rsidR="00F47F91" w:rsidRPr="00D56DCE">
        <w:rPr>
          <w:rFonts w:ascii="標楷體" w:eastAsia="標楷體" w:hAnsi="標楷體"/>
          <w:szCs w:val="24"/>
        </w:rPr>
        <w:t>2002</w:t>
      </w:r>
      <w:r w:rsidR="00F47F91" w:rsidRPr="00D56DCE">
        <w:rPr>
          <w:rFonts w:ascii="標楷體" w:eastAsia="標楷體" w:hAnsi="標楷體" w:cs="Arial" w:hint="eastAsia"/>
          <w:szCs w:val="24"/>
        </w:rPr>
        <w:t>）；研究指出</w:t>
      </w:r>
      <w:r w:rsidR="00307465" w:rsidRPr="00D56DCE">
        <w:rPr>
          <w:rFonts w:ascii="標楷體" w:eastAsia="標楷體" w:hAnsi="標楷體" w:cs="Arial" w:hint="eastAsia"/>
          <w:szCs w:val="24"/>
        </w:rPr>
        <w:t>ADHD孩子</w:t>
      </w:r>
      <w:r w:rsidR="00F47F91" w:rsidRPr="00D56DCE">
        <w:rPr>
          <w:rFonts w:ascii="標楷體" w:eastAsia="標楷體" w:hAnsi="標楷體" w:cs="Arial" w:hint="eastAsia"/>
          <w:szCs w:val="24"/>
        </w:rPr>
        <w:t>會逃避需要花心力的事物（張世慧，</w:t>
      </w:r>
      <w:r w:rsidR="00F47F91" w:rsidRPr="00D56DCE">
        <w:rPr>
          <w:rFonts w:ascii="標楷體" w:eastAsia="標楷體" w:hAnsi="標楷體"/>
          <w:szCs w:val="24"/>
        </w:rPr>
        <w:t>1999</w:t>
      </w:r>
      <w:r w:rsidR="00F47F91" w:rsidRPr="00D56DCE">
        <w:rPr>
          <w:rFonts w:ascii="標楷體" w:eastAsia="標楷體" w:hAnsi="標楷體" w:cs="Arial" w:hint="eastAsia"/>
          <w:szCs w:val="24"/>
        </w:rPr>
        <w:t>）。</w:t>
      </w:r>
      <w:r w:rsidR="00DE0C39" w:rsidRPr="00D56DCE">
        <w:rPr>
          <w:rFonts w:ascii="標楷體" w:eastAsia="標楷體" w:hAnsi="標楷體" w:cs="Arial" w:hint="eastAsia"/>
          <w:szCs w:val="24"/>
        </w:rPr>
        <w:t>整體而言，</w:t>
      </w:r>
      <w:r w:rsidR="00307465" w:rsidRPr="00D56DCE">
        <w:rPr>
          <w:rFonts w:ascii="標楷體" w:eastAsia="標楷體" w:hAnsi="標楷體" w:cs="Arial" w:hint="eastAsia"/>
          <w:szCs w:val="24"/>
        </w:rPr>
        <w:t>罹患</w:t>
      </w:r>
      <w:r w:rsidR="00DE0C39" w:rsidRPr="00D56DCE">
        <w:rPr>
          <w:rFonts w:ascii="標楷體" w:eastAsia="標楷體" w:hAnsi="標楷體" w:cs="Arial" w:hint="eastAsia"/>
          <w:szCs w:val="24"/>
        </w:rPr>
        <w:t>ADHD</w:t>
      </w:r>
      <w:r w:rsidR="00307465" w:rsidRPr="00D56DCE">
        <w:rPr>
          <w:rFonts w:ascii="標楷體" w:eastAsia="標楷體" w:hAnsi="標楷體" w:cs="Arial" w:hint="eastAsia"/>
          <w:szCs w:val="24"/>
        </w:rPr>
        <w:t>疾症</w:t>
      </w:r>
      <w:r w:rsidR="00DE0C39" w:rsidRPr="00D56DCE">
        <w:rPr>
          <w:rFonts w:ascii="標楷體" w:eastAsia="標楷體" w:hAnsi="標楷體" w:cs="Arial" w:hint="eastAsia"/>
          <w:szCs w:val="24"/>
        </w:rPr>
        <w:t>的問題出在注意力系統的不完整(謝維玲，2013)，</w:t>
      </w:r>
      <w:r w:rsidR="00307465" w:rsidRPr="00D56DCE">
        <w:rPr>
          <w:rFonts w:ascii="標楷體" w:eastAsia="標楷體" w:hAnsi="標楷體" w:cs="Arial" w:hint="eastAsia"/>
          <w:szCs w:val="24"/>
        </w:rPr>
        <w:t>而</w:t>
      </w:r>
      <w:r w:rsidR="00DE0C39" w:rsidRPr="00D56DCE">
        <w:rPr>
          <w:rFonts w:ascii="標楷體" w:eastAsia="標楷體" w:hAnsi="標楷體" w:cs="Arial" w:hint="eastAsia"/>
          <w:szCs w:val="24"/>
        </w:rPr>
        <w:t>注意力系統的迴路</w:t>
      </w:r>
      <w:r w:rsidR="002F0459" w:rsidRPr="00C75C74">
        <w:rPr>
          <w:rFonts w:ascii="標楷體" w:eastAsia="標楷體" w:hAnsi="標楷體" w:cs="Arial" w:hint="eastAsia"/>
          <w:szCs w:val="24"/>
        </w:rPr>
        <w:t>會</w:t>
      </w:r>
      <w:r w:rsidR="00DE0C39" w:rsidRPr="00D56DCE">
        <w:rPr>
          <w:rFonts w:ascii="標楷體" w:eastAsia="標楷體" w:hAnsi="標楷體" w:cs="Arial" w:hint="eastAsia"/>
          <w:szCs w:val="24"/>
        </w:rPr>
        <w:t>受到正腎上腺素和多巴胺的調節所影響</w:t>
      </w:r>
      <w:r w:rsidR="005E7A21" w:rsidRPr="00D56DCE">
        <w:rPr>
          <w:rFonts w:ascii="標楷體" w:eastAsia="標楷體" w:hAnsi="標楷體" w:cs="Arial" w:hint="eastAsia"/>
          <w:szCs w:val="24"/>
        </w:rPr>
        <w:t>。</w:t>
      </w:r>
    </w:p>
    <w:p w:rsidR="00F47F91" w:rsidRPr="00D56DCE" w:rsidRDefault="00F47F91" w:rsidP="00AE149A">
      <w:pPr>
        <w:widowControl/>
        <w:shd w:val="clear" w:color="auto" w:fill="FFFFFF"/>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 xml:space="preserve">    （二）過動（</w:t>
      </w:r>
      <w:r w:rsidRPr="00D56DCE">
        <w:rPr>
          <w:rFonts w:ascii="標楷體" w:eastAsia="標楷體" w:hAnsi="標楷體"/>
          <w:bCs/>
          <w:kern w:val="0"/>
          <w:szCs w:val="24"/>
        </w:rPr>
        <w:t>hyperactivity</w:t>
      </w:r>
      <w:r w:rsidRPr="00D56DCE">
        <w:rPr>
          <w:rFonts w:ascii="標楷體" w:eastAsia="標楷體" w:hAnsi="標楷體" w:cs="新細明體" w:hint="eastAsia"/>
          <w:kern w:val="0"/>
          <w:szCs w:val="24"/>
        </w:rPr>
        <w:t>）：</w:t>
      </w:r>
    </w:p>
    <w:p w:rsidR="00F47F91" w:rsidRPr="00D56DCE" w:rsidRDefault="00F47F91" w:rsidP="00AE149A">
      <w:pPr>
        <w:autoSpaceDE w:val="0"/>
        <w:autoSpaceDN w:val="0"/>
        <w:adjustRightInd w:val="0"/>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 xml:space="preserve">    </w:t>
      </w:r>
      <w:r w:rsidR="00307465" w:rsidRPr="00D56DCE">
        <w:rPr>
          <w:rFonts w:ascii="標楷體" w:eastAsia="標楷體" w:hAnsi="標楷體" w:cs="TimesNewRomanPSMT" w:hint="eastAsia"/>
          <w:kern w:val="0"/>
          <w:szCs w:val="24"/>
        </w:rPr>
        <w:t>在課堂上</w:t>
      </w:r>
      <w:r w:rsidR="00307465" w:rsidRPr="00D56DCE">
        <w:rPr>
          <w:rFonts w:ascii="標楷體" w:eastAsia="標楷體" w:hAnsi="標楷體"/>
          <w:kern w:val="0"/>
          <w:szCs w:val="24"/>
        </w:rPr>
        <w:t>ADHD</w:t>
      </w:r>
      <w:r w:rsidR="00307465" w:rsidRPr="00D56DCE">
        <w:rPr>
          <w:rFonts w:ascii="標楷體" w:eastAsia="標楷體" w:hAnsi="標楷體" w:cs="TimesNewRomanPSMT" w:hint="eastAsia"/>
          <w:kern w:val="0"/>
          <w:szCs w:val="24"/>
        </w:rPr>
        <w:t>學童</w:t>
      </w:r>
      <w:r w:rsidRPr="00D56DCE">
        <w:rPr>
          <w:rFonts w:ascii="標楷體" w:eastAsia="標楷體" w:hAnsi="標楷體" w:cs="新細明體" w:hint="eastAsia"/>
          <w:kern w:val="0"/>
          <w:szCs w:val="24"/>
        </w:rPr>
        <w:t>顯得異常過動、話多，而且</w:t>
      </w:r>
      <w:r w:rsidRPr="00D56DCE">
        <w:rPr>
          <w:rFonts w:ascii="標楷體" w:eastAsia="標楷體" w:hAnsi="標楷體" w:hint="eastAsia"/>
          <w:szCs w:val="24"/>
        </w:rPr>
        <w:t>經常處於活躍狀態，或像「馬達推動」般四處活動，而這些活動與當下情境無關</w:t>
      </w:r>
      <w:r w:rsidRPr="00D56DCE">
        <w:rPr>
          <w:rFonts w:ascii="標楷體" w:eastAsia="標楷體" w:hAnsi="標楷體" w:cs="新細明體" w:hint="eastAsia"/>
          <w:kern w:val="0"/>
          <w:szCs w:val="24"/>
        </w:rPr>
        <w:t>（</w:t>
      </w:r>
      <w:proofErr w:type="spellStart"/>
      <w:r w:rsidRPr="00D56DCE">
        <w:rPr>
          <w:rFonts w:ascii="標楷體" w:eastAsia="標楷體" w:hAnsi="標楷體"/>
          <w:kern w:val="0"/>
          <w:szCs w:val="24"/>
        </w:rPr>
        <w:t>Barckley</w:t>
      </w:r>
      <w:proofErr w:type="spellEnd"/>
      <w:r w:rsidRPr="00D56DCE">
        <w:rPr>
          <w:rFonts w:ascii="標楷體" w:eastAsia="標楷體" w:hAnsi="標楷體" w:hint="eastAsia"/>
          <w:kern w:val="0"/>
          <w:szCs w:val="24"/>
        </w:rPr>
        <w:t xml:space="preserve">, </w:t>
      </w:r>
      <w:r w:rsidRPr="00D56DCE">
        <w:rPr>
          <w:rFonts w:ascii="標楷體" w:eastAsia="標楷體" w:hAnsi="標楷體"/>
          <w:kern w:val="0"/>
          <w:szCs w:val="24"/>
        </w:rPr>
        <w:t>2006</w:t>
      </w:r>
      <w:r w:rsidRPr="00D56DCE">
        <w:rPr>
          <w:rFonts w:ascii="標楷體" w:eastAsia="標楷體" w:hAnsi="標楷體" w:cs="新細明體" w:hint="eastAsia"/>
          <w:kern w:val="0"/>
          <w:szCs w:val="24"/>
        </w:rPr>
        <w:t>）。</w:t>
      </w:r>
      <w:r w:rsidR="005E7A21" w:rsidRPr="00D56DCE">
        <w:rPr>
          <w:rFonts w:ascii="標楷體" w:eastAsia="標楷體" w:hAnsi="標楷體" w:cs="新細明體" w:hint="eastAsia"/>
          <w:kern w:val="0"/>
          <w:szCs w:val="24"/>
        </w:rPr>
        <w:t>會導致如此原因，乃是小腦的資訊藉由沿線神經元聚集的基底核傳送到前額葉皮質區，基底核像自動排檔一樣將注意訊息轉換成指令命令皮質區，而多巴胺像變速箱的黑油，罹患ADHD疾症者，因為多巴胺不足，所以自動排檔就只能直接切入高速檔，衝動與過動全基於多巴胺不足或未分泌。</w:t>
      </w:r>
    </w:p>
    <w:p w:rsidR="00F47F91" w:rsidRPr="00D56DCE" w:rsidRDefault="00F47F91" w:rsidP="00AE149A">
      <w:pPr>
        <w:widowControl/>
        <w:shd w:val="clear" w:color="auto" w:fill="FFFFFF"/>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 xml:space="preserve"> </w:t>
      </w:r>
      <w:r w:rsidRPr="00D56DCE">
        <w:rPr>
          <w:rFonts w:ascii="標楷體" w:eastAsia="標楷體" w:hAnsi="標楷體" w:cs="新細明體" w:hint="eastAsia"/>
          <w:b/>
          <w:kern w:val="0"/>
          <w:szCs w:val="24"/>
        </w:rPr>
        <w:t xml:space="preserve">   </w:t>
      </w:r>
      <w:r w:rsidRPr="00D56DCE">
        <w:rPr>
          <w:rFonts w:ascii="標楷體" w:eastAsia="標楷體" w:hAnsi="標楷體" w:cs="新細明體" w:hint="eastAsia"/>
          <w:kern w:val="0"/>
          <w:szCs w:val="24"/>
        </w:rPr>
        <w:t>（三）衝動（</w:t>
      </w:r>
      <w:r w:rsidRPr="00D56DCE">
        <w:rPr>
          <w:rFonts w:ascii="標楷體" w:eastAsia="標楷體" w:hAnsi="標楷體"/>
          <w:bCs/>
          <w:kern w:val="0"/>
          <w:szCs w:val="24"/>
        </w:rPr>
        <w:t>impulsiveness</w:t>
      </w:r>
      <w:r w:rsidRPr="00D56DCE">
        <w:rPr>
          <w:rFonts w:ascii="標楷體" w:eastAsia="標楷體" w:hAnsi="標楷體" w:cs="新細明體" w:hint="eastAsia"/>
          <w:kern w:val="0"/>
          <w:szCs w:val="24"/>
        </w:rPr>
        <w:t>）：</w:t>
      </w:r>
    </w:p>
    <w:p w:rsidR="00F47F91" w:rsidRPr="00D56DCE" w:rsidRDefault="00F47F91" w:rsidP="00AE149A">
      <w:pPr>
        <w:autoSpaceDE w:val="0"/>
        <w:autoSpaceDN w:val="0"/>
        <w:adjustRightInd w:val="0"/>
        <w:outlineLvl w:val="1"/>
        <w:rPr>
          <w:rFonts w:ascii="標楷體" w:eastAsia="標楷體" w:hAnsi="標楷體" w:cs="新細明體"/>
          <w:kern w:val="0"/>
          <w:szCs w:val="24"/>
        </w:rPr>
      </w:pPr>
      <w:r w:rsidRPr="00D56DCE">
        <w:rPr>
          <w:rFonts w:ascii="標楷體" w:eastAsia="標楷體" w:hAnsi="標楷體" w:cs="TimesNewRomanPSMT" w:hint="eastAsia"/>
          <w:kern w:val="0"/>
          <w:szCs w:val="24"/>
        </w:rPr>
        <w:t xml:space="preserve">    </w:t>
      </w:r>
      <w:r w:rsidRPr="00D56DCE">
        <w:rPr>
          <w:rFonts w:ascii="標楷體" w:eastAsia="標楷體" w:hAnsi="標楷體"/>
          <w:kern w:val="0"/>
          <w:szCs w:val="24"/>
        </w:rPr>
        <w:t>ADHD未經思考即付出行動，與同齡的學童比較起來，經常快速對周遭情境做出反應（洪麗瑜</w:t>
      </w:r>
      <w:r w:rsidRPr="00D56DCE">
        <w:rPr>
          <w:rFonts w:ascii="標楷體" w:eastAsia="標楷體" w:hAnsi="標楷體" w:cs="新細明體" w:hint="eastAsia"/>
          <w:kern w:val="0"/>
          <w:szCs w:val="24"/>
        </w:rPr>
        <w:t>，</w:t>
      </w:r>
      <w:r w:rsidRPr="00D56DCE">
        <w:rPr>
          <w:rFonts w:ascii="標楷體" w:eastAsia="標楷體" w:hAnsi="標楷體"/>
          <w:kern w:val="0"/>
          <w:szCs w:val="24"/>
        </w:rPr>
        <w:t>1998</w:t>
      </w:r>
      <w:r w:rsidRPr="00D56DCE">
        <w:rPr>
          <w:rFonts w:ascii="標楷體" w:eastAsia="標楷體" w:hAnsi="標楷體" w:cs="新細明體" w:hint="eastAsia"/>
          <w:kern w:val="0"/>
          <w:szCs w:val="24"/>
        </w:rPr>
        <w:t>），</w:t>
      </w:r>
      <w:r w:rsidR="00F06076" w:rsidRPr="00D56DCE">
        <w:rPr>
          <w:rFonts w:ascii="標楷體" w:eastAsia="標楷體" w:hAnsi="標楷體" w:cs="新細明體" w:hint="eastAsia"/>
          <w:kern w:val="0"/>
          <w:szCs w:val="24"/>
        </w:rPr>
        <w:t>終身無法克制</w:t>
      </w:r>
      <w:r w:rsidR="005E7A21" w:rsidRPr="00D56DCE">
        <w:rPr>
          <w:rFonts w:ascii="標楷體" w:eastAsia="標楷體" w:hAnsi="標楷體" w:cs="新細明體" w:hint="eastAsia"/>
          <w:kern w:val="0"/>
          <w:szCs w:val="24"/>
        </w:rPr>
        <w:t>自</w:t>
      </w:r>
      <w:r w:rsidR="00F06076" w:rsidRPr="00D56DCE">
        <w:rPr>
          <w:rFonts w:ascii="標楷體" w:eastAsia="標楷體" w:hAnsi="標楷體" w:cs="新細明體" w:hint="eastAsia"/>
          <w:kern w:val="0"/>
          <w:szCs w:val="24"/>
        </w:rPr>
        <w:t>己的行為與行動問題，誘發挫折不斷，導致攻擊行為的爆發(謝維玲，</w:t>
      </w:r>
      <w:r w:rsidR="00F06076" w:rsidRPr="00D56DCE">
        <w:rPr>
          <w:rFonts w:ascii="標楷體" w:eastAsia="標楷體" w:hAnsi="標楷體"/>
          <w:kern w:val="0"/>
          <w:szCs w:val="24"/>
        </w:rPr>
        <w:t>2013</w:t>
      </w:r>
      <w:r w:rsidR="00F06076" w:rsidRPr="00D56DCE">
        <w:rPr>
          <w:rFonts w:ascii="標楷體" w:eastAsia="標楷體" w:hAnsi="標楷體" w:cs="新細明體" w:hint="eastAsia"/>
          <w:kern w:val="0"/>
          <w:szCs w:val="24"/>
        </w:rPr>
        <w:t>)</w:t>
      </w:r>
      <w:r w:rsidRPr="00D56DCE">
        <w:rPr>
          <w:rFonts w:ascii="標楷體" w:eastAsia="標楷體" w:hAnsi="標楷體" w:cs="新細明體" w:hint="eastAsia"/>
          <w:kern w:val="0"/>
          <w:szCs w:val="24"/>
        </w:rPr>
        <w:t>。</w:t>
      </w:r>
      <w:r w:rsidR="005E7A21" w:rsidRPr="00D56DCE">
        <w:rPr>
          <w:rStyle w:val="usercontent"/>
          <w:rFonts w:ascii="標楷體" w:eastAsia="標楷體" w:hAnsi="標楷體"/>
          <w:szCs w:val="24"/>
        </w:rPr>
        <w:t>ADHD</w:t>
      </w:r>
      <w:r w:rsidR="005E7A21" w:rsidRPr="00D56DCE">
        <w:rPr>
          <w:rStyle w:val="usercontent"/>
          <w:rFonts w:ascii="標楷體" w:eastAsia="標楷體" w:hAnsi="標楷體" w:hint="eastAsia"/>
          <w:szCs w:val="24"/>
        </w:rPr>
        <w:t>患者</w:t>
      </w:r>
      <w:r w:rsidR="005E7A21" w:rsidRPr="00D56DCE">
        <w:rPr>
          <w:rStyle w:val="usercontent"/>
          <w:rFonts w:ascii="標楷體" w:eastAsia="標楷體" w:hAnsi="標楷體"/>
          <w:szCs w:val="24"/>
        </w:rPr>
        <w:t>杏仁核過小，杏仁核肥大或萎縮都無法正常控制情緒。因此ADHD容易衝動，對外來刺激的過度敏感</w:t>
      </w:r>
      <w:r w:rsidR="005E7A21" w:rsidRPr="00D56DCE">
        <w:rPr>
          <w:rStyle w:val="usercontent"/>
          <w:rFonts w:ascii="標楷體" w:eastAsia="標楷體" w:hAnsi="標楷體" w:hint="eastAsia"/>
          <w:szCs w:val="24"/>
        </w:rPr>
        <w:t>，容易發脾氣或盲目產生攻擊行為。</w:t>
      </w:r>
      <w:r w:rsidR="00AB6B64" w:rsidRPr="00D56DCE">
        <w:rPr>
          <w:rStyle w:val="usercontent"/>
          <w:rFonts w:ascii="標楷體" w:eastAsia="標楷體" w:hAnsi="標楷體" w:hint="eastAsia"/>
          <w:szCs w:val="24"/>
        </w:rPr>
        <w:t>因此，</w:t>
      </w:r>
      <w:r w:rsidR="00AB6B64" w:rsidRPr="00D56DCE">
        <w:rPr>
          <w:rStyle w:val="usercontent"/>
          <w:rFonts w:ascii="標楷體" w:eastAsia="標楷體" w:hAnsi="標楷體"/>
          <w:szCs w:val="24"/>
        </w:rPr>
        <w:t>ADHD</w:t>
      </w:r>
      <w:r w:rsidR="00AB6B64" w:rsidRPr="00D56DCE">
        <w:rPr>
          <w:rStyle w:val="usercontent"/>
          <w:rFonts w:ascii="標楷體" w:eastAsia="標楷體" w:hAnsi="標楷體" w:hint="eastAsia"/>
          <w:szCs w:val="24"/>
        </w:rPr>
        <w:t>孩子需要另外一種「量身訂作」的賞罰方式，他們需要適度的寬容，以規範代替處罰。</w:t>
      </w:r>
    </w:p>
    <w:p w:rsidR="00F47F91" w:rsidRPr="00D56DCE" w:rsidRDefault="00F47F91" w:rsidP="00AE149A">
      <w:pPr>
        <w:autoSpaceDE w:val="0"/>
        <w:autoSpaceDN w:val="0"/>
        <w:adjustRightInd w:val="0"/>
        <w:ind w:left="2"/>
        <w:outlineLvl w:val="1"/>
        <w:rPr>
          <w:rFonts w:ascii="標楷體" w:eastAsia="標楷體" w:hAnsi="標楷體" w:cs="TimesNewRomanPSMT"/>
          <w:kern w:val="0"/>
          <w:szCs w:val="24"/>
        </w:rPr>
      </w:pPr>
      <w:r w:rsidRPr="00D56DCE">
        <w:rPr>
          <w:rFonts w:ascii="標楷體" w:eastAsia="標楷體" w:hAnsi="標楷體" w:hint="eastAsia"/>
          <w:szCs w:val="24"/>
        </w:rPr>
        <w:tab/>
        <w:t>（四）</w:t>
      </w:r>
      <w:r w:rsidRPr="00D56DCE">
        <w:rPr>
          <w:rFonts w:ascii="標楷體" w:eastAsia="標楷體" w:hAnsi="標楷體" w:cs="細明體" w:hint="eastAsia"/>
          <w:kern w:val="0"/>
          <w:szCs w:val="24"/>
        </w:rPr>
        <w:t>規則管制行為不足</w:t>
      </w:r>
      <w:r w:rsidRPr="00D56DCE">
        <w:rPr>
          <w:rFonts w:ascii="標楷體" w:eastAsia="標楷體" w:hAnsi="標楷體" w:cs="TimesNewRomanPSMT" w:hint="eastAsia"/>
          <w:kern w:val="0"/>
          <w:szCs w:val="24"/>
        </w:rPr>
        <w:t>（</w:t>
      </w:r>
      <w:r w:rsidRPr="00D56DCE">
        <w:rPr>
          <w:rFonts w:ascii="標楷體" w:eastAsia="標楷體" w:hAnsi="標楷體"/>
          <w:kern w:val="0"/>
          <w:szCs w:val="24"/>
        </w:rPr>
        <w:t>Deficient Rule-Governed behavior</w:t>
      </w:r>
      <w:r w:rsidRPr="00D56DCE">
        <w:rPr>
          <w:rFonts w:ascii="標楷體" w:eastAsia="標楷體" w:hAnsi="標楷體" w:cs="TimesNewRomanPSMT" w:hint="eastAsia"/>
          <w:kern w:val="0"/>
          <w:szCs w:val="24"/>
        </w:rPr>
        <w:t>）</w:t>
      </w:r>
    </w:p>
    <w:p w:rsidR="00F47F91" w:rsidRPr="00D56DCE" w:rsidRDefault="00F47F91" w:rsidP="00AE149A">
      <w:pPr>
        <w:autoSpaceDE w:val="0"/>
        <w:autoSpaceDN w:val="0"/>
        <w:adjustRightInd w:val="0"/>
        <w:ind w:firstLineChars="200" w:firstLine="480"/>
        <w:outlineLvl w:val="1"/>
        <w:rPr>
          <w:rFonts w:ascii="標楷體" w:eastAsia="標楷體" w:hAnsi="標楷體" w:cs="細明體"/>
          <w:kern w:val="0"/>
          <w:szCs w:val="24"/>
        </w:rPr>
      </w:pPr>
      <w:r w:rsidRPr="00D56DCE">
        <w:rPr>
          <w:rFonts w:ascii="標楷體" w:eastAsia="標楷體" w:hAnsi="標楷體" w:cs="TimesNewRomanPSMT" w:hint="eastAsia"/>
          <w:kern w:val="0"/>
          <w:szCs w:val="24"/>
        </w:rPr>
        <w:lastRenderedPageBreak/>
        <w:t>規則管制行為不足也可以說是「規範性行為習得的缺陷」</w:t>
      </w:r>
      <w:r w:rsidRPr="00D56DCE">
        <w:rPr>
          <w:rFonts w:ascii="標楷體" w:eastAsia="標楷體" w:hAnsi="標楷體" w:cs="新細明體" w:hint="eastAsia"/>
          <w:kern w:val="0"/>
          <w:szCs w:val="24"/>
        </w:rPr>
        <w:t>（洪麗瑜，</w:t>
      </w:r>
      <w:r w:rsidRPr="00D56DCE">
        <w:rPr>
          <w:rFonts w:ascii="標楷體" w:eastAsia="標楷體" w:hAnsi="標楷體"/>
          <w:kern w:val="0"/>
          <w:szCs w:val="24"/>
        </w:rPr>
        <w:t>1998</w:t>
      </w:r>
      <w:r w:rsidRPr="00D56DCE">
        <w:rPr>
          <w:rFonts w:ascii="標楷體" w:eastAsia="標楷體" w:hAnsi="標楷體" w:cs="新細明體" w:hint="eastAsia"/>
          <w:kern w:val="0"/>
          <w:szCs w:val="24"/>
        </w:rPr>
        <w:t>）</w:t>
      </w:r>
      <w:r w:rsidR="0020116C" w:rsidRPr="00D56DCE">
        <w:rPr>
          <w:rFonts w:ascii="標楷體" w:eastAsia="標楷體" w:hAnsi="標楷體"/>
          <w:kern w:val="0"/>
          <w:szCs w:val="24"/>
        </w:rPr>
        <w:t>ADHD學童</w:t>
      </w:r>
      <w:r w:rsidRPr="00D56DCE">
        <w:rPr>
          <w:rFonts w:ascii="標楷體" w:eastAsia="標楷體" w:hAnsi="標楷體"/>
          <w:kern w:val="0"/>
          <w:szCs w:val="24"/>
        </w:rPr>
        <w:t>不僅上課動來動去，任何情境下都可能會有過多的反應，而且不會記取教訓，看到刺激物後立即忘</w:t>
      </w:r>
      <w:r w:rsidR="002F0459" w:rsidRPr="00C75C74">
        <w:rPr>
          <w:rFonts w:ascii="標楷體" w:eastAsia="標楷體" w:hAnsi="標楷體" w:hint="eastAsia"/>
          <w:kern w:val="0"/>
          <w:szCs w:val="24"/>
        </w:rPr>
        <w:t>得</w:t>
      </w:r>
      <w:r w:rsidRPr="00D56DCE">
        <w:rPr>
          <w:rFonts w:ascii="標楷體" w:eastAsia="標楷體" w:hAnsi="標楷體"/>
          <w:kern w:val="0"/>
          <w:szCs w:val="24"/>
        </w:rPr>
        <w:t>一乾二淨</w:t>
      </w:r>
      <w:r w:rsidRPr="00D56DCE">
        <w:rPr>
          <w:rFonts w:ascii="標楷體" w:eastAsia="標楷體" w:hAnsi="標楷體"/>
          <w:szCs w:val="24"/>
        </w:rPr>
        <w:t>，於是行為問題就產生，這</w:t>
      </w:r>
      <w:r w:rsidR="002B38F8" w:rsidRPr="00D56DCE">
        <w:rPr>
          <w:rFonts w:ascii="標楷體" w:eastAsia="標楷體" w:hAnsi="標楷體"/>
          <w:kern w:val="0"/>
          <w:szCs w:val="24"/>
        </w:rPr>
        <w:t>就是「自我規範能力很差」</w:t>
      </w:r>
      <w:r w:rsidRPr="00D56DCE">
        <w:rPr>
          <w:rFonts w:ascii="標楷體" w:eastAsia="標楷體" w:hAnsi="標楷體"/>
          <w:kern w:val="0"/>
          <w:szCs w:val="24"/>
        </w:rPr>
        <w:t>。此現象即為行為抑制能力失常</w:t>
      </w:r>
      <w:r w:rsidR="005E7A21" w:rsidRPr="00D56DCE">
        <w:rPr>
          <w:rFonts w:ascii="標楷體" w:eastAsia="標楷體" w:hAnsi="標楷體"/>
          <w:kern w:val="0"/>
          <w:szCs w:val="24"/>
        </w:rPr>
        <w:t>（何善欣</w:t>
      </w:r>
      <w:r w:rsidR="005E7A21" w:rsidRPr="00D56DCE">
        <w:rPr>
          <w:rFonts w:ascii="標楷體" w:eastAsia="標楷體" w:hAnsi="標楷體" w:cs="細明體" w:hint="eastAsia"/>
          <w:kern w:val="0"/>
          <w:szCs w:val="24"/>
        </w:rPr>
        <w:t>，</w:t>
      </w:r>
      <w:r w:rsidR="005E7A21" w:rsidRPr="00D56DCE">
        <w:rPr>
          <w:rFonts w:ascii="標楷體" w:eastAsia="標楷體" w:hAnsi="標楷體"/>
          <w:kern w:val="0"/>
          <w:szCs w:val="24"/>
        </w:rPr>
        <w:t>2002</w:t>
      </w:r>
      <w:r w:rsidR="005E7A21" w:rsidRPr="00D56DCE">
        <w:rPr>
          <w:rFonts w:ascii="標楷體" w:eastAsia="標楷體" w:hAnsi="標楷體" w:cs="細明體" w:hint="eastAsia"/>
          <w:kern w:val="0"/>
          <w:szCs w:val="24"/>
        </w:rPr>
        <w:t>）</w:t>
      </w:r>
      <w:r w:rsidRPr="00D56DCE">
        <w:rPr>
          <w:rFonts w:ascii="標楷體" w:eastAsia="標楷體" w:hAnsi="標楷體"/>
          <w:kern w:val="0"/>
          <w:szCs w:val="24"/>
        </w:rPr>
        <w:t>。</w:t>
      </w:r>
    </w:p>
    <w:p w:rsidR="00F47F91" w:rsidRPr="00D56DCE" w:rsidRDefault="00F47F91" w:rsidP="00AE149A">
      <w:pPr>
        <w:autoSpaceDE w:val="0"/>
        <w:autoSpaceDN w:val="0"/>
        <w:adjustRightInd w:val="0"/>
        <w:outlineLvl w:val="1"/>
        <w:rPr>
          <w:rFonts w:ascii="標楷體" w:eastAsia="標楷體" w:hAnsi="標楷體" w:cs="新細明體"/>
          <w:kern w:val="0"/>
          <w:szCs w:val="24"/>
        </w:rPr>
      </w:pPr>
      <w:r w:rsidRPr="00D56DCE">
        <w:rPr>
          <w:rFonts w:ascii="標楷體" w:eastAsia="標楷體" w:hAnsi="標楷體" w:hint="eastAsia"/>
          <w:szCs w:val="24"/>
        </w:rPr>
        <w:t>（五）工作表現高度變異性</w:t>
      </w:r>
      <w:r w:rsidRPr="00D56DCE">
        <w:rPr>
          <w:rFonts w:ascii="標楷體" w:eastAsia="標楷體" w:hAnsi="標楷體" w:cs="TimesNewRomanPSMT" w:hint="eastAsia"/>
          <w:kern w:val="0"/>
          <w:szCs w:val="24"/>
        </w:rPr>
        <w:t>（</w:t>
      </w:r>
      <w:r w:rsidRPr="00D56DCE">
        <w:rPr>
          <w:rFonts w:ascii="標楷體" w:eastAsia="標楷體" w:hAnsi="標楷體"/>
          <w:kern w:val="0"/>
          <w:szCs w:val="24"/>
        </w:rPr>
        <w:t xml:space="preserve">Great </w:t>
      </w:r>
      <w:proofErr w:type="spellStart"/>
      <w:r w:rsidRPr="00D56DCE">
        <w:rPr>
          <w:rFonts w:ascii="標楷體" w:eastAsia="標楷體" w:hAnsi="標楷體"/>
          <w:kern w:val="0"/>
          <w:szCs w:val="24"/>
        </w:rPr>
        <w:t>Variablility</w:t>
      </w:r>
      <w:proofErr w:type="spellEnd"/>
      <w:r w:rsidRPr="00D56DCE">
        <w:rPr>
          <w:rFonts w:ascii="標楷體" w:eastAsia="標楷體" w:hAnsi="標楷體"/>
          <w:kern w:val="0"/>
          <w:szCs w:val="24"/>
        </w:rPr>
        <w:t xml:space="preserve"> of task performance</w:t>
      </w:r>
      <w:r w:rsidRPr="00D56DCE">
        <w:rPr>
          <w:rFonts w:ascii="標楷體" w:eastAsia="標楷體" w:hAnsi="標楷體" w:cs="TimesNewRomanPSMT" w:hint="eastAsia"/>
          <w:kern w:val="0"/>
          <w:szCs w:val="24"/>
        </w:rPr>
        <w:t>）</w:t>
      </w:r>
      <w:r w:rsidRPr="00D56DCE">
        <w:rPr>
          <w:rFonts w:ascii="標楷體" w:eastAsia="標楷體" w:hAnsi="標楷體" w:cs="TimesNewRomanPSMT" w:hint="eastAsia"/>
          <w:kern w:val="0"/>
          <w:szCs w:val="24"/>
        </w:rPr>
        <w:tab/>
      </w:r>
      <w:r w:rsidR="001B6B6C" w:rsidRPr="00D56DCE">
        <w:rPr>
          <w:rFonts w:ascii="標楷體" w:eastAsia="標楷體" w:hAnsi="標楷體" w:cs="TimesNewRomanPSMT" w:hint="eastAsia"/>
          <w:kern w:val="0"/>
          <w:szCs w:val="24"/>
        </w:rPr>
        <w:t xml:space="preserve">    </w:t>
      </w:r>
      <w:r w:rsidRPr="00D56DCE">
        <w:rPr>
          <w:rFonts w:ascii="標楷體" w:eastAsia="標楷體" w:hAnsi="標楷體"/>
          <w:kern w:val="0"/>
          <w:szCs w:val="24"/>
        </w:rPr>
        <w:t>工作表現高度變異性（何善欣</w:t>
      </w:r>
      <w:r w:rsidRPr="00D56DCE">
        <w:rPr>
          <w:rFonts w:ascii="標楷體" w:eastAsia="標楷體" w:hAnsi="標楷體" w:cs="TimesNewRomanPSMT" w:hint="eastAsia"/>
          <w:kern w:val="0"/>
          <w:szCs w:val="24"/>
        </w:rPr>
        <w:t>，</w:t>
      </w:r>
      <w:r w:rsidRPr="00D56DCE">
        <w:rPr>
          <w:rFonts w:ascii="標楷體" w:eastAsia="標楷體" w:hAnsi="標楷體"/>
          <w:kern w:val="0"/>
          <w:szCs w:val="24"/>
        </w:rPr>
        <w:t>2002</w:t>
      </w:r>
      <w:r w:rsidRPr="00D56DCE">
        <w:rPr>
          <w:rFonts w:ascii="標楷體" w:eastAsia="標楷體" w:hAnsi="標楷體" w:cs="TimesNewRomanPSMT" w:hint="eastAsia"/>
          <w:kern w:val="0"/>
          <w:szCs w:val="24"/>
        </w:rPr>
        <w:t>）也可以說是「成就不穩定」</w:t>
      </w:r>
      <w:r w:rsidRPr="00D56DCE">
        <w:rPr>
          <w:rFonts w:ascii="標楷體" w:eastAsia="標楷體" w:hAnsi="標楷體" w:cs="新細明體" w:hint="eastAsia"/>
          <w:kern w:val="0"/>
          <w:szCs w:val="24"/>
        </w:rPr>
        <w:t>（洪麗瑜，</w:t>
      </w:r>
      <w:r w:rsidRPr="00D56DCE">
        <w:rPr>
          <w:rFonts w:ascii="標楷體" w:eastAsia="標楷體" w:hAnsi="標楷體"/>
          <w:kern w:val="0"/>
          <w:szCs w:val="24"/>
        </w:rPr>
        <w:t>1998</w:t>
      </w:r>
      <w:r w:rsidRPr="00D56DCE">
        <w:rPr>
          <w:rFonts w:ascii="標楷體" w:eastAsia="標楷體" w:hAnsi="標楷體" w:cs="新細明體" w:hint="eastAsia"/>
          <w:kern w:val="0"/>
          <w:szCs w:val="24"/>
        </w:rPr>
        <w:t>），是指</w:t>
      </w:r>
      <w:r w:rsidRPr="00D56DCE">
        <w:rPr>
          <w:rFonts w:ascii="標楷體" w:eastAsia="標楷體" w:hAnsi="標楷體"/>
          <w:kern w:val="0"/>
          <w:szCs w:val="24"/>
        </w:rPr>
        <w:t>ADHD</w:t>
      </w:r>
      <w:r w:rsidRPr="00D56DCE">
        <w:rPr>
          <w:rFonts w:ascii="標楷體" w:eastAsia="標楷體" w:hAnsi="標楷體" w:cs="新細明體" w:hint="eastAsia"/>
          <w:kern w:val="0"/>
          <w:szCs w:val="24"/>
        </w:rPr>
        <w:t>學童的學業成績、教室表現相當不穩定，時好時壞，無從預測，而且質量上差異很大（楊坤堂，</w:t>
      </w:r>
      <w:r w:rsidR="00307465" w:rsidRPr="00D56DCE">
        <w:rPr>
          <w:rFonts w:ascii="標楷體" w:eastAsia="標楷體" w:hAnsi="標楷體"/>
          <w:kern w:val="0"/>
          <w:szCs w:val="24"/>
        </w:rPr>
        <w:t>2000</w:t>
      </w:r>
      <w:r w:rsidRPr="00D56DCE">
        <w:rPr>
          <w:rFonts w:ascii="標楷體" w:eastAsia="標楷體" w:hAnsi="標楷體" w:cs="新細明體" w:hint="eastAsia"/>
          <w:kern w:val="0"/>
          <w:szCs w:val="24"/>
        </w:rPr>
        <w:t>）</w:t>
      </w:r>
      <w:r w:rsidR="0020116C" w:rsidRPr="00D56DCE">
        <w:rPr>
          <w:rFonts w:ascii="標楷體" w:eastAsia="標楷體" w:hAnsi="標楷體"/>
          <w:kern w:val="0"/>
          <w:szCs w:val="24"/>
        </w:rPr>
        <w:t>ADHD</w:t>
      </w:r>
      <w:r w:rsidR="0020116C" w:rsidRPr="00D56DCE">
        <w:rPr>
          <w:rFonts w:ascii="標楷體" w:eastAsia="標楷體" w:hAnsi="標楷體" w:cs="TimesNewRomanPSMT" w:hint="eastAsia"/>
          <w:kern w:val="0"/>
          <w:szCs w:val="24"/>
        </w:rPr>
        <w:t>學童</w:t>
      </w:r>
      <w:r w:rsidR="0020116C" w:rsidRPr="00D56DCE">
        <w:rPr>
          <w:rFonts w:ascii="標楷體" w:eastAsia="標楷體" w:hAnsi="標楷體" w:cs="新細明體" w:hint="eastAsia"/>
          <w:kern w:val="0"/>
          <w:szCs w:val="24"/>
        </w:rPr>
        <w:t>成績不穩定</w:t>
      </w:r>
      <w:r w:rsidRPr="00D56DCE">
        <w:rPr>
          <w:rFonts w:ascii="標楷體" w:eastAsia="標楷體" w:hAnsi="標楷體" w:cs="新細明體" w:hint="eastAsia"/>
          <w:kern w:val="0"/>
          <w:szCs w:val="24"/>
        </w:rPr>
        <w:t>。</w:t>
      </w:r>
      <w:r w:rsidR="00AB6B64" w:rsidRPr="00D56DCE">
        <w:rPr>
          <w:rFonts w:ascii="標楷體" w:eastAsia="標楷體" w:hAnsi="標楷體" w:hint="eastAsia"/>
          <w:kern w:val="0"/>
          <w:szCs w:val="24"/>
        </w:rPr>
        <w:t>由於維持恆常穩定非常困難，</w:t>
      </w:r>
      <w:r w:rsidR="0009096A" w:rsidRPr="00D56DCE">
        <w:rPr>
          <w:rFonts w:ascii="標楷體" w:eastAsia="標楷體" w:hAnsi="標楷體" w:hint="eastAsia"/>
          <w:kern w:val="0"/>
          <w:szCs w:val="24"/>
        </w:rPr>
        <w:t>ADHD孩子的</w:t>
      </w:r>
      <w:r w:rsidR="00AB6B64" w:rsidRPr="00D56DCE">
        <w:rPr>
          <w:rFonts w:ascii="標楷體" w:eastAsia="標楷體" w:hAnsi="標楷體" w:hint="eastAsia"/>
          <w:kern w:val="0"/>
          <w:szCs w:val="24"/>
        </w:rPr>
        <w:t>行為猶如風動草，任何一點點風吹草動都會影響他，而環境又充滿了不可抗力的因素，正確的方法是替他堵住誘惑的洞口</w:t>
      </w:r>
      <w:r w:rsidR="0009096A" w:rsidRPr="00D56DCE">
        <w:rPr>
          <w:rFonts w:ascii="標楷體" w:eastAsia="標楷體" w:hAnsi="標楷體" w:hint="eastAsia"/>
          <w:kern w:val="0"/>
          <w:szCs w:val="24"/>
        </w:rPr>
        <w:t>。</w:t>
      </w:r>
    </w:p>
    <w:p w:rsidR="005856CB" w:rsidRPr="00D56DCE" w:rsidRDefault="00FD2E9C" w:rsidP="00AE149A">
      <w:pPr>
        <w:autoSpaceDE w:val="0"/>
        <w:autoSpaceDN w:val="0"/>
        <w:adjustRightInd w:val="0"/>
        <w:spacing w:before="240"/>
        <w:ind w:firstLineChars="200" w:firstLine="480"/>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綜合以上所述</w:t>
      </w:r>
      <w:r w:rsidR="00F47F91" w:rsidRPr="00D56DCE">
        <w:rPr>
          <w:rFonts w:ascii="標楷體" w:eastAsia="標楷體" w:hAnsi="標楷體" w:cs="新細明體" w:hint="eastAsia"/>
          <w:kern w:val="0"/>
          <w:szCs w:val="24"/>
        </w:rPr>
        <w:t>即是</w:t>
      </w:r>
      <w:r w:rsidR="00F47F91" w:rsidRPr="00D56DCE">
        <w:rPr>
          <w:rFonts w:ascii="標楷體" w:eastAsia="標楷體" w:hAnsi="標楷體"/>
          <w:kern w:val="0"/>
          <w:szCs w:val="24"/>
        </w:rPr>
        <w:t>ADHD</w:t>
      </w:r>
      <w:r w:rsidR="00F47F91" w:rsidRPr="00D56DCE">
        <w:rPr>
          <w:rFonts w:ascii="標楷體" w:eastAsia="標楷體" w:hAnsi="標楷體" w:cs="新細明體" w:hint="eastAsia"/>
          <w:kern w:val="0"/>
          <w:szCs w:val="24"/>
        </w:rPr>
        <w:t>學童主要行為特徵，其中注意力缺陷、過動、衝動是鑑定</w:t>
      </w:r>
      <w:r w:rsidR="00F47F91" w:rsidRPr="00D56DCE">
        <w:rPr>
          <w:rFonts w:ascii="標楷體" w:eastAsia="標楷體" w:hAnsi="標楷體"/>
          <w:kern w:val="0"/>
          <w:szCs w:val="24"/>
        </w:rPr>
        <w:t>ADHD</w:t>
      </w:r>
      <w:r w:rsidR="00F47F91" w:rsidRPr="00D56DCE">
        <w:rPr>
          <w:rFonts w:ascii="標楷體" w:eastAsia="標楷體" w:hAnsi="標楷體" w:cs="新細明體" w:hint="eastAsia"/>
          <w:kern w:val="0"/>
          <w:szCs w:val="24"/>
        </w:rPr>
        <w:t>主要的指標（洪麗瑜，</w:t>
      </w:r>
      <w:r w:rsidR="00F47F91" w:rsidRPr="00D56DCE">
        <w:rPr>
          <w:rFonts w:ascii="標楷體" w:eastAsia="標楷體" w:hAnsi="標楷體"/>
          <w:kern w:val="0"/>
          <w:szCs w:val="24"/>
        </w:rPr>
        <w:t>1998</w:t>
      </w:r>
      <w:r w:rsidR="00F47F91" w:rsidRPr="00D56DCE">
        <w:rPr>
          <w:rFonts w:ascii="標楷體" w:eastAsia="標楷體" w:hAnsi="標楷體" w:cs="新細明體" w:hint="eastAsia"/>
          <w:kern w:val="0"/>
          <w:szCs w:val="24"/>
        </w:rPr>
        <w:t>），根據</w:t>
      </w:r>
      <w:r w:rsidR="00F47F91" w:rsidRPr="00D56DCE">
        <w:rPr>
          <w:rFonts w:ascii="標楷體" w:eastAsia="標楷體" w:hAnsi="標楷體"/>
          <w:kern w:val="0"/>
          <w:szCs w:val="24"/>
        </w:rPr>
        <w:t>Barkley</w:t>
      </w:r>
      <w:r w:rsidR="00F47F91" w:rsidRPr="00D56DCE">
        <w:rPr>
          <w:rFonts w:ascii="標楷體" w:eastAsia="標楷體" w:hAnsi="標楷體" w:cs="新細明體" w:hint="eastAsia"/>
          <w:kern w:val="0"/>
          <w:szCs w:val="24"/>
        </w:rPr>
        <w:t>認為是抑制功能缺陷而干擾了其動作行為，因而出現不專注、過動、衝動的狀況。病理因素是</w:t>
      </w:r>
      <w:r w:rsidR="00F47F91" w:rsidRPr="00D56DCE">
        <w:rPr>
          <w:rFonts w:ascii="標楷體" w:eastAsia="標楷體" w:hAnsi="標楷體"/>
          <w:kern w:val="0"/>
          <w:szCs w:val="24"/>
        </w:rPr>
        <w:t>ADHD</w:t>
      </w:r>
      <w:r w:rsidR="00F47F91" w:rsidRPr="00D56DCE">
        <w:rPr>
          <w:rFonts w:ascii="標楷體" w:eastAsia="標楷體" w:hAnsi="標楷體" w:cs="新細明體" w:hint="eastAsia"/>
          <w:kern w:val="0"/>
          <w:szCs w:val="24"/>
        </w:rPr>
        <w:t>的主要病因，研究明確的指出，腦部的眼窩－額葉區及</w:t>
      </w:r>
      <w:r w:rsidR="002B38F8" w:rsidRPr="00D56DCE">
        <w:rPr>
          <w:rFonts w:ascii="標楷體" w:eastAsia="標楷體" w:hAnsi="標楷體" w:hint="eastAsia"/>
          <w:szCs w:val="24"/>
        </w:rPr>
        <w:t>胼胝體、杏仁核、小腦、尾狀核、蒼白球</w:t>
      </w:r>
      <w:r w:rsidR="00F47F91" w:rsidRPr="00D56DCE">
        <w:rPr>
          <w:rFonts w:ascii="標楷體" w:eastAsia="標楷體" w:hAnsi="標楷體" w:cs="新細明體" w:hint="eastAsia"/>
          <w:color w:val="000000" w:themeColor="text1"/>
          <w:kern w:val="0"/>
          <w:szCs w:val="24"/>
        </w:rPr>
        <w:t>與</w:t>
      </w:r>
      <w:r w:rsidR="00F47F91" w:rsidRPr="00D56DCE">
        <w:rPr>
          <w:rFonts w:ascii="標楷體" w:eastAsia="標楷體" w:hAnsi="標楷體"/>
          <w:color w:val="000000" w:themeColor="text1"/>
          <w:kern w:val="0"/>
          <w:szCs w:val="24"/>
        </w:rPr>
        <w:t>ADHD</w:t>
      </w:r>
      <w:r w:rsidR="00F47F91" w:rsidRPr="00D56DCE">
        <w:rPr>
          <w:rFonts w:ascii="標楷體" w:eastAsia="標楷體" w:hAnsi="標楷體" w:cs="新細明體" w:hint="eastAsia"/>
          <w:color w:val="000000" w:themeColor="text1"/>
          <w:kern w:val="0"/>
          <w:szCs w:val="24"/>
        </w:rPr>
        <w:t>的發展是有關的</w:t>
      </w:r>
      <w:r w:rsidR="00F47F91" w:rsidRPr="00D56DCE">
        <w:rPr>
          <w:rFonts w:ascii="標楷體" w:eastAsia="標楷體" w:hAnsi="標楷體" w:cs="新細明體" w:hint="eastAsia"/>
          <w:kern w:val="0"/>
          <w:szCs w:val="24"/>
        </w:rPr>
        <w:t>。這些區域的功能幫助我們抑制行為、持續專注和抑制反應，同時還幫助我們控制情緒、動機、用語言指導行為和計畫未來。</w:t>
      </w:r>
      <w:r w:rsidRPr="00D56DCE">
        <w:rPr>
          <w:rFonts w:ascii="標楷體" w:eastAsia="標楷體" w:hAnsi="標楷體" w:cs="新細明體" w:hint="eastAsia"/>
          <w:kern w:val="0"/>
          <w:szCs w:val="24"/>
        </w:rPr>
        <w:t>不過，大腦是個適應性很強的器官，愈使用，就變得愈強壯，愈有韌性（謝維玲，2013），因此可以透過與外在環境交互作用改變大腦的結構</w:t>
      </w:r>
      <w:r w:rsidR="00F47F91" w:rsidRPr="00D56DCE">
        <w:rPr>
          <w:rFonts w:ascii="標楷體" w:eastAsia="標楷體" w:hAnsi="標楷體" w:cs="新細明體" w:hint="eastAsia"/>
          <w:kern w:val="0"/>
          <w:szCs w:val="24"/>
        </w:rPr>
        <w:t>。</w:t>
      </w:r>
    </w:p>
    <w:p w:rsidR="00F47F91" w:rsidRPr="00D56DCE" w:rsidRDefault="002F0459" w:rsidP="00AE149A">
      <w:pPr>
        <w:autoSpaceDE w:val="0"/>
        <w:autoSpaceDN w:val="0"/>
        <w:adjustRightInd w:val="0"/>
        <w:outlineLvl w:val="1"/>
        <w:rPr>
          <w:rFonts w:ascii="標楷體" w:eastAsia="標楷體" w:hAnsi="標楷體" w:cs="新細明體"/>
          <w:kern w:val="0"/>
          <w:szCs w:val="24"/>
        </w:rPr>
      </w:pPr>
      <w:r w:rsidRPr="00C75C74">
        <w:rPr>
          <w:rFonts w:ascii="標楷體" w:eastAsia="標楷體" w:hAnsi="標楷體" w:cs="新細明體" w:hint="eastAsia"/>
          <w:kern w:val="0"/>
          <w:szCs w:val="24"/>
        </w:rPr>
        <w:t>四</w:t>
      </w:r>
      <w:r w:rsidR="00F47F91" w:rsidRPr="00C75C74">
        <w:rPr>
          <w:rFonts w:ascii="標楷體" w:eastAsia="標楷體" w:hAnsi="標楷體" w:cs="新細明體" w:hint="eastAsia"/>
          <w:kern w:val="0"/>
          <w:szCs w:val="24"/>
        </w:rPr>
        <w:t>、</w:t>
      </w:r>
      <w:r w:rsidRPr="00C75C74">
        <w:rPr>
          <w:rFonts w:ascii="標楷體" w:eastAsia="標楷體" w:hAnsi="標楷體" w:cs="新細明體" w:hint="eastAsia"/>
          <w:kern w:val="0"/>
          <w:szCs w:val="24"/>
        </w:rPr>
        <w:t>ADHD的</w:t>
      </w:r>
      <w:r w:rsidR="00F47F91" w:rsidRPr="00D56DCE">
        <w:rPr>
          <w:rFonts w:ascii="標楷體" w:eastAsia="標楷體" w:hAnsi="標楷體" w:cs="新細明體" w:hint="eastAsia"/>
          <w:kern w:val="0"/>
          <w:szCs w:val="24"/>
        </w:rPr>
        <w:t>盛行率</w:t>
      </w:r>
    </w:p>
    <w:p w:rsidR="00143C86" w:rsidRPr="00D56DCE" w:rsidRDefault="00556243" w:rsidP="00AE149A">
      <w:pPr>
        <w:autoSpaceDE w:val="0"/>
        <w:autoSpaceDN w:val="0"/>
        <w:adjustRightInd w:val="0"/>
        <w:ind w:firstLine="480"/>
        <w:outlineLvl w:val="1"/>
        <w:rPr>
          <w:rFonts w:ascii="標楷體" w:eastAsia="標楷體" w:hAnsi="標楷體" w:cs="Tahoma"/>
          <w:szCs w:val="24"/>
        </w:rPr>
      </w:pPr>
      <w:r w:rsidRPr="00D56DCE">
        <w:rPr>
          <w:rFonts w:ascii="標楷體" w:eastAsia="標楷體" w:hAnsi="標楷體" w:hint="eastAsia"/>
          <w:szCs w:val="24"/>
        </w:rPr>
        <w:t>臧如芬醫師</w:t>
      </w:r>
      <w:r w:rsidR="00F47F91" w:rsidRPr="00D56DCE">
        <w:rPr>
          <w:rFonts w:ascii="標楷體" w:eastAsia="標楷體" w:hAnsi="標楷體"/>
          <w:szCs w:val="24"/>
        </w:rPr>
        <w:t>2006</w:t>
      </w:r>
      <w:r w:rsidRPr="00D56DCE">
        <w:rPr>
          <w:rFonts w:ascii="標楷體" w:eastAsia="標楷體" w:hAnsi="標楷體" w:cs="新細明體" w:hint="eastAsia"/>
          <w:szCs w:val="24"/>
        </w:rPr>
        <w:t>在</w:t>
      </w:r>
      <w:r w:rsidR="00F47F91" w:rsidRPr="00D56DCE">
        <w:rPr>
          <w:rFonts w:ascii="標楷體" w:eastAsia="標楷體" w:hAnsi="標楷體" w:cs="新細明體" w:hint="eastAsia"/>
          <w:szCs w:val="24"/>
        </w:rPr>
        <w:t>台北、桃園、嘉義、臺南等四個地區選取六所國小與六所國中學童，</w:t>
      </w:r>
      <w:r w:rsidRPr="00D56DCE">
        <w:rPr>
          <w:rFonts w:ascii="標楷體" w:eastAsia="標楷體" w:hAnsi="標楷體" w:cs="新細明體" w:hint="eastAsia"/>
          <w:szCs w:val="24"/>
        </w:rPr>
        <w:t>結果</w:t>
      </w:r>
      <w:r w:rsidR="00FD2E9C" w:rsidRPr="00D56DCE">
        <w:rPr>
          <w:rFonts w:ascii="標楷體" w:eastAsia="標楷體" w:hAnsi="標楷體" w:cs="新細明體" w:hint="eastAsia"/>
          <w:szCs w:val="24"/>
        </w:rPr>
        <w:t>發現ADHD學童</w:t>
      </w:r>
      <w:r w:rsidR="00F47F91" w:rsidRPr="00D56DCE">
        <w:rPr>
          <w:rFonts w:ascii="標楷體" w:eastAsia="標楷體" w:hAnsi="標楷體" w:cs="新細明體" w:hint="eastAsia"/>
          <w:szCs w:val="24"/>
        </w:rPr>
        <w:t>盛行率為</w:t>
      </w:r>
      <w:r w:rsidR="00F47F91" w:rsidRPr="00D56DCE">
        <w:rPr>
          <w:rFonts w:ascii="標楷體" w:eastAsia="標楷體" w:hAnsi="標楷體"/>
          <w:szCs w:val="24"/>
        </w:rPr>
        <w:t>7.09~12.04%</w:t>
      </w:r>
      <w:r w:rsidR="00F47F91" w:rsidRPr="00D56DCE">
        <w:rPr>
          <w:rFonts w:ascii="標楷體" w:eastAsia="標楷體" w:hAnsi="標楷體" w:hint="eastAsia"/>
          <w:szCs w:val="24"/>
        </w:rPr>
        <w:t>（臧汝芬</w:t>
      </w:r>
      <w:r w:rsidR="00F47F91" w:rsidRPr="00D56DCE">
        <w:rPr>
          <w:rFonts w:ascii="標楷體" w:eastAsia="標楷體" w:hAnsi="標楷體" w:cs="新細明體" w:hint="eastAsia"/>
          <w:szCs w:val="24"/>
        </w:rPr>
        <w:t>，</w:t>
      </w:r>
      <w:r w:rsidR="00F47F91" w:rsidRPr="00D56DCE">
        <w:rPr>
          <w:rFonts w:ascii="標楷體" w:eastAsia="標楷體" w:hAnsi="標楷體"/>
          <w:szCs w:val="24"/>
        </w:rPr>
        <w:t>2006）</w:t>
      </w:r>
      <w:r w:rsidR="00F47F91" w:rsidRPr="00D56DCE">
        <w:rPr>
          <w:rFonts w:ascii="標楷體" w:eastAsia="標楷體" w:hAnsi="標楷體" w:cs="新細明體" w:hint="eastAsia"/>
          <w:szCs w:val="24"/>
        </w:rPr>
        <w:t>。</w:t>
      </w:r>
      <w:r w:rsidR="007C13BB" w:rsidRPr="00D56DCE">
        <w:rPr>
          <w:rFonts w:ascii="標楷體" w:eastAsia="標楷體" w:hAnsi="標楷體" w:cs="新細明體" w:hint="eastAsia"/>
          <w:szCs w:val="24"/>
        </w:rPr>
        <w:t>犁人</w:t>
      </w:r>
      <w:r w:rsidR="0047334A" w:rsidRPr="00D56DCE">
        <w:rPr>
          <w:rFonts w:ascii="標楷體" w:eastAsia="標楷體" w:hAnsi="標楷體" w:cs="新細明體" w:hint="eastAsia"/>
          <w:szCs w:val="24"/>
        </w:rPr>
        <w:t>（2007）</w:t>
      </w:r>
      <w:r w:rsidR="007C13BB" w:rsidRPr="00D56DCE">
        <w:rPr>
          <w:rFonts w:ascii="標楷體" w:eastAsia="標楷體" w:hAnsi="標楷體" w:cs="新細明體" w:hint="eastAsia"/>
          <w:szCs w:val="24"/>
        </w:rPr>
        <w:t>在</w:t>
      </w:r>
      <w:r w:rsidR="0047334A" w:rsidRPr="00D56DCE">
        <w:rPr>
          <w:rFonts w:ascii="標楷體" w:eastAsia="標楷體" w:hAnsi="標楷體" w:cs="新細明體" w:hint="eastAsia"/>
          <w:szCs w:val="24"/>
        </w:rPr>
        <w:t>「</w:t>
      </w:r>
      <w:r w:rsidR="007C13BB" w:rsidRPr="00D56DCE">
        <w:rPr>
          <w:rFonts w:ascii="標楷體" w:eastAsia="標楷體" w:hAnsi="標楷體" w:cs="新細明體" w:hint="eastAsia"/>
          <w:szCs w:val="24"/>
        </w:rPr>
        <w:t>過動兒小米十三少年時</w:t>
      </w:r>
      <w:r w:rsidR="0047334A" w:rsidRPr="00D56DCE">
        <w:rPr>
          <w:rFonts w:ascii="標楷體" w:eastAsia="標楷體" w:hAnsi="標楷體" w:cs="新細明體" w:hint="eastAsia"/>
          <w:szCs w:val="24"/>
        </w:rPr>
        <w:t>」書中提到</w:t>
      </w:r>
      <w:r w:rsidR="007B42B6" w:rsidRPr="00D56DCE">
        <w:rPr>
          <w:rFonts w:ascii="標楷體" w:eastAsia="標楷體" w:hAnsi="標楷體" w:cs="新細明體" w:hint="eastAsia"/>
          <w:szCs w:val="24"/>
        </w:rPr>
        <w:t>ADHD</w:t>
      </w:r>
      <w:r w:rsidR="007C13BB" w:rsidRPr="00D56DCE">
        <w:rPr>
          <w:rFonts w:ascii="標楷體" w:eastAsia="標楷體" w:hAnsi="標楷體" w:cs="新細明體" w:hint="eastAsia"/>
          <w:szCs w:val="24"/>
        </w:rPr>
        <w:t>盛行率為</w:t>
      </w:r>
      <w:r w:rsidR="007C13BB" w:rsidRPr="00D56DCE">
        <w:rPr>
          <w:rFonts w:ascii="標楷體" w:eastAsia="標楷體" w:hAnsi="標楷體"/>
          <w:szCs w:val="24"/>
        </w:rPr>
        <w:t>2%-11%</w:t>
      </w:r>
      <w:r w:rsidR="007B42B6" w:rsidRPr="00D56DCE">
        <w:rPr>
          <w:rFonts w:ascii="標楷體" w:eastAsia="標楷體" w:hAnsi="標楷體" w:hint="eastAsia"/>
          <w:szCs w:val="24"/>
        </w:rPr>
        <w:t>，台灣介於6%~11%</w:t>
      </w:r>
      <w:r w:rsidR="007C13BB" w:rsidRPr="00D56DCE">
        <w:rPr>
          <w:rFonts w:ascii="標楷體" w:eastAsia="標楷體" w:hAnsi="標楷體" w:cs="新細明體" w:hint="eastAsia"/>
          <w:szCs w:val="24"/>
        </w:rPr>
        <w:t>。</w:t>
      </w:r>
      <w:r w:rsidRPr="00D56DCE">
        <w:rPr>
          <w:rFonts w:ascii="標楷體" w:eastAsia="標楷體" w:hAnsi="標楷體" w:cs="新細明體" w:hint="eastAsia"/>
          <w:szCs w:val="24"/>
        </w:rPr>
        <w:t>榮總衛教部文章表示，</w:t>
      </w:r>
      <w:r w:rsidR="007B42B6" w:rsidRPr="00D56DCE">
        <w:rPr>
          <w:rFonts w:ascii="標楷體" w:eastAsia="標楷體" w:hAnsi="標楷體" w:cs="Tahoma" w:hint="eastAsia"/>
          <w:szCs w:val="24"/>
        </w:rPr>
        <w:t>ADHD</w:t>
      </w:r>
      <w:r w:rsidR="00F47F91" w:rsidRPr="00D56DCE">
        <w:rPr>
          <w:rFonts w:ascii="標楷體" w:eastAsia="標楷體" w:hAnsi="標楷體" w:cs="Tahoma"/>
          <w:szCs w:val="24"/>
        </w:rPr>
        <w:t>是兒童精神疾病中最常見的一種疾病，一般兒童人口當中約有</w:t>
      </w:r>
      <w:r w:rsidR="00F47F91" w:rsidRPr="00D56DCE">
        <w:rPr>
          <w:rFonts w:ascii="標楷體" w:eastAsia="標楷體" w:hAnsi="標楷體"/>
          <w:szCs w:val="24"/>
        </w:rPr>
        <w:t>5</w:t>
      </w:r>
      <w:r w:rsidRPr="00D56DCE">
        <w:rPr>
          <w:rFonts w:ascii="標楷體" w:eastAsia="標楷體" w:hAnsi="標楷體"/>
          <w:szCs w:val="24"/>
        </w:rPr>
        <w:t>%</w:t>
      </w:r>
      <w:r w:rsidR="00F47F91" w:rsidRPr="00D56DCE">
        <w:rPr>
          <w:rFonts w:ascii="標楷體" w:eastAsia="標楷體" w:hAnsi="標楷體"/>
          <w:szCs w:val="24"/>
        </w:rPr>
        <w:t>-10%</w:t>
      </w:r>
      <w:r w:rsidR="00F47F91" w:rsidRPr="00D56DCE">
        <w:rPr>
          <w:rFonts w:ascii="標楷體" w:eastAsia="標楷體" w:hAnsi="標楷體" w:cs="Tahoma"/>
          <w:szCs w:val="24"/>
        </w:rPr>
        <w:t>的人患有此病，男童較女童為多</w:t>
      </w:r>
      <w:r w:rsidR="007B42B6" w:rsidRPr="00D56DCE">
        <w:rPr>
          <w:rFonts w:ascii="標楷體" w:eastAsia="標楷體" w:hAnsi="標楷體" w:cs="Tahoma" w:hint="eastAsia"/>
          <w:szCs w:val="24"/>
        </w:rPr>
        <w:t>（</w:t>
      </w:r>
      <w:r w:rsidR="00EC2AC9" w:rsidRPr="00D56DCE">
        <w:rPr>
          <w:rStyle w:val="afd"/>
          <w:rFonts w:ascii="標楷體" w:eastAsia="標楷體" w:hAnsi="標楷體" w:hint="eastAsia"/>
          <w:color w:val="000000" w:themeColor="text1"/>
          <w:kern w:val="0"/>
          <w:szCs w:val="24"/>
          <w:u w:val="none"/>
        </w:rPr>
        <w:t>臺北榮民總醫院精神部</w:t>
      </w:r>
      <w:r w:rsidR="007B42B6" w:rsidRPr="00D56DCE">
        <w:rPr>
          <w:rFonts w:ascii="標楷體" w:eastAsia="標楷體" w:hAnsi="標楷體" w:cs="Tahoma" w:hint="eastAsia"/>
          <w:szCs w:val="24"/>
        </w:rPr>
        <w:t>，2013）</w:t>
      </w:r>
      <w:r w:rsidR="00F47F91" w:rsidRPr="00D56DCE">
        <w:rPr>
          <w:rFonts w:ascii="標楷體" w:eastAsia="標楷體" w:hAnsi="標楷體" w:cs="Tahoma"/>
          <w:szCs w:val="24"/>
        </w:rPr>
        <w:t>。</w:t>
      </w:r>
      <w:r w:rsidR="007C13BB" w:rsidRPr="00D56DCE">
        <w:rPr>
          <w:rFonts w:ascii="標楷體" w:eastAsia="標楷體" w:hAnsi="標楷體" w:cs="Tahoma" w:hint="eastAsia"/>
          <w:szCs w:val="24"/>
        </w:rPr>
        <w:t>由於檢測版本不同所以有一些誤差。儘管盛行率有些許差異，</w:t>
      </w:r>
      <w:r w:rsidRPr="00D56DCE">
        <w:rPr>
          <w:rFonts w:ascii="標楷體" w:eastAsia="標楷體" w:hAnsi="標楷體" w:cs="Tahoma" w:hint="eastAsia"/>
          <w:szCs w:val="24"/>
        </w:rPr>
        <w:t>本文</w:t>
      </w:r>
      <w:r w:rsidR="007C13BB" w:rsidRPr="00D56DCE">
        <w:rPr>
          <w:rFonts w:ascii="標楷體" w:eastAsia="標楷體" w:hAnsi="標楷體" w:cs="Tahoma" w:hint="eastAsia"/>
          <w:szCs w:val="24"/>
        </w:rPr>
        <w:t>最主要的還是要</w:t>
      </w:r>
      <w:r w:rsidRPr="00D56DCE">
        <w:rPr>
          <w:rFonts w:ascii="標楷體" w:eastAsia="標楷體" w:hAnsi="標楷體" w:cs="Tahoma" w:hint="eastAsia"/>
          <w:szCs w:val="24"/>
        </w:rPr>
        <w:t>呈現</w:t>
      </w:r>
      <w:r w:rsidR="007C13BB" w:rsidRPr="00D56DCE">
        <w:rPr>
          <w:rFonts w:ascii="標楷體" w:eastAsia="標楷體" w:hAnsi="標楷體" w:cs="Tahoma" w:hint="eastAsia"/>
          <w:szCs w:val="24"/>
        </w:rPr>
        <w:t>ADHD是一種隱性疾症，外表看不出來，</w:t>
      </w:r>
      <w:r w:rsidR="00F47F91" w:rsidRPr="00D56DCE">
        <w:rPr>
          <w:rFonts w:ascii="標楷體" w:eastAsia="標楷體" w:hAnsi="標楷體" w:cs="Tahoma"/>
          <w:szCs w:val="24"/>
        </w:rPr>
        <w:t>患童並無任何身體不適，</w:t>
      </w:r>
      <w:r w:rsidR="007C13BB" w:rsidRPr="00D56DCE">
        <w:rPr>
          <w:rFonts w:ascii="標楷體" w:eastAsia="標楷體" w:hAnsi="標楷體" w:cs="Tahoma" w:hint="eastAsia"/>
          <w:szCs w:val="24"/>
        </w:rPr>
        <w:t>卻表現在</w:t>
      </w:r>
      <w:r w:rsidR="007C13BB" w:rsidRPr="00D56DCE">
        <w:rPr>
          <w:rFonts w:ascii="標楷體" w:eastAsia="標楷體" w:hAnsi="標楷體" w:cs="Tahoma"/>
          <w:szCs w:val="24"/>
        </w:rPr>
        <w:t>行為與學習上的</w:t>
      </w:r>
      <w:r w:rsidR="007C13BB" w:rsidRPr="00D56DCE">
        <w:rPr>
          <w:rFonts w:ascii="標楷體" w:eastAsia="標楷體" w:hAnsi="標楷體" w:cs="Tahoma" w:hint="eastAsia"/>
          <w:szCs w:val="24"/>
        </w:rPr>
        <w:t>一種</w:t>
      </w:r>
      <w:r w:rsidR="007C13BB" w:rsidRPr="00D56DCE">
        <w:rPr>
          <w:rFonts w:ascii="標楷體" w:eastAsia="標楷體" w:hAnsi="標楷體" w:cs="Tahoma"/>
          <w:szCs w:val="24"/>
        </w:rPr>
        <w:t>疾</w:t>
      </w:r>
      <w:r w:rsidR="007C13BB" w:rsidRPr="00D56DCE">
        <w:rPr>
          <w:rFonts w:ascii="標楷體" w:eastAsia="標楷體" w:hAnsi="標楷體" w:cs="Tahoma" w:hint="eastAsia"/>
          <w:szCs w:val="24"/>
        </w:rPr>
        <w:t>症</w:t>
      </w:r>
      <w:r w:rsidR="007C13BB" w:rsidRPr="00D56DCE">
        <w:rPr>
          <w:rFonts w:ascii="標楷體" w:eastAsia="標楷體" w:hAnsi="標楷體" w:cs="Tahoma"/>
          <w:szCs w:val="24"/>
        </w:rPr>
        <w:t>，</w:t>
      </w:r>
      <w:r w:rsidR="00F47F91" w:rsidRPr="00D56DCE">
        <w:rPr>
          <w:rFonts w:ascii="標楷體" w:eastAsia="標楷體" w:hAnsi="標楷體" w:cs="Tahoma"/>
          <w:szCs w:val="24"/>
        </w:rPr>
        <w:t>故須靠父母師長發覺，協助其就醫。注意力不集中會嚴重影響學童的學習</w:t>
      </w:r>
      <w:r w:rsidR="007C13BB" w:rsidRPr="00D56DCE">
        <w:rPr>
          <w:rFonts w:ascii="標楷體" w:eastAsia="標楷體" w:hAnsi="標楷體" w:cs="Tahoma" w:hint="eastAsia"/>
          <w:szCs w:val="24"/>
        </w:rPr>
        <w:t>導</w:t>
      </w:r>
      <w:r w:rsidR="00F47F91" w:rsidRPr="00D56DCE">
        <w:rPr>
          <w:rFonts w:ascii="標楷體" w:eastAsia="標楷體" w:hAnsi="標楷體" w:cs="Tahoma"/>
          <w:szCs w:val="24"/>
        </w:rPr>
        <w:t>致成績欠佳，此現象會隨著年級越高，課業越難而愈明顯</w:t>
      </w:r>
      <w:r w:rsidR="00F47F91" w:rsidRPr="00D56DCE">
        <w:rPr>
          <w:rFonts w:ascii="標楷體" w:eastAsia="標楷體" w:hAnsi="標楷體" w:cs="Tahoma" w:hint="eastAsia"/>
          <w:szCs w:val="24"/>
        </w:rPr>
        <w:t>（優活健康資訊網，</w:t>
      </w:r>
      <w:r w:rsidR="00F47F91" w:rsidRPr="00D56DCE">
        <w:rPr>
          <w:rFonts w:ascii="標楷體" w:eastAsia="標楷體" w:hAnsi="標楷體"/>
          <w:szCs w:val="24"/>
        </w:rPr>
        <w:t>2014</w:t>
      </w:r>
      <w:r w:rsidR="00F47F91" w:rsidRPr="00D56DCE">
        <w:rPr>
          <w:rFonts w:ascii="標楷體" w:eastAsia="標楷體" w:hAnsi="標楷體" w:cs="Tahoma" w:hint="eastAsia"/>
          <w:szCs w:val="24"/>
        </w:rPr>
        <w:t>）</w:t>
      </w:r>
      <w:r w:rsidR="00F47F91" w:rsidRPr="00D56DCE">
        <w:rPr>
          <w:rFonts w:ascii="標楷體" w:eastAsia="標楷體" w:hAnsi="標楷體" w:cs="Tahoma"/>
          <w:szCs w:val="24"/>
        </w:rPr>
        <w:t>。</w:t>
      </w:r>
    </w:p>
    <w:p w:rsidR="005623D6" w:rsidRDefault="005623D6" w:rsidP="00AE149A">
      <w:pPr>
        <w:rPr>
          <w:rFonts w:ascii="標楷體" w:eastAsia="標楷體" w:hAnsi="標楷體"/>
          <w:b/>
          <w:szCs w:val="24"/>
        </w:rPr>
      </w:pPr>
    </w:p>
    <w:p w:rsidR="00300EF9" w:rsidRPr="00D56DCE" w:rsidRDefault="00361E04" w:rsidP="00AE149A">
      <w:pPr>
        <w:rPr>
          <w:rFonts w:ascii="標楷體" w:eastAsia="標楷體" w:hAnsi="標楷體"/>
          <w:b/>
          <w:szCs w:val="24"/>
        </w:rPr>
      </w:pPr>
      <w:r w:rsidRPr="00D56DCE">
        <w:rPr>
          <w:rFonts w:ascii="標楷體" w:eastAsia="標楷體" w:hAnsi="標楷體" w:hint="eastAsia"/>
          <w:b/>
          <w:szCs w:val="24"/>
        </w:rPr>
        <w:t>參、</w:t>
      </w:r>
      <w:r w:rsidR="00F43A46" w:rsidRPr="00D56DCE">
        <w:rPr>
          <w:rFonts w:ascii="標楷體" w:eastAsia="標楷體" w:hAnsi="標楷體"/>
          <w:b/>
          <w:szCs w:val="24"/>
        </w:rPr>
        <w:t>ADHD</w:t>
      </w:r>
      <w:r w:rsidR="00F43A46" w:rsidRPr="00D56DCE">
        <w:rPr>
          <w:rFonts w:ascii="標楷體" w:eastAsia="標楷體" w:hAnsi="標楷體" w:hint="eastAsia"/>
          <w:b/>
          <w:szCs w:val="24"/>
        </w:rPr>
        <w:t>的春天</w:t>
      </w:r>
      <w:proofErr w:type="gramStart"/>
      <w:r w:rsidR="00F43A46" w:rsidRPr="00D56DCE">
        <w:rPr>
          <w:rFonts w:ascii="標楷體" w:eastAsia="標楷體" w:hAnsi="標楷體" w:hint="eastAsia"/>
          <w:b/>
          <w:szCs w:val="24"/>
        </w:rPr>
        <w:t>─</w:t>
      </w:r>
      <w:proofErr w:type="gramEnd"/>
      <w:r w:rsidR="00F43A46" w:rsidRPr="00D56DCE">
        <w:rPr>
          <w:rFonts w:ascii="標楷體" w:eastAsia="標楷體" w:hAnsi="標楷體" w:hint="eastAsia"/>
          <w:b/>
          <w:szCs w:val="24"/>
        </w:rPr>
        <w:t>因認識而接納</w:t>
      </w:r>
    </w:p>
    <w:p w:rsidR="00F43A46" w:rsidRPr="00D56DCE" w:rsidRDefault="00F43A46" w:rsidP="00AE149A">
      <w:pPr>
        <w:rPr>
          <w:rFonts w:ascii="標楷體" w:eastAsia="標楷體" w:hAnsi="標楷體"/>
          <w:szCs w:val="24"/>
        </w:rPr>
      </w:pPr>
      <w:r w:rsidRPr="00D56DCE">
        <w:rPr>
          <w:rFonts w:ascii="標楷體" w:eastAsia="標楷體" w:hAnsi="標楷體" w:cs="新細明體" w:hint="eastAsia"/>
          <w:color w:val="FF0000"/>
          <w:kern w:val="0"/>
          <w:szCs w:val="24"/>
        </w:rPr>
        <w:t xml:space="preserve">    </w:t>
      </w:r>
      <w:r w:rsidR="0047334A" w:rsidRPr="00D56DCE">
        <w:rPr>
          <w:rFonts w:ascii="標楷體" w:eastAsia="標楷體" w:hAnsi="標楷體" w:cs="新細明體" w:hint="eastAsia"/>
          <w:color w:val="000000" w:themeColor="text1"/>
          <w:kern w:val="0"/>
          <w:szCs w:val="24"/>
        </w:rPr>
        <w:t>這幾年來，因緣際會讓我一直與</w:t>
      </w:r>
      <w:r w:rsidR="000876AF" w:rsidRPr="00D56DCE">
        <w:rPr>
          <w:rFonts w:ascii="標楷體" w:eastAsia="標楷體" w:hAnsi="標楷體" w:cs="新細明體" w:hint="eastAsia"/>
          <w:color w:val="000000" w:themeColor="text1"/>
          <w:kern w:val="0"/>
          <w:szCs w:val="24"/>
        </w:rPr>
        <w:t>罹患ADHD孩子</w:t>
      </w:r>
      <w:r w:rsidR="0047334A" w:rsidRPr="00D56DCE">
        <w:rPr>
          <w:rFonts w:ascii="標楷體" w:eastAsia="標楷體" w:hAnsi="標楷體" w:cs="新細明體" w:hint="eastAsia"/>
          <w:color w:val="000000" w:themeColor="text1"/>
          <w:kern w:val="0"/>
          <w:szCs w:val="24"/>
        </w:rPr>
        <w:t>共舞</w:t>
      </w:r>
      <w:r w:rsidR="000876AF" w:rsidRPr="00D56DCE">
        <w:rPr>
          <w:rFonts w:ascii="標楷體" w:eastAsia="標楷體" w:hAnsi="標楷體" w:cs="新細明體" w:hint="eastAsia"/>
          <w:color w:val="000000" w:themeColor="text1"/>
          <w:kern w:val="0"/>
          <w:szCs w:val="24"/>
        </w:rPr>
        <w:t>，</w:t>
      </w:r>
      <w:r w:rsidR="0047334A" w:rsidRPr="00D56DCE">
        <w:rPr>
          <w:rFonts w:ascii="標楷體" w:eastAsia="標楷體" w:hAnsi="標楷體" w:cs="新細明體" w:hint="eastAsia"/>
          <w:color w:val="000000" w:themeColor="text1"/>
          <w:kern w:val="0"/>
          <w:szCs w:val="24"/>
        </w:rPr>
        <w:t>教學技巧從使</w:t>
      </w:r>
      <w:r w:rsidR="00511767" w:rsidRPr="00D56DCE">
        <w:rPr>
          <w:rFonts w:ascii="標楷體" w:eastAsia="標楷體" w:hAnsi="標楷體" w:cs="新細明體" w:hint="eastAsia"/>
          <w:color w:val="000000" w:themeColor="text1"/>
          <w:kern w:val="0"/>
          <w:szCs w:val="24"/>
        </w:rPr>
        <w:t>用愛心</w:t>
      </w:r>
      <w:r w:rsidR="000E21EA" w:rsidRPr="00D56DCE">
        <w:rPr>
          <w:rFonts w:ascii="標楷體" w:eastAsia="標楷體" w:hAnsi="標楷體" w:cs="新細明體" w:hint="eastAsia"/>
          <w:color w:val="000000" w:themeColor="text1"/>
          <w:kern w:val="0"/>
          <w:szCs w:val="24"/>
        </w:rPr>
        <w:t>、</w:t>
      </w:r>
      <w:r w:rsidR="00511767" w:rsidRPr="00D56DCE">
        <w:rPr>
          <w:rFonts w:ascii="標楷體" w:eastAsia="標楷體" w:hAnsi="標楷體" w:cs="新細明體" w:hint="eastAsia"/>
          <w:color w:val="000000" w:themeColor="text1"/>
          <w:kern w:val="0"/>
          <w:szCs w:val="24"/>
        </w:rPr>
        <w:t>耐心去</w:t>
      </w:r>
      <w:r w:rsidR="000E21EA" w:rsidRPr="00D56DCE">
        <w:rPr>
          <w:rFonts w:ascii="標楷體" w:eastAsia="標楷體" w:hAnsi="標楷體" w:cs="新細明體" w:hint="eastAsia"/>
          <w:color w:val="000000" w:themeColor="text1"/>
          <w:kern w:val="0"/>
          <w:szCs w:val="24"/>
        </w:rPr>
        <w:t>引</w:t>
      </w:r>
      <w:r w:rsidR="00511767" w:rsidRPr="00D56DCE">
        <w:rPr>
          <w:rFonts w:ascii="標楷體" w:eastAsia="標楷體" w:hAnsi="標楷體" w:cs="新細明體" w:hint="eastAsia"/>
          <w:color w:val="000000" w:themeColor="text1"/>
          <w:kern w:val="0"/>
          <w:szCs w:val="24"/>
        </w:rPr>
        <w:t>導ADHD孩子，</w:t>
      </w:r>
      <w:r w:rsidR="0047334A" w:rsidRPr="00D56DCE">
        <w:rPr>
          <w:rFonts w:ascii="標楷體" w:eastAsia="標楷體" w:hAnsi="標楷體" w:cs="新細明體" w:hint="eastAsia"/>
          <w:color w:val="000000" w:themeColor="text1"/>
          <w:kern w:val="0"/>
          <w:szCs w:val="24"/>
        </w:rPr>
        <w:t>進步到</w:t>
      </w:r>
      <w:r w:rsidR="00EF3582" w:rsidRPr="00D56DCE">
        <w:rPr>
          <w:rFonts w:ascii="標楷體" w:eastAsia="標楷體" w:hAnsi="標楷體" w:cs="新細明體" w:hint="eastAsia"/>
          <w:color w:val="000000" w:themeColor="text1"/>
          <w:kern w:val="0"/>
          <w:szCs w:val="24"/>
        </w:rPr>
        <w:t>給予孩子更多犯錯的機會，</w:t>
      </w:r>
      <w:r w:rsidR="0047334A" w:rsidRPr="00D56DCE">
        <w:rPr>
          <w:rFonts w:ascii="標楷體" w:eastAsia="標楷體" w:hAnsi="標楷體" w:cs="新細明體" w:hint="eastAsia"/>
          <w:color w:val="000000" w:themeColor="text1"/>
          <w:kern w:val="0"/>
          <w:szCs w:val="24"/>
        </w:rPr>
        <w:t>最後懂得</w:t>
      </w:r>
      <w:r w:rsidR="00EF3582" w:rsidRPr="00D56DCE">
        <w:rPr>
          <w:rFonts w:ascii="標楷體" w:eastAsia="標楷體" w:hAnsi="標楷體" w:cs="新細明體" w:hint="eastAsia"/>
          <w:color w:val="000000" w:themeColor="text1"/>
          <w:kern w:val="0"/>
          <w:szCs w:val="24"/>
        </w:rPr>
        <w:t>運用認知治療改變孩子的脫序的行為，</w:t>
      </w:r>
      <w:r w:rsidR="000E21EA" w:rsidRPr="00D56DCE">
        <w:rPr>
          <w:rFonts w:ascii="標楷體" w:eastAsia="標楷體" w:hAnsi="標楷體" w:cs="新細明體" w:hint="eastAsia"/>
          <w:color w:val="000000" w:themeColor="text1"/>
          <w:kern w:val="0"/>
          <w:szCs w:val="24"/>
        </w:rPr>
        <w:t>卻</w:t>
      </w:r>
      <w:r w:rsidR="000876AF" w:rsidRPr="00D56DCE">
        <w:rPr>
          <w:rFonts w:ascii="標楷體" w:eastAsia="標楷體" w:hAnsi="標楷體" w:cs="新細明體" w:hint="eastAsia"/>
          <w:color w:val="000000" w:themeColor="text1"/>
          <w:kern w:val="0"/>
          <w:szCs w:val="24"/>
        </w:rPr>
        <w:t>不曾</w:t>
      </w:r>
      <w:r w:rsidR="00511767" w:rsidRPr="00D56DCE">
        <w:rPr>
          <w:rFonts w:ascii="標楷體" w:eastAsia="標楷體" w:hAnsi="標楷體" w:cs="新細明體" w:hint="eastAsia"/>
          <w:color w:val="000000" w:themeColor="text1"/>
          <w:kern w:val="0"/>
          <w:szCs w:val="24"/>
        </w:rPr>
        <w:t>針對</w:t>
      </w:r>
      <w:r w:rsidR="000876AF" w:rsidRPr="00D56DCE">
        <w:rPr>
          <w:rFonts w:ascii="標楷體" w:eastAsia="標楷體" w:hAnsi="標楷體" w:cs="新細明體" w:hint="eastAsia"/>
          <w:color w:val="000000" w:themeColor="text1"/>
          <w:kern w:val="0"/>
          <w:szCs w:val="24"/>
        </w:rPr>
        <w:t>ADHD</w:t>
      </w:r>
      <w:r w:rsidR="00511767" w:rsidRPr="00D56DCE">
        <w:rPr>
          <w:rFonts w:ascii="標楷體" w:eastAsia="標楷體" w:hAnsi="標楷體" w:cs="新細明體" w:hint="eastAsia"/>
          <w:color w:val="000000" w:themeColor="text1"/>
          <w:kern w:val="0"/>
          <w:szCs w:val="24"/>
        </w:rPr>
        <w:t>孩子</w:t>
      </w:r>
      <w:r w:rsidR="000876AF" w:rsidRPr="00D56DCE">
        <w:rPr>
          <w:rFonts w:ascii="標楷體" w:eastAsia="標楷體" w:hAnsi="標楷體" w:cs="新細明體" w:hint="eastAsia"/>
          <w:color w:val="000000" w:themeColor="text1"/>
          <w:kern w:val="0"/>
          <w:szCs w:val="24"/>
        </w:rPr>
        <w:t>大腦發展</w:t>
      </w:r>
      <w:r w:rsidR="00511767" w:rsidRPr="00D56DCE">
        <w:rPr>
          <w:rFonts w:ascii="標楷體" w:eastAsia="標楷體" w:hAnsi="標楷體" w:cs="新細明體" w:hint="eastAsia"/>
          <w:color w:val="000000" w:themeColor="text1"/>
          <w:kern w:val="0"/>
          <w:szCs w:val="24"/>
        </w:rPr>
        <w:t>異常做一番</w:t>
      </w:r>
      <w:r w:rsidR="000876AF" w:rsidRPr="00D56DCE">
        <w:rPr>
          <w:rFonts w:ascii="標楷體" w:eastAsia="標楷體" w:hAnsi="標楷體" w:cs="新細明體" w:hint="eastAsia"/>
          <w:color w:val="000000" w:themeColor="text1"/>
          <w:kern w:val="0"/>
          <w:szCs w:val="24"/>
        </w:rPr>
        <w:t>徹底</w:t>
      </w:r>
      <w:r w:rsidR="000E21EA" w:rsidRPr="00D56DCE">
        <w:rPr>
          <w:rFonts w:ascii="標楷體" w:eastAsia="標楷體" w:hAnsi="標楷體" w:cs="新細明體" w:hint="eastAsia"/>
          <w:color w:val="000000" w:themeColor="text1"/>
          <w:kern w:val="0"/>
          <w:szCs w:val="24"/>
        </w:rPr>
        <w:t>地了解</w:t>
      </w:r>
      <w:r w:rsidR="00FD2E9C" w:rsidRPr="00D56DCE">
        <w:rPr>
          <w:rFonts w:ascii="標楷體" w:eastAsia="標楷體" w:hAnsi="標楷體" w:cs="新細明體" w:hint="eastAsia"/>
          <w:color w:val="000000" w:themeColor="text1"/>
          <w:kern w:val="0"/>
          <w:szCs w:val="24"/>
        </w:rPr>
        <w:t>，只是認命的接受命運的安排，做好教師工作</w:t>
      </w:r>
      <w:r w:rsidR="000E21EA" w:rsidRPr="00D56DCE">
        <w:rPr>
          <w:rFonts w:ascii="標楷體" w:eastAsia="標楷體" w:hAnsi="標楷體" w:cs="新細明體" w:hint="eastAsia"/>
          <w:color w:val="000000" w:themeColor="text1"/>
          <w:kern w:val="0"/>
          <w:szCs w:val="24"/>
        </w:rPr>
        <w:t>。</w:t>
      </w:r>
      <w:r w:rsidR="000876AF" w:rsidRPr="00D56DCE">
        <w:rPr>
          <w:rFonts w:ascii="標楷體" w:eastAsia="標楷體" w:hAnsi="標楷體" w:cs="新細明體" w:hint="eastAsia"/>
          <w:color w:val="000000" w:themeColor="text1"/>
          <w:kern w:val="0"/>
          <w:szCs w:val="24"/>
        </w:rPr>
        <w:t>如今</w:t>
      </w:r>
      <w:r w:rsidR="00511767" w:rsidRPr="00D56DCE">
        <w:rPr>
          <w:rFonts w:ascii="標楷體" w:eastAsia="標楷體" w:hAnsi="標楷體" w:cs="新細明體" w:hint="eastAsia"/>
          <w:color w:val="000000" w:themeColor="text1"/>
          <w:kern w:val="0"/>
          <w:szCs w:val="24"/>
        </w:rPr>
        <w:t>趁暑假</w:t>
      </w:r>
      <w:r w:rsidR="000876AF" w:rsidRPr="00D56DCE">
        <w:rPr>
          <w:rFonts w:ascii="標楷體" w:eastAsia="標楷體" w:hAnsi="標楷體" w:cs="新細明體" w:hint="eastAsia"/>
          <w:color w:val="000000" w:themeColor="text1"/>
          <w:kern w:val="0"/>
          <w:szCs w:val="24"/>
        </w:rPr>
        <w:t>閱讀</w:t>
      </w:r>
      <w:r w:rsidR="00511767" w:rsidRPr="00D56DCE">
        <w:rPr>
          <w:rFonts w:ascii="標楷體" w:eastAsia="標楷體" w:hAnsi="標楷體" w:cs="新細明體" w:hint="eastAsia"/>
          <w:color w:val="000000" w:themeColor="text1"/>
          <w:kern w:val="0"/>
          <w:szCs w:val="24"/>
        </w:rPr>
        <w:t>相關大腦書籍以及搭配</w:t>
      </w:r>
      <w:r w:rsidR="000876AF" w:rsidRPr="00D56DCE">
        <w:rPr>
          <w:rFonts w:ascii="標楷體" w:eastAsia="標楷體" w:hAnsi="標楷體" w:cs="新細明體" w:hint="eastAsia"/>
          <w:color w:val="000000" w:themeColor="text1"/>
          <w:kern w:val="0"/>
          <w:szCs w:val="24"/>
        </w:rPr>
        <w:t>師大SEMINAR</w:t>
      </w:r>
      <w:r w:rsidR="00511767" w:rsidRPr="00D56DCE">
        <w:rPr>
          <w:rFonts w:ascii="標楷體" w:eastAsia="標楷體" w:hAnsi="標楷體" w:cs="新細明體" w:hint="eastAsia"/>
          <w:color w:val="000000" w:themeColor="text1"/>
          <w:kern w:val="0"/>
          <w:szCs w:val="24"/>
        </w:rPr>
        <w:t>課程，然後根據以往的</w:t>
      </w:r>
      <w:r w:rsidRPr="00D56DCE">
        <w:rPr>
          <w:rFonts w:ascii="標楷體" w:eastAsia="標楷體" w:hAnsi="標楷體" w:cs="新細明體" w:hint="eastAsia"/>
          <w:color w:val="000000" w:themeColor="text1"/>
          <w:kern w:val="0"/>
          <w:szCs w:val="24"/>
        </w:rPr>
        <w:t>教學做一番</w:t>
      </w:r>
      <w:r w:rsidR="00884EAB" w:rsidRPr="00D56DCE">
        <w:rPr>
          <w:rFonts w:ascii="標楷體" w:eastAsia="標楷體" w:hAnsi="標楷體" w:cs="新細明體" w:hint="eastAsia"/>
          <w:color w:val="000000" w:themeColor="text1"/>
          <w:kern w:val="0"/>
          <w:szCs w:val="24"/>
        </w:rPr>
        <w:t>自我</w:t>
      </w:r>
      <w:r w:rsidR="004B5B88" w:rsidRPr="00D56DCE">
        <w:rPr>
          <w:rFonts w:ascii="標楷體" w:eastAsia="標楷體" w:hAnsi="標楷體" w:cs="新細明體" w:hint="eastAsia"/>
          <w:color w:val="000000" w:themeColor="text1"/>
          <w:kern w:val="0"/>
          <w:szCs w:val="24"/>
        </w:rPr>
        <w:t>探索</w:t>
      </w:r>
      <w:r w:rsidRPr="00D56DCE">
        <w:rPr>
          <w:rFonts w:ascii="標楷體" w:eastAsia="標楷體" w:hAnsi="標楷體" w:cs="新細明體" w:hint="eastAsia"/>
          <w:color w:val="000000" w:themeColor="text1"/>
          <w:kern w:val="0"/>
          <w:szCs w:val="24"/>
        </w:rPr>
        <w:t>與覺察，發現自己對ADHD</w:t>
      </w:r>
      <w:r w:rsidR="00FD2E9C" w:rsidRPr="00D56DCE">
        <w:rPr>
          <w:rFonts w:ascii="標楷體" w:eastAsia="標楷體" w:hAnsi="標楷體" w:cs="新細明體" w:hint="eastAsia"/>
          <w:color w:val="000000" w:themeColor="text1"/>
          <w:kern w:val="0"/>
          <w:szCs w:val="24"/>
        </w:rPr>
        <w:t>孩子竟是一番誤解</w:t>
      </w:r>
      <w:r w:rsidRPr="00D56DCE">
        <w:rPr>
          <w:rFonts w:ascii="標楷體" w:eastAsia="標楷體" w:hAnsi="標楷體" w:cs="新細明體" w:hint="eastAsia"/>
          <w:color w:val="000000" w:themeColor="text1"/>
          <w:kern w:val="0"/>
          <w:szCs w:val="24"/>
        </w:rPr>
        <w:t>，</w:t>
      </w:r>
      <w:r w:rsidR="00511767" w:rsidRPr="00D56DCE">
        <w:rPr>
          <w:rFonts w:ascii="標楷體" w:eastAsia="標楷體" w:hAnsi="標楷體" w:cs="新細明體" w:hint="eastAsia"/>
          <w:color w:val="000000" w:themeColor="text1"/>
          <w:kern w:val="0"/>
          <w:szCs w:val="24"/>
        </w:rPr>
        <w:t>不禁對自己的教學感到汗顏，事實上，</w:t>
      </w:r>
      <w:r w:rsidRPr="00D56DCE">
        <w:rPr>
          <w:rFonts w:ascii="標楷體" w:eastAsia="標楷體" w:hAnsi="標楷體" w:cs="新細明體" w:hint="eastAsia"/>
          <w:color w:val="000000" w:themeColor="text1"/>
          <w:kern w:val="0"/>
          <w:szCs w:val="24"/>
        </w:rPr>
        <w:t>哪一個孩子願意當壞孩子？ADHD孩子</w:t>
      </w:r>
      <w:r w:rsidR="00511767" w:rsidRPr="00D56DCE">
        <w:rPr>
          <w:rFonts w:ascii="標楷體" w:eastAsia="標楷體" w:hAnsi="標楷體" w:cs="新細明體" w:hint="eastAsia"/>
          <w:color w:val="000000" w:themeColor="text1"/>
          <w:kern w:val="0"/>
          <w:szCs w:val="24"/>
        </w:rPr>
        <w:t>只不過</w:t>
      </w:r>
      <w:r w:rsidRPr="00D56DCE">
        <w:rPr>
          <w:rFonts w:ascii="標楷體" w:eastAsia="標楷體" w:hAnsi="標楷體" w:cs="新細明體" w:hint="eastAsia"/>
          <w:color w:val="000000" w:themeColor="text1"/>
          <w:kern w:val="0"/>
          <w:szCs w:val="24"/>
        </w:rPr>
        <w:t>大腦</w:t>
      </w:r>
      <w:r w:rsidR="00511767" w:rsidRPr="00D56DCE">
        <w:rPr>
          <w:rFonts w:ascii="標楷體" w:eastAsia="標楷體" w:hAnsi="標楷體" w:cs="新細明體" w:hint="eastAsia"/>
          <w:color w:val="000000" w:themeColor="text1"/>
          <w:kern w:val="0"/>
          <w:szCs w:val="24"/>
        </w:rPr>
        <w:t>有些地方不受控制，</w:t>
      </w:r>
      <w:r w:rsidR="000E21EA" w:rsidRPr="00D56DCE">
        <w:rPr>
          <w:rFonts w:ascii="標楷體" w:eastAsia="標楷體" w:hAnsi="標楷體" w:cs="新細明體" w:hint="eastAsia"/>
          <w:color w:val="000000" w:themeColor="text1"/>
          <w:kern w:val="0"/>
          <w:szCs w:val="24"/>
        </w:rPr>
        <w:t>雖</w:t>
      </w:r>
      <w:r w:rsidR="00511767" w:rsidRPr="00D56DCE">
        <w:rPr>
          <w:rFonts w:ascii="標楷體" w:eastAsia="標楷體" w:hAnsi="標楷體" w:cs="新細明體" w:hint="eastAsia"/>
          <w:color w:val="000000" w:themeColor="text1"/>
          <w:kern w:val="0"/>
          <w:szCs w:val="24"/>
        </w:rPr>
        <w:t>不受控制</w:t>
      </w:r>
      <w:r w:rsidR="000E21EA" w:rsidRPr="00D56DCE">
        <w:rPr>
          <w:rFonts w:ascii="標楷體" w:eastAsia="標楷體" w:hAnsi="標楷體" w:cs="新細明體" w:hint="eastAsia"/>
          <w:color w:val="000000" w:themeColor="text1"/>
          <w:kern w:val="0"/>
          <w:szCs w:val="24"/>
        </w:rPr>
        <w:t>並不</w:t>
      </w:r>
      <w:r w:rsidR="000E21EA" w:rsidRPr="00D56DCE">
        <w:rPr>
          <w:rFonts w:ascii="標楷體" w:eastAsia="標楷體" w:hAnsi="標楷體" w:cs="新細明體" w:hint="eastAsia"/>
          <w:color w:val="000000" w:themeColor="text1"/>
          <w:kern w:val="0"/>
          <w:szCs w:val="24"/>
        </w:rPr>
        <w:lastRenderedPageBreak/>
        <w:t>會闖下大禍，他</w:t>
      </w:r>
      <w:r w:rsidR="00511767" w:rsidRPr="00D56DCE">
        <w:rPr>
          <w:rFonts w:ascii="標楷體" w:eastAsia="標楷體" w:hAnsi="標楷體" w:cs="新細明體" w:hint="eastAsia"/>
          <w:color w:val="000000" w:themeColor="text1"/>
          <w:kern w:val="0"/>
          <w:szCs w:val="24"/>
        </w:rPr>
        <w:t>依然可以做其他事</w:t>
      </w:r>
      <w:r w:rsidR="00884EAB" w:rsidRPr="00D56DCE">
        <w:rPr>
          <w:rFonts w:ascii="標楷體" w:eastAsia="標楷體" w:hAnsi="標楷體" w:cs="新細明體" w:hint="eastAsia"/>
          <w:color w:val="000000" w:themeColor="text1"/>
          <w:kern w:val="0"/>
          <w:szCs w:val="24"/>
        </w:rPr>
        <w:t>。</w:t>
      </w:r>
      <w:r w:rsidR="00EE7632" w:rsidRPr="00D56DCE">
        <w:rPr>
          <w:rFonts w:ascii="標楷體" w:eastAsia="標楷體" w:hAnsi="標楷體" w:cs="新細明體" w:hint="eastAsia"/>
          <w:color w:val="000000" w:themeColor="text1"/>
          <w:kern w:val="0"/>
          <w:szCs w:val="24"/>
        </w:rPr>
        <w:t>即便</w:t>
      </w:r>
      <w:r w:rsidR="00511767" w:rsidRPr="00D56DCE">
        <w:rPr>
          <w:rFonts w:ascii="標楷體" w:eastAsia="標楷體" w:hAnsi="標楷體" w:cs="新細明體" w:hint="eastAsia"/>
          <w:color w:val="000000" w:themeColor="text1"/>
          <w:kern w:val="0"/>
          <w:szCs w:val="24"/>
        </w:rPr>
        <w:t>ADHD孩</w:t>
      </w:r>
      <w:r w:rsidR="00EE7632" w:rsidRPr="00D56DCE">
        <w:rPr>
          <w:rFonts w:ascii="標楷體" w:eastAsia="標楷體" w:hAnsi="標楷體" w:cs="新細明體" w:hint="eastAsia"/>
          <w:color w:val="000000" w:themeColor="text1"/>
          <w:kern w:val="0"/>
          <w:szCs w:val="24"/>
        </w:rPr>
        <w:t>子</w:t>
      </w:r>
      <w:r w:rsidR="00511767" w:rsidRPr="00D56DCE">
        <w:rPr>
          <w:rFonts w:ascii="標楷體" w:eastAsia="標楷體" w:hAnsi="標楷體" w:cs="新細明體" w:hint="eastAsia"/>
          <w:color w:val="000000" w:themeColor="text1"/>
          <w:kern w:val="0"/>
          <w:szCs w:val="24"/>
        </w:rPr>
        <w:t>大腦異常發展，</w:t>
      </w:r>
      <w:r w:rsidR="00EE7632" w:rsidRPr="00D56DCE">
        <w:rPr>
          <w:rFonts w:ascii="標楷體" w:eastAsia="標楷體" w:hAnsi="標楷體" w:cs="新細明體" w:hint="eastAsia"/>
          <w:color w:val="000000" w:themeColor="text1"/>
          <w:kern w:val="0"/>
          <w:szCs w:val="24"/>
        </w:rPr>
        <w:t>但</w:t>
      </w:r>
      <w:r w:rsidR="00511767" w:rsidRPr="00D56DCE">
        <w:rPr>
          <w:rFonts w:ascii="標楷體" w:eastAsia="標楷體" w:hAnsi="標楷體" w:cs="新細明體" w:hint="eastAsia"/>
          <w:color w:val="000000" w:themeColor="text1"/>
          <w:kern w:val="0"/>
          <w:szCs w:val="24"/>
        </w:rPr>
        <w:t>大腦的可塑性很高（洪蘭，2009），</w:t>
      </w:r>
      <w:r w:rsidR="00EE7632" w:rsidRPr="00D56DCE">
        <w:rPr>
          <w:rFonts w:ascii="標楷體" w:eastAsia="標楷體" w:hAnsi="標楷體" w:cs="新細明體" w:hint="eastAsia"/>
          <w:color w:val="000000" w:themeColor="text1"/>
          <w:kern w:val="0"/>
          <w:szCs w:val="24"/>
        </w:rPr>
        <w:t>只要</w:t>
      </w:r>
      <w:r w:rsidR="00511767" w:rsidRPr="00D56DCE">
        <w:rPr>
          <w:rFonts w:ascii="標楷體" w:eastAsia="標楷體" w:hAnsi="標楷體" w:cs="新細明體" w:hint="eastAsia"/>
          <w:color w:val="000000" w:themeColor="text1"/>
          <w:kern w:val="0"/>
          <w:szCs w:val="24"/>
        </w:rPr>
        <w:t>給ADHD孩子適當的訓練，他一樣</w:t>
      </w:r>
      <w:r w:rsidR="00EE7632" w:rsidRPr="00D56DCE">
        <w:rPr>
          <w:rFonts w:ascii="標楷體" w:eastAsia="標楷體" w:hAnsi="標楷體" w:cs="新細明體" w:hint="eastAsia"/>
          <w:color w:val="000000" w:themeColor="text1"/>
          <w:kern w:val="0"/>
          <w:szCs w:val="24"/>
        </w:rPr>
        <w:t>可以跟一般孩子</w:t>
      </w:r>
      <w:r w:rsidR="00FD2E9C" w:rsidRPr="00D56DCE">
        <w:rPr>
          <w:rFonts w:ascii="標楷體" w:eastAsia="標楷體" w:hAnsi="標楷體" w:cs="新細明體" w:hint="eastAsia"/>
          <w:color w:val="000000" w:themeColor="text1"/>
          <w:kern w:val="0"/>
          <w:szCs w:val="24"/>
        </w:rPr>
        <w:t>正常</w:t>
      </w:r>
      <w:r w:rsidR="00EE7632" w:rsidRPr="00D56DCE">
        <w:rPr>
          <w:rFonts w:ascii="標楷體" w:eastAsia="標楷體" w:hAnsi="標楷體" w:cs="新細明體" w:hint="eastAsia"/>
          <w:color w:val="000000" w:themeColor="text1"/>
          <w:kern w:val="0"/>
          <w:szCs w:val="24"/>
        </w:rPr>
        <w:t>學習。從另一個角度看</w:t>
      </w:r>
      <w:r w:rsidR="00FE2AB0" w:rsidRPr="00D56DCE">
        <w:rPr>
          <w:rFonts w:ascii="標楷體" w:eastAsia="標楷體" w:hAnsi="標楷體" w:cs="新細明體" w:hint="eastAsia"/>
          <w:color w:val="000000" w:themeColor="text1"/>
          <w:kern w:val="0"/>
          <w:szCs w:val="24"/>
        </w:rPr>
        <w:t>ADHD孩子</w:t>
      </w:r>
      <w:r w:rsidR="00511767" w:rsidRPr="00D56DCE">
        <w:rPr>
          <w:rFonts w:ascii="標楷體" w:eastAsia="標楷體" w:hAnsi="標楷體" w:cs="新細明體" w:hint="eastAsia"/>
          <w:color w:val="000000" w:themeColor="text1"/>
          <w:kern w:val="0"/>
          <w:szCs w:val="24"/>
        </w:rPr>
        <w:t>的優點，發現ADHD孩子</w:t>
      </w:r>
      <w:r w:rsidR="00FE2AB0" w:rsidRPr="00D56DCE">
        <w:rPr>
          <w:rFonts w:ascii="標楷體" w:eastAsia="標楷體" w:hAnsi="標楷體" w:cs="新細明體" w:hint="eastAsia"/>
          <w:color w:val="000000" w:themeColor="text1"/>
          <w:kern w:val="0"/>
          <w:szCs w:val="24"/>
        </w:rPr>
        <w:t>對</w:t>
      </w:r>
      <w:r w:rsidRPr="00D56DCE">
        <w:rPr>
          <w:rFonts w:ascii="標楷體" w:eastAsia="標楷體" w:hAnsi="標楷體" w:cs="新細明體" w:hint="eastAsia"/>
          <w:color w:val="000000" w:themeColor="text1"/>
          <w:kern w:val="0"/>
          <w:szCs w:val="24"/>
        </w:rPr>
        <w:t>世界</w:t>
      </w:r>
      <w:r w:rsidR="00FE2AB0" w:rsidRPr="00D56DCE">
        <w:rPr>
          <w:rFonts w:ascii="標楷體" w:eastAsia="標楷體" w:hAnsi="標楷體" w:cs="新細明體" w:hint="eastAsia"/>
          <w:color w:val="000000" w:themeColor="text1"/>
          <w:kern w:val="0"/>
          <w:szCs w:val="24"/>
        </w:rPr>
        <w:t>充滿好奇與衝勁，世界</w:t>
      </w:r>
      <w:r w:rsidR="00F61B38" w:rsidRPr="00D56DCE">
        <w:rPr>
          <w:rFonts w:ascii="標楷體" w:eastAsia="標楷體" w:hAnsi="標楷體" w:cs="新細明體" w:hint="eastAsia"/>
          <w:color w:val="000000" w:themeColor="text1"/>
          <w:kern w:val="0"/>
          <w:szCs w:val="24"/>
        </w:rPr>
        <w:t>上的每一件事物</w:t>
      </w:r>
      <w:r w:rsidR="00FE2AB0" w:rsidRPr="00D56DCE">
        <w:rPr>
          <w:rFonts w:ascii="標楷體" w:eastAsia="標楷體" w:hAnsi="標楷體" w:cs="新細明體" w:hint="eastAsia"/>
          <w:color w:val="000000" w:themeColor="text1"/>
          <w:kern w:val="0"/>
          <w:szCs w:val="24"/>
        </w:rPr>
        <w:t>對ADHD孩子而言是多麼</w:t>
      </w:r>
      <w:r w:rsidR="00F61B38" w:rsidRPr="00D56DCE">
        <w:rPr>
          <w:rFonts w:ascii="標楷體" w:eastAsia="標楷體" w:hAnsi="標楷體" w:cs="新細明體" w:hint="eastAsia"/>
          <w:color w:val="000000" w:themeColor="text1"/>
          <w:kern w:val="0"/>
          <w:szCs w:val="24"/>
        </w:rPr>
        <w:t>吸引他</w:t>
      </w:r>
      <w:r w:rsidR="00FE2AB0" w:rsidRPr="00D56DCE">
        <w:rPr>
          <w:rFonts w:ascii="標楷體" w:eastAsia="標楷體" w:hAnsi="標楷體" w:cs="新細明體" w:hint="eastAsia"/>
          <w:color w:val="000000" w:themeColor="text1"/>
          <w:kern w:val="0"/>
          <w:szCs w:val="24"/>
        </w:rPr>
        <w:t>，</w:t>
      </w:r>
      <w:r w:rsidRPr="00D56DCE">
        <w:rPr>
          <w:rFonts w:ascii="標楷體" w:eastAsia="標楷體" w:hAnsi="標楷體" w:cs="新細明體" w:hint="eastAsia"/>
          <w:color w:val="000000" w:themeColor="text1"/>
          <w:kern w:val="0"/>
          <w:szCs w:val="24"/>
        </w:rPr>
        <w:t>怎奈遇到老師</w:t>
      </w:r>
      <w:r w:rsidRPr="002F0459">
        <w:rPr>
          <w:rFonts w:ascii="標楷體" w:eastAsia="標楷體" w:hAnsi="標楷體" w:cs="新細明體" w:hint="eastAsia"/>
          <w:strike/>
          <w:color w:val="000000" w:themeColor="text1"/>
          <w:kern w:val="0"/>
          <w:szCs w:val="24"/>
        </w:rPr>
        <w:t>也是</w:t>
      </w:r>
      <w:r w:rsidRPr="00D56DCE">
        <w:rPr>
          <w:rFonts w:ascii="標楷體" w:eastAsia="標楷體" w:hAnsi="標楷體" w:cs="新細明體" w:hint="eastAsia"/>
          <w:color w:val="000000" w:themeColor="text1"/>
          <w:kern w:val="0"/>
          <w:szCs w:val="24"/>
        </w:rPr>
        <w:t>如此的迂腐</w:t>
      </w:r>
      <w:r w:rsidR="00FE2AB0" w:rsidRPr="00D56DCE">
        <w:rPr>
          <w:rFonts w:ascii="標楷體" w:eastAsia="標楷體" w:hAnsi="標楷體" w:cs="新細明體" w:hint="eastAsia"/>
          <w:color w:val="000000" w:themeColor="text1"/>
          <w:kern w:val="0"/>
          <w:szCs w:val="24"/>
        </w:rPr>
        <w:t>，不懂得欣賞ADHD孩子的特質呢？俗話說：「男怕入錯行，女怕嫁錯郎。」相信ADHD孩子他會說：「孩子怕生錯家庭，ADHD孩子怕</w:t>
      </w:r>
      <w:r w:rsidR="00884EAB" w:rsidRPr="00D56DCE">
        <w:rPr>
          <w:rFonts w:ascii="標楷體" w:eastAsia="標楷體" w:hAnsi="標楷體" w:cs="新細明體" w:hint="eastAsia"/>
          <w:color w:val="000000" w:themeColor="text1"/>
          <w:kern w:val="0"/>
          <w:szCs w:val="24"/>
        </w:rPr>
        <w:t>錯遇</w:t>
      </w:r>
      <w:r w:rsidR="00FE2AB0" w:rsidRPr="00D56DCE">
        <w:rPr>
          <w:rFonts w:ascii="標楷體" w:eastAsia="標楷體" w:hAnsi="標楷體" w:cs="新細明體" w:hint="eastAsia"/>
          <w:color w:val="000000" w:themeColor="text1"/>
          <w:kern w:val="0"/>
          <w:szCs w:val="24"/>
        </w:rPr>
        <w:t>老師。」</w:t>
      </w:r>
      <w:r w:rsidR="00EE7632" w:rsidRPr="00D56DCE">
        <w:rPr>
          <w:rFonts w:ascii="標楷體" w:eastAsia="標楷體" w:hAnsi="標楷體" w:cs="新細明體" w:hint="eastAsia"/>
          <w:color w:val="000000" w:themeColor="text1"/>
          <w:kern w:val="0"/>
          <w:szCs w:val="24"/>
        </w:rPr>
        <w:t>可見老師的接納非常重要，因為老師的接納才能發掘</w:t>
      </w:r>
      <w:r w:rsidR="007A38A6" w:rsidRPr="00D56DCE">
        <w:rPr>
          <w:rFonts w:ascii="標楷體" w:eastAsia="標楷體" w:hAnsi="標楷體"/>
          <w:color w:val="000000" w:themeColor="text1"/>
          <w:szCs w:val="24"/>
        </w:rPr>
        <w:t>ADHD</w:t>
      </w:r>
      <w:r w:rsidR="007A38A6" w:rsidRPr="00D56DCE">
        <w:rPr>
          <w:rFonts w:ascii="標楷體" w:eastAsia="標楷體" w:hAnsi="標楷體" w:hint="eastAsia"/>
          <w:color w:val="000000" w:themeColor="text1"/>
          <w:szCs w:val="24"/>
        </w:rPr>
        <w:t>孩子的特長。俗話說：「</w:t>
      </w:r>
      <w:r w:rsidRPr="00D56DCE">
        <w:rPr>
          <w:rFonts w:ascii="標楷體" w:eastAsia="標楷體" w:hAnsi="標楷體" w:hint="eastAsia"/>
          <w:color w:val="000000" w:themeColor="text1"/>
          <w:szCs w:val="24"/>
        </w:rPr>
        <w:t>天生我材必有用</w:t>
      </w:r>
      <w:r w:rsidR="007A38A6" w:rsidRPr="00D56DCE">
        <w:rPr>
          <w:rFonts w:ascii="標楷體" w:eastAsia="標楷體" w:hAnsi="標楷體" w:hint="eastAsia"/>
          <w:color w:val="000000" w:themeColor="text1"/>
          <w:szCs w:val="24"/>
        </w:rPr>
        <w:t>」</w:t>
      </w:r>
      <w:r w:rsidRPr="00D56DCE">
        <w:rPr>
          <w:rFonts w:ascii="標楷體" w:eastAsia="標楷體" w:hAnsi="標楷體" w:hint="eastAsia"/>
          <w:color w:val="000000" w:themeColor="text1"/>
          <w:szCs w:val="24"/>
        </w:rPr>
        <w:t>，每個孩子的天賦本能就不一樣，要懂得欣賞與尊重孩子的獨特性。事實上挖掘一個人的天賦本能，大於後天的琢磨訓練。父母與師長是</w:t>
      </w:r>
      <w:r w:rsidRPr="00D56DCE">
        <w:rPr>
          <w:rFonts w:ascii="標楷體" w:eastAsia="標楷體" w:hAnsi="標楷體"/>
          <w:color w:val="000000" w:themeColor="text1"/>
          <w:szCs w:val="24"/>
        </w:rPr>
        <w:t>ADHD</w:t>
      </w:r>
      <w:r w:rsidRPr="00D56DCE">
        <w:rPr>
          <w:rFonts w:ascii="標楷體" w:eastAsia="標楷體" w:hAnsi="標楷體" w:hint="eastAsia"/>
          <w:color w:val="000000" w:themeColor="text1"/>
          <w:szCs w:val="24"/>
        </w:rPr>
        <w:t>孩子的伯樂，孩子懵懂時，父母是孩子第一位教師，父母要協助</w:t>
      </w:r>
      <w:r w:rsidRPr="00D56DCE">
        <w:rPr>
          <w:rFonts w:ascii="標楷體" w:eastAsia="標楷體" w:hAnsi="標楷體"/>
          <w:color w:val="000000" w:themeColor="text1"/>
          <w:szCs w:val="24"/>
        </w:rPr>
        <w:t>ADHD</w:t>
      </w:r>
      <w:r w:rsidRPr="00D56DCE">
        <w:rPr>
          <w:rFonts w:ascii="標楷體" w:eastAsia="標楷體" w:hAnsi="標楷體" w:hint="eastAsia"/>
          <w:color w:val="000000" w:themeColor="text1"/>
          <w:szCs w:val="24"/>
        </w:rPr>
        <w:t>開發出一己的特長，老師要給予機</w:t>
      </w:r>
      <w:r w:rsidR="00EE7632" w:rsidRPr="00D56DCE">
        <w:rPr>
          <w:rFonts w:ascii="標楷體" w:eastAsia="標楷體" w:hAnsi="標楷體" w:hint="eastAsia"/>
          <w:color w:val="000000" w:themeColor="text1"/>
          <w:szCs w:val="24"/>
        </w:rPr>
        <w:t>會繼續</w:t>
      </w:r>
      <w:r w:rsidRPr="00D56DCE">
        <w:rPr>
          <w:rFonts w:ascii="標楷體" w:eastAsia="標楷體" w:hAnsi="標楷體" w:hint="eastAsia"/>
          <w:color w:val="000000" w:themeColor="text1"/>
          <w:szCs w:val="24"/>
        </w:rPr>
        <w:t>培養，使其生根茁壯。</w:t>
      </w:r>
      <w:r w:rsidR="007A38A6" w:rsidRPr="00D56DCE">
        <w:rPr>
          <w:rFonts w:ascii="標楷體" w:eastAsia="標楷體" w:hAnsi="標楷體" w:hint="eastAsia"/>
          <w:color w:val="000000" w:themeColor="text1"/>
          <w:szCs w:val="24"/>
        </w:rPr>
        <w:t>由於心境</w:t>
      </w:r>
      <w:r w:rsidR="007A38A6" w:rsidRPr="00D56DCE">
        <w:rPr>
          <w:rFonts w:ascii="標楷體" w:eastAsia="標楷體" w:hAnsi="標楷體" w:hint="eastAsia"/>
          <w:szCs w:val="24"/>
        </w:rPr>
        <w:t>的轉變，再次</w:t>
      </w:r>
      <w:r w:rsidR="00372B90" w:rsidRPr="00D56DCE">
        <w:rPr>
          <w:rFonts w:ascii="標楷體" w:eastAsia="標楷體" w:hAnsi="標楷體" w:hint="eastAsia"/>
          <w:szCs w:val="24"/>
        </w:rPr>
        <w:t>發現</w:t>
      </w:r>
      <w:r w:rsidR="00372B90" w:rsidRPr="00D56DCE">
        <w:rPr>
          <w:rFonts w:ascii="標楷體" w:eastAsia="標楷體" w:hAnsi="標楷體"/>
          <w:szCs w:val="24"/>
        </w:rPr>
        <w:t>ADHD</w:t>
      </w:r>
      <w:r w:rsidR="00372B90" w:rsidRPr="00D56DCE">
        <w:rPr>
          <w:rFonts w:ascii="標楷體" w:eastAsia="標楷體" w:hAnsi="標楷體" w:hint="eastAsia"/>
          <w:szCs w:val="24"/>
        </w:rPr>
        <w:t>孩子是</w:t>
      </w:r>
      <w:r w:rsidR="00EF3582" w:rsidRPr="00D56DCE">
        <w:rPr>
          <w:rFonts w:ascii="標楷體" w:eastAsia="標楷體" w:hAnsi="標楷體" w:hint="eastAsia"/>
          <w:szCs w:val="24"/>
        </w:rPr>
        <w:t>如此熱愛這個世界，只要風吹草動都能引起他的注意，他是最佳的獵人。</w:t>
      </w:r>
    </w:p>
    <w:p w:rsidR="005623D6" w:rsidRDefault="005623D6" w:rsidP="00AE149A">
      <w:pPr>
        <w:rPr>
          <w:rFonts w:ascii="標楷體" w:eastAsia="標楷體" w:hAnsi="標楷體"/>
          <w:b/>
          <w:szCs w:val="24"/>
        </w:rPr>
      </w:pPr>
    </w:p>
    <w:p w:rsidR="00F43A46" w:rsidRPr="00D56DCE" w:rsidRDefault="00F43A46" w:rsidP="00AE149A">
      <w:pPr>
        <w:rPr>
          <w:rFonts w:ascii="標楷體" w:eastAsia="標楷體" w:hAnsi="標楷體"/>
          <w:b/>
          <w:szCs w:val="24"/>
        </w:rPr>
      </w:pPr>
      <w:r w:rsidRPr="00D56DCE">
        <w:rPr>
          <w:rFonts w:ascii="標楷體" w:eastAsia="標楷體" w:hAnsi="標楷體" w:hint="eastAsia"/>
          <w:b/>
          <w:szCs w:val="24"/>
        </w:rPr>
        <w:t>肆、</w:t>
      </w:r>
      <w:r w:rsidR="00664157" w:rsidRPr="00D56DCE">
        <w:rPr>
          <w:rFonts w:ascii="標楷體" w:eastAsia="標楷體" w:hAnsi="標楷體" w:hint="eastAsia"/>
          <w:b/>
          <w:szCs w:val="24"/>
        </w:rPr>
        <w:t>思維的</w:t>
      </w:r>
      <w:r w:rsidRPr="00D56DCE">
        <w:rPr>
          <w:rFonts w:ascii="標楷體" w:eastAsia="標楷體" w:hAnsi="標楷體" w:hint="eastAsia"/>
          <w:b/>
          <w:szCs w:val="24"/>
        </w:rPr>
        <w:t>轉</w:t>
      </w:r>
      <w:r w:rsidR="00664157" w:rsidRPr="00D56DCE">
        <w:rPr>
          <w:rFonts w:ascii="標楷體" w:eastAsia="標楷體" w:hAnsi="標楷體" w:hint="eastAsia"/>
          <w:b/>
          <w:szCs w:val="24"/>
        </w:rPr>
        <w:t>換</w:t>
      </w:r>
      <w:proofErr w:type="gramStart"/>
      <w:r w:rsidR="00FD2E9C" w:rsidRPr="00D56DCE">
        <w:rPr>
          <w:rFonts w:ascii="標楷體" w:eastAsia="標楷體" w:hAnsi="標楷體" w:hint="eastAsia"/>
          <w:b/>
          <w:szCs w:val="24"/>
        </w:rPr>
        <w:t>─</w:t>
      </w:r>
      <w:proofErr w:type="gramEnd"/>
      <w:r w:rsidR="00FD2E9C" w:rsidRPr="00D56DCE">
        <w:rPr>
          <w:rFonts w:ascii="標楷體" w:eastAsia="標楷體" w:hAnsi="標楷體" w:hint="eastAsia"/>
          <w:b/>
          <w:szCs w:val="24"/>
        </w:rPr>
        <w:t>溝通與建議</w:t>
      </w:r>
    </w:p>
    <w:p w:rsidR="00EE7632" w:rsidRPr="00D56DCE" w:rsidRDefault="000876AF" w:rsidP="00AE149A">
      <w:pPr>
        <w:rPr>
          <w:rFonts w:ascii="標楷體" w:eastAsia="標楷體" w:hAnsi="標楷體" w:cs="新細明體"/>
          <w:color w:val="000000" w:themeColor="text1"/>
          <w:kern w:val="0"/>
          <w:szCs w:val="24"/>
        </w:rPr>
      </w:pPr>
      <w:r w:rsidRPr="00D56DCE">
        <w:rPr>
          <w:rFonts w:ascii="標楷體" w:eastAsia="標楷體" w:hAnsi="標楷體" w:hint="eastAsia"/>
          <w:color w:val="000000" w:themeColor="text1"/>
          <w:szCs w:val="24"/>
        </w:rPr>
        <w:t xml:space="preserve">    </w:t>
      </w:r>
      <w:r w:rsidR="00EE7632" w:rsidRPr="00D56DCE">
        <w:rPr>
          <w:rFonts w:ascii="標楷體" w:eastAsia="標楷體" w:hAnsi="標楷體" w:cs="新細明體" w:hint="eastAsia"/>
          <w:color w:val="000000" w:themeColor="text1"/>
          <w:kern w:val="0"/>
          <w:szCs w:val="24"/>
        </w:rPr>
        <w:t>大腦的可塑性與改變</w:t>
      </w:r>
      <w:r w:rsidR="00EE7632" w:rsidRPr="002F0459">
        <w:rPr>
          <w:rFonts w:ascii="標楷體" w:eastAsia="標楷體" w:hAnsi="標楷體" w:cs="新細明體" w:hint="eastAsia"/>
          <w:strike/>
          <w:color w:val="000000" w:themeColor="text1"/>
          <w:kern w:val="0"/>
          <w:szCs w:val="24"/>
        </w:rPr>
        <w:t>天</w:t>
      </w:r>
      <w:r w:rsidR="00EE7632" w:rsidRPr="00D56DCE">
        <w:rPr>
          <w:rFonts w:ascii="標楷體" w:eastAsia="標楷體" w:hAnsi="標楷體" w:cs="新細明體" w:hint="eastAsia"/>
          <w:color w:val="000000" w:themeColor="text1"/>
          <w:kern w:val="0"/>
          <w:szCs w:val="24"/>
        </w:rPr>
        <w:t>性很高（洪蘭，</w:t>
      </w:r>
      <w:r w:rsidR="00EE7632" w:rsidRPr="00D56DCE">
        <w:rPr>
          <w:rFonts w:ascii="標楷體" w:eastAsia="標楷體" w:hAnsi="標楷體"/>
          <w:color w:val="000000" w:themeColor="text1"/>
          <w:kern w:val="0"/>
          <w:szCs w:val="24"/>
        </w:rPr>
        <w:t>2008</w:t>
      </w:r>
      <w:r w:rsidR="00EE7632" w:rsidRPr="00D56DCE">
        <w:rPr>
          <w:rFonts w:ascii="標楷體" w:eastAsia="標楷體" w:hAnsi="標楷體" w:hint="eastAsia"/>
          <w:color w:val="000000" w:themeColor="text1"/>
          <w:kern w:val="0"/>
          <w:szCs w:val="24"/>
        </w:rPr>
        <w:t>）</w:t>
      </w:r>
      <w:r w:rsidR="00EE7632" w:rsidRPr="00D56DCE">
        <w:rPr>
          <w:rFonts w:ascii="標楷體" w:eastAsia="標楷體" w:hAnsi="標楷體" w:cs="新細明體" w:hint="eastAsia"/>
          <w:color w:val="000000" w:themeColor="text1"/>
          <w:kern w:val="0"/>
          <w:szCs w:val="24"/>
        </w:rPr>
        <w:t>，</w:t>
      </w:r>
      <w:r w:rsidR="00136177" w:rsidRPr="00D56DCE">
        <w:rPr>
          <w:rFonts w:ascii="標楷體" w:eastAsia="標楷體" w:hAnsi="標楷體" w:cs="新細明體" w:hint="eastAsia"/>
          <w:color w:val="000000" w:themeColor="text1"/>
          <w:kern w:val="0"/>
          <w:szCs w:val="24"/>
        </w:rPr>
        <w:t>因此</w:t>
      </w:r>
      <w:r w:rsidR="00EE7632" w:rsidRPr="00D56DCE">
        <w:rPr>
          <w:rFonts w:ascii="標楷體" w:eastAsia="標楷體" w:hAnsi="標楷體" w:cs="新細明體" w:hint="eastAsia"/>
          <w:color w:val="000000" w:themeColor="text1"/>
          <w:kern w:val="0"/>
          <w:szCs w:val="24"/>
        </w:rPr>
        <w:t>只要</w:t>
      </w:r>
      <w:r w:rsidR="00136177" w:rsidRPr="00D56DCE">
        <w:rPr>
          <w:rFonts w:ascii="標楷體" w:eastAsia="標楷體" w:hAnsi="標楷體" w:cs="新細明體" w:hint="eastAsia"/>
          <w:color w:val="000000" w:themeColor="text1"/>
          <w:kern w:val="0"/>
          <w:szCs w:val="24"/>
        </w:rPr>
        <w:t>父母與</w:t>
      </w:r>
      <w:r w:rsidR="00EC2AC9" w:rsidRPr="00D56DCE">
        <w:rPr>
          <w:rFonts w:ascii="標楷體" w:eastAsia="標楷體" w:hAnsi="標楷體" w:cs="新細明體" w:hint="eastAsia"/>
          <w:color w:val="000000" w:themeColor="text1"/>
          <w:kern w:val="0"/>
          <w:szCs w:val="24"/>
        </w:rPr>
        <w:t>老</w:t>
      </w:r>
      <w:r w:rsidR="00136177" w:rsidRPr="00D56DCE">
        <w:rPr>
          <w:rFonts w:ascii="標楷體" w:eastAsia="標楷體" w:hAnsi="標楷體" w:cs="新細明體" w:hint="eastAsia"/>
          <w:color w:val="000000" w:themeColor="text1"/>
          <w:kern w:val="0"/>
          <w:szCs w:val="24"/>
        </w:rPr>
        <w:t>師</w:t>
      </w:r>
      <w:r w:rsidR="00136177" w:rsidRPr="002F0459">
        <w:rPr>
          <w:rFonts w:ascii="標楷體" w:eastAsia="標楷體" w:hAnsi="標楷體" w:cs="新細明體" w:hint="eastAsia"/>
          <w:strike/>
          <w:color w:val="000000" w:themeColor="text1"/>
          <w:kern w:val="0"/>
          <w:szCs w:val="24"/>
        </w:rPr>
        <w:t>要</w:t>
      </w:r>
      <w:r w:rsidR="00EC2AC9" w:rsidRPr="00D56DCE">
        <w:rPr>
          <w:rFonts w:ascii="標楷體" w:eastAsia="標楷體" w:hAnsi="標楷體" w:cs="新細明體" w:hint="eastAsia"/>
          <w:color w:val="000000" w:themeColor="text1"/>
          <w:kern w:val="0"/>
          <w:szCs w:val="24"/>
        </w:rPr>
        <w:t>認識ADHD的大腦，</w:t>
      </w:r>
      <w:r w:rsidR="003171F2" w:rsidRPr="00D56DCE">
        <w:rPr>
          <w:rFonts w:ascii="標楷體" w:eastAsia="標楷體" w:hAnsi="標楷體" w:cs="新細明體" w:hint="eastAsia"/>
          <w:color w:val="000000" w:themeColor="text1"/>
          <w:kern w:val="0"/>
          <w:szCs w:val="24"/>
        </w:rPr>
        <w:t>了解教導</w:t>
      </w:r>
      <w:r w:rsidR="00EE7632" w:rsidRPr="00D56DCE">
        <w:rPr>
          <w:rFonts w:ascii="標楷體" w:eastAsia="標楷體" w:hAnsi="標楷體" w:cs="新細明體" w:hint="eastAsia"/>
          <w:color w:val="000000" w:themeColor="text1"/>
          <w:kern w:val="0"/>
          <w:szCs w:val="24"/>
        </w:rPr>
        <w:t>ADHD</w:t>
      </w:r>
      <w:r w:rsidR="00EC2AC9" w:rsidRPr="00D56DCE">
        <w:rPr>
          <w:rFonts w:ascii="標楷體" w:eastAsia="標楷體" w:hAnsi="標楷體" w:cs="新細明體" w:hint="eastAsia"/>
          <w:color w:val="000000" w:themeColor="text1"/>
          <w:kern w:val="0"/>
          <w:szCs w:val="24"/>
        </w:rPr>
        <w:t>孩子</w:t>
      </w:r>
      <w:r w:rsidR="003171F2" w:rsidRPr="00D56DCE">
        <w:rPr>
          <w:rFonts w:ascii="標楷體" w:eastAsia="標楷體" w:hAnsi="標楷體" w:cs="新細明體" w:hint="eastAsia"/>
          <w:color w:val="000000" w:themeColor="text1"/>
          <w:kern w:val="0"/>
          <w:szCs w:val="24"/>
        </w:rPr>
        <w:t>溝通方法</w:t>
      </w:r>
      <w:r w:rsidR="00EC2AC9" w:rsidRPr="00D56DCE">
        <w:rPr>
          <w:rFonts w:ascii="標楷體" w:eastAsia="標楷體" w:hAnsi="標楷體" w:cs="新細明體" w:hint="eastAsia"/>
          <w:color w:val="000000" w:themeColor="text1"/>
          <w:kern w:val="0"/>
          <w:szCs w:val="24"/>
        </w:rPr>
        <w:t>，</w:t>
      </w:r>
      <w:r w:rsidR="00EE7632" w:rsidRPr="00D56DCE">
        <w:rPr>
          <w:rFonts w:ascii="標楷體" w:eastAsia="標楷體" w:hAnsi="標楷體" w:cs="新細明體" w:hint="eastAsia"/>
          <w:color w:val="000000" w:themeColor="text1"/>
          <w:kern w:val="0"/>
          <w:szCs w:val="24"/>
        </w:rPr>
        <w:t>就可以</w:t>
      </w:r>
      <w:r w:rsidR="00136177" w:rsidRPr="00D56DCE">
        <w:rPr>
          <w:rFonts w:ascii="標楷體" w:eastAsia="標楷體" w:hAnsi="標楷體" w:cs="新細明體" w:hint="eastAsia"/>
          <w:color w:val="000000" w:themeColor="text1"/>
          <w:kern w:val="0"/>
          <w:szCs w:val="24"/>
        </w:rPr>
        <w:t>讓ADHD</w:t>
      </w:r>
      <w:r w:rsidR="00EC2AC9" w:rsidRPr="00D56DCE">
        <w:rPr>
          <w:rFonts w:ascii="標楷體" w:eastAsia="標楷體" w:hAnsi="標楷體" w:cs="新細明體" w:hint="eastAsia"/>
          <w:color w:val="000000" w:themeColor="text1"/>
          <w:kern w:val="0"/>
          <w:szCs w:val="24"/>
        </w:rPr>
        <w:t>孩子</w:t>
      </w:r>
      <w:r w:rsidR="00136177" w:rsidRPr="00D56DCE">
        <w:rPr>
          <w:rFonts w:ascii="標楷體" w:eastAsia="標楷體" w:hAnsi="標楷體" w:cs="新細明體" w:hint="eastAsia"/>
          <w:color w:val="000000" w:themeColor="text1"/>
          <w:kern w:val="0"/>
          <w:szCs w:val="24"/>
        </w:rPr>
        <w:t>找到他的一片天</w:t>
      </w:r>
      <w:r w:rsidR="00EE7632" w:rsidRPr="00D56DCE">
        <w:rPr>
          <w:rFonts w:ascii="標楷體" w:eastAsia="標楷體" w:hAnsi="標楷體" w:cs="新細明體" w:hint="eastAsia"/>
          <w:color w:val="000000" w:themeColor="text1"/>
          <w:kern w:val="0"/>
          <w:szCs w:val="24"/>
        </w:rPr>
        <w:t>。</w:t>
      </w:r>
      <w:r w:rsidR="00EC2AC9" w:rsidRPr="00D56DCE">
        <w:rPr>
          <w:rFonts w:ascii="標楷體" w:eastAsia="標楷體" w:hAnsi="標楷體" w:cs="新細明體" w:hint="eastAsia"/>
          <w:color w:val="000000" w:themeColor="text1"/>
          <w:kern w:val="0"/>
          <w:szCs w:val="24"/>
        </w:rPr>
        <w:t>其主要溝通</w:t>
      </w:r>
      <w:r w:rsidR="00FD2E9C" w:rsidRPr="00D56DCE">
        <w:rPr>
          <w:rFonts w:ascii="標楷體" w:eastAsia="標楷體" w:hAnsi="標楷體" w:cs="新細明體" w:hint="eastAsia"/>
          <w:color w:val="000000" w:themeColor="text1"/>
          <w:kern w:val="0"/>
          <w:szCs w:val="24"/>
        </w:rPr>
        <w:t>與建議</w:t>
      </w:r>
      <w:r w:rsidR="00EC2AC9" w:rsidRPr="00D56DCE">
        <w:rPr>
          <w:rFonts w:ascii="標楷體" w:eastAsia="標楷體" w:hAnsi="標楷體" w:cs="新細明體" w:hint="eastAsia"/>
          <w:color w:val="000000" w:themeColor="text1"/>
          <w:kern w:val="0"/>
          <w:szCs w:val="24"/>
        </w:rPr>
        <w:t>方法為：</w:t>
      </w:r>
    </w:p>
    <w:p w:rsidR="007A38A6" w:rsidRPr="00D56DCE" w:rsidRDefault="00B95815" w:rsidP="00AE149A">
      <w:pPr>
        <w:rPr>
          <w:rFonts w:ascii="標楷體" w:eastAsia="標楷體" w:hAnsi="標楷體" w:cs="新細明體"/>
          <w:color w:val="FF0000"/>
          <w:kern w:val="0"/>
          <w:szCs w:val="24"/>
        </w:rPr>
      </w:pPr>
      <w:r w:rsidRPr="00D56DCE">
        <w:rPr>
          <w:rFonts w:ascii="標楷體" w:eastAsia="標楷體" w:hAnsi="標楷體" w:hint="eastAsia"/>
          <w:szCs w:val="24"/>
        </w:rPr>
        <w:t xml:space="preserve">　　</w:t>
      </w:r>
      <w:r w:rsidR="00136177" w:rsidRPr="00D56DCE">
        <w:rPr>
          <w:rFonts w:ascii="標楷體" w:eastAsia="標楷體" w:hAnsi="標楷體" w:hint="eastAsia"/>
          <w:szCs w:val="24"/>
        </w:rPr>
        <w:t>一</w:t>
      </w:r>
      <w:r w:rsidR="007A38A6" w:rsidRPr="00D56DCE">
        <w:rPr>
          <w:rFonts w:ascii="標楷體" w:eastAsia="標楷體" w:hAnsi="標楷體" w:hint="eastAsia"/>
          <w:szCs w:val="24"/>
        </w:rPr>
        <w:t>、</w:t>
      </w:r>
      <w:r w:rsidR="00136177" w:rsidRPr="00D56DCE">
        <w:rPr>
          <w:rFonts w:ascii="標楷體" w:eastAsia="標楷體" w:hAnsi="標楷體" w:hint="eastAsia"/>
          <w:szCs w:val="24"/>
        </w:rPr>
        <w:t>與</w:t>
      </w:r>
      <w:r w:rsidR="007A38A6" w:rsidRPr="00D56DCE">
        <w:rPr>
          <w:rFonts w:ascii="標楷體" w:eastAsia="標楷體" w:hAnsi="標楷體"/>
          <w:szCs w:val="24"/>
        </w:rPr>
        <w:t>ADHD</w:t>
      </w:r>
      <w:r w:rsidR="007A38A6" w:rsidRPr="00D56DCE">
        <w:rPr>
          <w:rFonts w:ascii="標楷體" w:eastAsia="標楷體" w:hAnsi="標楷體" w:hint="eastAsia"/>
          <w:szCs w:val="24"/>
        </w:rPr>
        <w:t>對話：盡量運用簡明扼要的敘事告訴</w:t>
      </w:r>
      <w:r w:rsidR="007A38A6" w:rsidRPr="00D56DCE">
        <w:rPr>
          <w:rFonts w:ascii="標楷體" w:eastAsia="標楷體" w:hAnsi="標楷體"/>
          <w:szCs w:val="24"/>
        </w:rPr>
        <w:t>ADHD</w:t>
      </w:r>
      <w:r w:rsidR="007A38A6" w:rsidRPr="00D56DCE">
        <w:rPr>
          <w:rFonts w:ascii="標楷體" w:eastAsia="標楷體" w:hAnsi="標楷體" w:hint="eastAsia"/>
          <w:szCs w:val="24"/>
        </w:rPr>
        <w:t>孩子，敘事完之後，還要請</w:t>
      </w:r>
      <w:r w:rsidR="007A38A6" w:rsidRPr="00D56DCE">
        <w:rPr>
          <w:rFonts w:ascii="標楷體" w:eastAsia="標楷體" w:hAnsi="標楷體"/>
          <w:szCs w:val="24"/>
        </w:rPr>
        <w:t>ADHD</w:t>
      </w:r>
      <w:r w:rsidR="007A38A6" w:rsidRPr="00D56DCE">
        <w:rPr>
          <w:rFonts w:ascii="標楷體" w:eastAsia="標楷體" w:hAnsi="標楷體" w:hint="eastAsia"/>
          <w:szCs w:val="24"/>
        </w:rPr>
        <w:t>孩子複誦一遍你敘事內容</w:t>
      </w:r>
      <w:r w:rsidR="00456D55" w:rsidRPr="00D56DCE">
        <w:rPr>
          <w:rFonts w:ascii="標楷體" w:eastAsia="標楷體" w:hAnsi="標楷體" w:hint="eastAsia"/>
          <w:szCs w:val="24"/>
        </w:rPr>
        <w:t>。</w:t>
      </w:r>
      <w:r w:rsidR="007A38A6" w:rsidRPr="00D56DCE">
        <w:rPr>
          <w:rFonts w:ascii="標楷體" w:eastAsia="標楷體" w:hAnsi="標楷體" w:hint="eastAsia"/>
          <w:szCs w:val="24"/>
        </w:rPr>
        <w:t>因為</w:t>
      </w:r>
      <w:r w:rsidR="007A38A6" w:rsidRPr="00D56DCE">
        <w:rPr>
          <w:rFonts w:ascii="標楷體" w:eastAsia="標楷體" w:hAnsi="標楷體"/>
          <w:szCs w:val="24"/>
        </w:rPr>
        <w:t>ADHD</w:t>
      </w:r>
      <w:r w:rsidR="007A38A6" w:rsidRPr="00D56DCE">
        <w:rPr>
          <w:rFonts w:ascii="標楷體" w:eastAsia="標楷體" w:hAnsi="標楷體" w:hint="eastAsia"/>
          <w:szCs w:val="24"/>
        </w:rPr>
        <w:t>孩子每天都在高速檔行事，冗長的敘事內容他無法聽進去；繁雜的敘事故事，對性子急的ADHD是一種懲罰。所以一個</w:t>
      </w:r>
      <w:r w:rsidR="007B09C5" w:rsidRPr="00D56DCE">
        <w:rPr>
          <w:rFonts w:ascii="標楷體" w:eastAsia="標楷體" w:hAnsi="標楷體" w:hint="eastAsia"/>
          <w:szCs w:val="24"/>
        </w:rPr>
        <w:t>轉念</w:t>
      </w:r>
      <w:r w:rsidR="007A38A6" w:rsidRPr="00D56DCE">
        <w:rPr>
          <w:rFonts w:ascii="標楷體" w:eastAsia="標楷體" w:hAnsi="標楷體" w:hint="eastAsia"/>
          <w:szCs w:val="24"/>
        </w:rPr>
        <w:t>，發現</w:t>
      </w:r>
      <w:r w:rsidR="007A38A6" w:rsidRPr="00D56DCE">
        <w:rPr>
          <w:rFonts w:ascii="標楷體" w:eastAsia="標楷體" w:hAnsi="標楷體"/>
          <w:szCs w:val="24"/>
        </w:rPr>
        <w:t>ADHD</w:t>
      </w:r>
      <w:r w:rsidR="007A38A6" w:rsidRPr="00D56DCE">
        <w:rPr>
          <w:rFonts w:ascii="標楷體" w:eastAsia="標楷體" w:hAnsi="標楷體" w:hint="eastAsia"/>
          <w:szCs w:val="24"/>
        </w:rPr>
        <w:t>孩子並不是不聽父母師長的話，而是太重視父母師長的話，於是大腦驅動他立即完成父母與師長的指定的事，所以沒聽清楚父母師長的指令。</w:t>
      </w:r>
    </w:p>
    <w:p w:rsidR="007C13BB" w:rsidRPr="00D56DCE" w:rsidRDefault="00B95815" w:rsidP="00AE149A">
      <w:pPr>
        <w:rPr>
          <w:rFonts w:ascii="標楷體" w:eastAsia="標楷體" w:hAnsi="標楷體"/>
          <w:szCs w:val="24"/>
        </w:rPr>
      </w:pPr>
      <w:r w:rsidRPr="00D56DCE">
        <w:rPr>
          <w:rFonts w:ascii="標楷體" w:eastAsia="標楷體" w:hAnsi="標楷體" w:hint="eastAsia"/>
          <w:szCs w:val="24"/>
        </w:rPr>
        <w:t xml:space="preserve">　　</w:t>
      </w:r>
      <w:r w:rsidR="00136177" w:rsidRPr="00D56DCE">
        <w:rPr>
          <w:rFonts w:ascii="標楷體" w:eastAsia="標楷體" w:hAnsi="標楷體" w:hint="eastAsia"/>
          <w:szCs w:val="24"/>
        </w:rPr>
        <w:t>二</w:t>
      </w:r>
      <w:r w:rsidR="004B5B88" w:rsidRPr="00D56DCE">
        <w:rPr>
          <w:rFonts w:ascii="標楷體" w:eastAsia="標楷體" w:hAnsi="標楷體" w:hint="eastAsia"/>
          <w:szCs w:val="24"/>
        </w:rPr>
        <w:t>、</w:t>
      </w:r>
      <w:r w:rsidR="000A43B5" w:rsidRPr="00D56DCE">
        <w:rPr>
          <w:rFonts w:ascii="標楷體" w:eastAsia="標楷體" w:hAnsi="標楷體" w:hint="eastAsia"/>
          <w:szCs w:val="24"/>
        </w:rPr>
        <w:t>認知治療</w:t>
      </w:r>
      <w:r w:rsidR="00505C3D" w:rsidRPr="00D56DCE">
        <w:rPr>
          <w:rFonts w:ascii="標楷體" w:eastAsia="標楷體" w:hAnsi="標楷體" w:hint="eastAsia"/>
          <w:szCs w:val="24"/>
        </w:rPr>
        <w:t>與正增強</w:t>
      </w:r>
      <w:r w:rsidR="00136177" w:rsidRPr="00D56DCE">
        <w:rPr>
          <w:rFonts w:ascii="標楷體" w:eastAsia="標楷體" w:hAnsi="標楷體" w:hint="eastAsia"/>
          <w:szCs w:val="24"/>
        </w:rPr>
        <w:t>：</w:t>
      </w:r>
      <w:r w:rsidR="004B5B88" w:rsidRPr="00D56DCE">
        <w:rPr>
          <w:rFonts w:ascii="標楷體" w:eastAsia="標楷體" w:hAnsi="標楷體" w:hint="eastAsia"/>
          <w:szCs w:val="24"/>
        </w:rPr>
        <w:t>了解ADHD孩子的特殊體質</w:t>
      </w:r>
      <w:r w:rsidR="00136177" w:rsidRPr="00D56DCE">
        <w:rPr>
          <w:rFonts w:ascii="標楷體" w:eastAsia="標楷體" w:hAnsi="標楷體" w:hint="eastAsia"/>
          <w:szCs w:val="24"/>
        </w:rPr>
        <w:t>，</w:t>
      </w:r>
      <w:r w:rsidR="004B5B88" w:rsidRPr="00D56DCE">
        <w:rPr>
          <w:rFonts w:ascii="標楷體" w:eastAsia="標楷體" w:hAnsi="標楷體" w:hint="eastAsia"/>
          <w:szCs w:val="24"/>
        </w:rPr>
        <w:t>ADHD</w:t>
      </w:r>
      <w:r w:rsidR="00505C3D" w:rsidRPr="00D56DCE">
        <w:rPr>
          <w:rFonts w:ascii="標楷體" w:eastAsia="標楷體" w:hAnsi="標楷體" w:hint="eastAsia"/>
          <w:szCs w:val="24"/>
        </w:rPr>
        <w:t>孩子</w:t>
      </w:r>
      <w:r w:rsidR="004B5B88" w:rsidRPr="00D56DCE">
        <w:rPr>
          <w:rFonts w:ascii="標楷體" w:eastAsia="標楷體" w:hAnsi="標楷體" w:hint="eastAsia"/>
          <w:szCs w:val="24"/>
        </w:rPr>
        <w:t>因為大腦異常發展，外顯行為過動不安，</w:t>
      </w:r>
      <w:r w:rsidR="000A43B5" w:rsidRPr="00D56DCE">
        <w:rPr>
          <w:rFonts w:ascii="標楷體" w:eastAsia="標楷體" w:hAnsi="標楷體" w:hint="eastAsia"/>
          <w:szCs w:val="24"/>
        </w:rPr>
        <w:t>所以容易製造麻煩。身為</w:t>
      </w:r>
      <w:r w:rsidR="004B5B88" w:rsidRPr="00D56DCE">
        <w:rPr>
          <w:rFonts w:ascii="標楷體" w:eastAsia="標楷體" w:hAnsi="標楷體" w:hint="eastAsia"/>
          <w:szCs w:val="24"/>
        </w:rPr>
        <w:t>父母</w:t>
      </w:r>
      <w:r w:rsidR="00505C3D" w:rsidRPr="00D56DCE">
        <w:rPr>
          <w:rFonts w:ascii="標楷體" w:eastAsia="標楷體" w:hAnsi="標楷體" w:hint="eastAsia"/>
          <w:szCs w:val="24"/>
        </w:rPr>
        <w:t>管教</w:t>
      </w:r>
      <w:r w:rsidR="000A43B5" w:rsidRPr="00D56DCE">
        <w:rPr>
          <w:rFonts w:ascii="標楷體" w:eastAsia="標楷體" w:hAnsi="標楷體" w:hint="eastAsia"/>
          <w:szCs w:val="24"/>
        </w:rPr>
        <w:t>ADHD孩子</w:t>
      </w:r>
      <w:r w:rsidR="00456D55" w:rsidRPr="00D56DCE">
        <w:rPr>
          <w:rFonts w:ascii="標楷體" w:eastAsia="標楷體" w:hAnsi="標楷體" w:hint="eastAsia"/>
          <w:szCs w:val="24"/>
        </w:rPr>
        <w:t>態度</w:t>
      </w:r>
      <w:r w:rsidR="000A43B5" w:rsidRPr="00D56DCE">
        <w:rPr>
          <w:rFonts w:ascii="標楷體" w:eastAsia="標楷體" w:hAnsi="標楷體" w:hint="eastAsia"/>
          <w:szCs w:val="24"/>
        </w:rPr>
        <w:t>前後要一致，而且</w:t>
      </w:r>
      <w:r w:rsidR="00456D55" w:rsidRPr="00D56DCE">
        <w:rPr>
          <w:rFonts w:ascii="標楷體" w:eastAsia="標楷體" w:hAnsi="標楷體" w:hint="eastAsia"/>
          <w:szCs w:val="24"/>
        </w:rPr>
        <w:t>溫柔而堅定</w:t>
      </w:r>
      <w:r w:rsidR="00505C3D" w:rsidRPr="00D56DCE">
        <w:rPr>
          <w:rFonts w:ascii="標楷體" w:eastAsia="標楷體" w:hAnsi="標楷體" w:hint="eastAsia"/>
          <w:szCs w:val="24"/>
        </w:rPr>
        <w:t>的</w:t>
      </w:r>
      <w:r w:rsidR="000A43B5" w:rsidRPr="00D56DCE">
        <w:rPr>
          <w:rFonts w:ascii="標楷體" w:eastAsia="標楷體" w:hAnsi="標楷體" w:hint="eastAsia"/>
          <w:szCs w:val="24"/>
        </w:rPr>
        <w:t>具體</w:t>
      </w:r>
      <w:r w:rsidR="00456D55" w:rsidRPr="00D56DCE">
        <w:rPr>
          <w:rFonts w:ascii="標楷體" w:eastAsia="標楷體" w:hAnsi="標楷體" w:hint="eastAsia"/>
          <w:szCs w:val="24"/>
        </w:rPr>
        <w:t>規範</w:t>
      </w:r>
      <w:r w:rsidR="004B5B88" w:rsidRPr="00D56DCE">
        <w:rPr>
          <w:rFonts w:ascii="標楷體" w:eastAsia="標楷體" w:hAnsi="標楷體" w:hint="eastAsia"/>
          <w:szCs w:val="24"/>
        </w:rPr>
        <w:t>ADHD孩子</w:t>
      </w:r>
      <w:r w:rsidR="000A43B5" w:rsidRPr="00D56DCE">
        <w:rPr>
          <w:rFonts w:ascii="標楷體" w:eastAsia="標楷體" w:hAnsi="標楷體" w:hint="eastAsia"/>
          <w:szCs w:val="24"/>
        </w:rPr>
        <w:t>行為</w:t>
      </w:r>
      <w:r w:rsidR="00505C3D" w:rsidRPr="00D56DCE">
        <w:rPr>
          <w:rFonts w:ascii="標楷體" w:eastAsia="標楷體" w:hAnsi="標楷體" w:hint="eastAsia"/>
          <w:szCs w:val="24"/>
        </w:rPr>
        <w:t>。同時與</w:t>
      </w:r>
      <w:r w:rsidR="004B5B88" w:rsidRPr="00D56DCE">
        <w:rPr>
          <w:rFonts w:ascii="標楷體" w:eastAsia="標楷體" w:hAnsi="標楷體" w:hint="eastAsia"/>
          <w:szCs w:val="24"/>
        </w:rPr>
        <w:t>老師合作</w:t>
      </w:r>
      <w:r w:rsidR="00505C3D" w:rsidRPr="00D56DCE">
        <w:rPr>
          <w:rFonts w:ascii="標楷體" w:eastAsia="標楷體" w:hAnsi="標楷體" w:hint="eastAsia"/>
          <w:szCs w:val="24"/>
        </w:rPr>
        <w:t>無間</w:t>
      </w:r>
      <w:r w:rsidR="000A43B5" w:rsidRPr="00D56DCE">
        <w:rPr>
          <w:rFonts w:ascii="標楷體" w:eastAsia="標楷體" w:hAnsi="標楷體" w:hint="eastAsia"/>
          <w:szCs w:val="24"/>
        </w:rPr>
        <w:t>，</w:t>
      </w:r>
      <w:r w:rsidR="004B5B88" w:rsidRPr="00D56DCE">
        <w:rPr>
          <w:rFonts w:ascii="標楷體" w:eastAsia="標楷體" w:hAnsi="標楷體" w:hint="eastAsia"/>
          <w:szCs w:val="24"/>
        </w:rPr>
        <w:t>共同運用認知治療法</w:t>
      </w:r>
      <w:r w:rsidR="00505C3D" w:rsidRPr="00D56DCE">
        <w:rPr>
          <w:rFonts w:ascii="標楷體" w:eastAsia="標楷體" w:hAnsi="標楷體" w:hint="eastAsia"/>
          <w:szCs w:val="24"/>
        </w:rPr>
        <w:t>，</w:t>
      </w:r>
      <w:r w:rsidR="000A43B5" w:rsidRPr="00D56DCE">
        <w:rPr>
          <w:rFonts w:ascii="標楷體" w:eastAsia="標楷體" w:hAnsi="標楷體" w:hint="eastAsia"/>
          <w:szCs w:val="24"/>
        </w:rPr>
        <w:t>讓ADHD孩子運用大腦思考，了解問題解決的恰當性，</w:t>
      </w:r>
      <w:r w:rsidR="00505C3D" w:rsidRPr="00D56DCE">
        <w:rPr>
          <w:rFonts w:ascii="標楷體" w:eastAsia="標楷體" w:hAnsi="標楷體" w:hint="eastAsia"/>
          <w:szCs w:val="24"/>
        </w:rPr>
        <w:t>以及</w:t>
      </w:r>
      <w:r w:rsidR="004B5B88" w:rsidRPr="00D56DCE">
        <w:rPr>
          <w:rFonts w:ascii="標楷體" w:eastAsia="標楷體" w:hAnsi="標楷體" w:hint="eastAsia"/>
          <w:szCs w:val="24"/>
        </w:rPr>
        <w:t>行為</w:t>
      </w:r>
      <w:r w:rsidR="000A43B5" w:rsidRPr="00D56DCE">
        <w:rPr>
          <w:rFonts w:ascii="標楷體" w:eastAsia="標楷體" w:hAnsi="標楷體" w:hint="eastAsia"/>
          <w:szCs w:val="24"/>
        </w:rPr>
        <w:t>將</w:t>
      </w:r>
      <w:r w:rsidR="004B5B88" w:rsidRPr="00D56DCE">
        <w:rPr>
          <w:rFonts w:ascii="標楷體" w:eastAsia="標楷體" w:hAnsi="標楷體" w:hint="eastAsia"/>
          <w:szCs w:val="24"/>
        </w:rPr>
        <w:t>會造成什麼後果。</w:t>
      </w:r>
      <w:r w:rsidR="00505C3D" w:rsidRPr="00D56DCE">
        <w:rPr>
          <w:rFonts w:ascii="標楷體" w:eastAsia="標楷體" w:hAnsi="標楷體" w:hint="eastAsia"/>
          <w:szCs w:val="24"/>
        </w:rPr>
        <w:t>此乃</w:t>
      </w:r>
      <w:r w:rsidR="004B5B88" w:rsidRPr="00D56DCE">
        <w:rPr>
          <w:rFonts w:ascii="標楷體" w:eastAsia="標楷體" w:hAnsi="標楷體" w:hint="eastAsia"/>
          <w:szCs w:val="24"/>
        </w:rPr>
        <w:t>基於左腦的活動，讓大腦藉由正向的談論、嗜好、抑制情緒高漲的右腦（洪蘭，</w:t>
      </w:r>
      <w:r w:rsidR="004B5B88" w:rsidRPr="00D56DCE">
        <w:rPr>
          <w:rFonts w:ascii="標楷體" w:eastAsia="標楷體" w:hAnsi="標楷體"/>
          <w:szCs w:val="24"/>
        </w:rPr>
        <w:t>201</w:t>
      </w:r>
      <w:r w:rsidR="004B5B88" w:rsidRPr="00D56DCE">
        <w:rPr>
          <w:rFonts w:ascii="標楷體" w:eastAsia="標楷體" w:hAnsi="標楷體" w:hint="eastAsia"/>
          <w:szCs w:val="24"/>
        </w:rPr>
        <w:t>1），亦即運用前額葉皮質思考自己的心思，這種能力心理學家稱為「後設認知」（楊玉玲，</w:t>
      </w:r>
      <w:r w:rsidR="004B5B88" w:rsidRPr="00D56DCE">
        <w:rPr>
          <w:rFonts w:ascii="標楷體" w:eastAsia="標楷體" w:hAnsi="標楷體"/>
          <w:szCs w:val="24"/>
        </w:rPr>
        <w:t>2010</w:t>
      </w:r>
      <w:r w:rsidR="004B5B88" w:rsidRPr="00D56DCE">
        <w:rPr>
          <w:rFonts w:ascii="標楷體" w:eastAsia="標楷體" w:hAnsi="標楷體" w:hint="eastAsia"/>
          <w:szCs w:val="24"/>
        </w:rPr>
        <w:t>）</w:t>
      </w:r>
      <w:r w:rsidR="00EC2AC9" w:rsidRPr="00D56DCE">
        <w:rPr>
          <w:rFonts w:ascii="標楷體" w:eastAsia="標楷體" w:hAnsi="標楷體" w:hint="eastAsia"/>
          <w:szCs w:val="24"/>
        </w:rPr>
        <w:t>，從思考中學會規範自己的行為。</w:t>
      </w:r>
      <w:r w:rsidR="00505C3D" w:rsidRPr="00D56DCE">
        <w:rPr>
          <w:rFonts w:ascii="標楷體" w:eastAsia="標楷體" w:hAnsi="標楷體" w:hint="eastAsia"/>
          <w:szCs w:val="24"/>
        </w:rPr>
        <w:t>這一切原理原則都是要訓練ADHD孩子適應社會前必須具備的基本技巧。</w:t>
      </w:r>
    </w:p>
    <w:p w:rsidR="004B5B88" w:rsidRPr="00D56DCE" w:rsidRDefault="00B95815" w:rsidP="00AE149A">
      <w:pPr>
        <w:rPr>
          <w:rFonts w:ascii="標楷體" w:eastAsia="標楷體" w:hAnsi="標楷體"/>
          <w:szCs w:val="24"/>
        </w:rPr>
      </w:pPr>
      <w:r w:rsidRPr="00D56DCE">
        <w:rPr>
          <w:rFonts w:ascii="標楷體" w:eastAsia="標楷體" w:hAnsi="標楷體" w:hint="eastAsia"/>
          <w:szCs w:val="24"/>
        </w:rPr>
        <w:t xml:space="preserve">　　</w:t>
      </w:r>
      <w:r w:rsidR="00136177" w:rsidRPr="00D56DCE">
        <w:rPr>
          <w:rFonts w:ascii="標楷體" w:eastAsia="標楷體" w:hAnsi="標楷體" w:hint="eastAsia"/>
          <w:szCs w:val="24"/>
        </w:rPr>
        <w:t>三</w:t>
      </w:r>
      <w:r w:rsidR="004B5B88" w:rsidRPr="00D56DCE">
        <w:rPr>
          <w:rFonts w:ascii="標楷體" w:eastAsia="標楷體" w:hAnsi="標楷體" w:hint="eastAsia"/>
          <w:szCs w:val="24"/>
        </w:rPr>
        <w:t>、正向</w:t>
      </w:r>
      <w:r w:rsidR="00086896" w:rsidRPr="00D56DCE">
        <w:rPr>
          <w:rFonts w:ascii="標楷體" w:eastAsia="標楷體" w:hAnsi="標楷體" w:hint="eastAsia"/>
          <w:szCs w:val="24"/>
        </w:rPr>
        <w:t>思維</w:t>
      </w:r>
      <w:r w:rsidR="004B5B88" w:rsidRPr="00D56DCE">
        <w:rPr>
          <w:rFonts w:ascii="標楷體" w:eastAsia="標楷體" w:hAnsi="標楷體" w:hint="eastAsia"/>
          <w:szCs w:val="24"/>
        </w:rPr>
        <w:t>：父母與師長對ADHD孩子以正面堅強的肯定，反而能提升孩子淬勵自己的意志力。</w:t>
      </w:r>
      <w:r w:rsidR="00C12366" w:rsidRPr="00D56DCE">
        <w:rPr>
          <w:rFonts w:ascii="標楷體" w:eastAsia="標楷體" w:hAnsi="標楷體" w:hint="eastAsia"/>
          <w:szCs w:val="24"/>
        </w:rPr>
        <w:t>由於孩子好動，師長</w:t>
      </w:r>
      <w:r w:rsidR="002F0459" w:rsidRPr="00C75C74">
        <w:rPr>
          <w:rFonts w:ascii="標楷體" w:eastAsia="標楷體" w:hAnsi="標楷體" w:hint="eastAsia"/>
          <w:szCs w:val="24"/>
        </w:rPr>
        <w:t>可</w:t>
      </w:r>
      <w:r w:rsidR="00C12366" w:rsidRPr="00D56DCE">
        <w:rPr>
          <w:rFonts w:ascii="標楷體" w:eastAsia="標楷體" w:hAnsi="標楷體" w:hint="eastAsia"/>
          <w:szCs w:val="24"/>
        </w:rPr>
        <w:t>將表演</w:t>
      </w:r>
      <w:r w:rsidR="003171F2" w:rsidRPr="00D56DCE">
        <w:rPr>
          <w:rFonts w:ascii="標楷體" w:eastAsia="標楷體" w:hAnsi="標楷體" w:hint="eastAsia"/>
          <w:szCs w:val="24"/>
        </w:rPr>
        <w:t>學</w:t>
      </w:r>
      <w:r w:rsidR="00C12366" w:rsidRPr="00D56DCE">
        <w:rPr>
          <w:rFonts w:ascii="標楷體" w:eastAsia="標楷體" w:hAnsi="標楷體" w:hint="eastAsia"/>
          <w:szCs w:val="24"/>
        </w:rPr>
        <w:t>與舞蹈</w:t>
      </w:r>
      <w:r w:rsidR="003171F2" w:rsidRPr="00D56DCE">
        <w:rPr>
          <w:rFonts w:ascii="標楷體" w:eastAsia="標楷體" w:hAnsi="標楷體" w:hint="eastAsia"/>
          <w:szCs w:val="24"/>
        </w:rPr>
        <w:t>治療</w:t>
      </w:r>
      <w:r w:rsidR="00C12366" w:rsidRPr="00D56DCE">
        <w:rPr>
          <w:rFonts w:ascii="標楷體" w:eastAsia="標楷體" w:hAnsi="標楷體" w:hint="eastAsia"/>
          <w:szCs w:val="24"/>
        </w:rPr>
        <w:t>融入課程</w:t>
      </w:r>
      <w:r w:rsidR="003171F2" w:rsidRPr="00D56DCE">
        <w:rPr>
          <w:rFonts w:ascii="標楷體" w:eastAsia="標楷體" w:hAnsi="標楷體" w:hint="eastAsia"/>
          <w:szCs w:val="24"/>
        </w:rPr>
        <w:t>中</w:t>
      </w:r>
      <w:r w:rsidR="00C12366" w:rsidRPr="00D56DCE">
        <w:rPr>
          <w:rFonts w:ascii="標楷體" w:eastAsia="標楷體" w:hAnsi="標楷體" w:hint="eastAsia"/>
          <w:szCs w:val="24"/>
        </w:rPr>
        <w:t>，</w:t>
      </w:r>
      <w:r w:rsidR="003171F2" w:rsidRPr="00D56DCE">
        <w:rPr>
          <w:rFonts w:ascii="標楷體" w:eastAsia="標楷體" w:hAnsi="標楷體" w:hint="eastAsia"/>
          <w:szCs w:val="24"/>
        </w:rPr>
        <w:t>並</w:t>
      </w:r>
      <w:r w:rsidR="004B5B88" w:rsidRPr="00D56DCE">
        <w:rPr>
          <w:rFonts w:ascii="標楷體" w:eastAsia="標楷體" w:hAnsi="標楷體" w:hint="eastAsia"/>
          <w:szCs w:val="24"/>
        </w:rPr>
        <w:t>給ADHD孩子</w:t>
      </w:r>
      <w:r w:rsidR="00C12366" w:rsidRPr="00D56DCE">
        <w:rPr>
          <w:rFonts w:ascii="標楷體" w:eastAsia="標楷體" w:hAnsi="標楷體" w:hint="eastAsia"/>
          <w:szCs w:val="24"/>
        </w:rPr>
        <w:t>劃分</w:t>
      </w:r>
      <w:r w:rsidR="004B5B88" w:rsidRPr="00D56DCE">
        <w:rPr>
          <w:rFonts w:ascii="標楷體" w:eastAsia="標楷體" w:hAnsi="標楷體" w:hint="eastAsia"/>
          <w:szCs w:val="24"/>
        </w:rPr>
        <w:t>每一小階段的願景與目標，</w:t>
      </w:r>
      <w:r w:rsidR="00C12366" w:rsidRPr="00D56DCE">
        <w:rPr>
          <w:rFonts w:ascii="標楷體" w:eastAsia="標楷體" w:hAnsi="標楷體" w:hint="eastAsia"/>
          <w:szCs w:val="24"/>
        </w:rPr>
        <w:t>只要有一點點</w:t>
      </w:r>
      <w:r w:rsidR="004B5B88" w:rsidRPr="00D56DCE">
        <w:rPr>
          <w:rFonts w:ascii="標楷體" w:eastAsia="標楷體" w:hAnsi="標楷體" w:hint="eastAsia"/>
          <w:szCs w:val="24"/>
        </w:rPr>
        <w:t>進步</w:t>
      </w:r>
      <w:r w:rsidR="00086896" w:rsidRPr="00D56DCE">
        <w:rPr>
          <w:rFonts w:ascii="標楷體" w:eastAsia="標楷體" w:hAnsi="標楷體" w:hint="eastAsia"/>
          <w:szCs w:val="24"/>
        </w:rPr>
        <w:t>師長及父母</w:t>
      </w:r>
      <w:r w:rsidR="004B5B88" w:rsidRPr="00D56DCE">
        <w:rPr>
          <w:rFonts w:ascii="標楷體" w:eastAsia="標楷體" w:hAnsi="標楷體" w:hint="eastAsia"/>
          <w:szCs w:val="24"/>
        </w:rPr>
        <w:t>就給予正增強</w:t>
      </w:r>
      <w:r w:rsidR="00EC2AC9" w:rsidRPr="00D56DCE">
        <w:rPr>
          <w:rFonts w:ascii="標楷體" w:eastAsia="標楷體" w:hAnsi="標楷體" w:hint="eastAsia"/>
          <w:szCs w:val="24"/>
        </w:rPr>
        <w:t>，甚至加強或加重</w:t>
      </w:r>
      <w:r w:rsidR="003171F2" w:rsidRPr="00D56DCE">
        <w:rPr>
          <w:rFonts w:ascii="標楷體" w:eastAsia="標楷體" w:hAnsi="標楷體" w:hint="eastAsia"/>
          <w:szCs w:val="24"/>
        </w:rPr>
        <w:t>行</w:t>
      </w:r>
      <w:r w:rsidR="00EC2AC9" w:rsidRPr="00D56DCE">
        <w:rPr>
          <w:rFonts w:ascii="標楷體" w:eastAsia="標楷體" w:hAnsi="標楷體" w:hint="eastAsia"/>
          <w:szCs w:val="24"/>
        </w:rPr>
        <w:t>為回饋。</w:t>
      </w:r>
      <w:r w:rsidR="004B5B88" w:rsidRPr="00D56DCE">
        <w:rPr>
          <w:rFonts w:ascii="標楷體" w:eastAsia="標楷體" w:hAnsi="標楷體" w:hint="eastAsia"/>
          <w:szCs w:val="24"/>
        </w:rPr>
        <w:t>接著，不斷地喚起ADHD孩子的學習</w:t>
      </w:r>
      <w:r w:rsidR="00C12366" w:rsidRPr="00D56DCE">
        <w:rPr>
          <w:rFonts w:ascii="標楷體" w:eastAsia="標楷體" w:hAnsi="標楷體" w:hint="eastAsia"/>
          <w:szCs w:val="24"/>
        </w:rPr>
        <w:t>動機</w:t>
      </w:r>
      <w:r w:rsidR="004B5B88" w:rsidRPr="00D56DCE">
        <w:rPr>
          <w:rFonts w:ascii="標楷體" w:eastAsia="標楷體" w:hAnsi="標楷體" w:hint="eastAsia"/>
          <w:szCs w:val="24"/>
        </w:rPr>
        <w:t>，適時</w:t>
      </w:r>
      <w:r w:rsidR="00086896" w:rsidRPr="00D56DCE">
        <w:rPr>
          <w:rFonts w:ascii="標楷體" w:eastAsia="標楷體" w:hAnsi="標楷體" w:hint="eastAsia"/>
          <w:szCs w:val="24"/>
        </w:rPr>
        <w:t>的推他一把，給予</w:t>
      </w:r>
      <w:r w:rsidR="004B5B88" w:rsidRPr="00D56DCE">
        <w:rPr>
          <w:rFonts w:ascii="標楷體" w:eastAsia="標楷體" w:hAnsi="標楷體" w:hint="eastAsia"/>
          <w:szCs w:val="24"/>
        </w:rPr>
        <w:t>啟發觀念、提供方法</w:t>
      </w:r>
      <w:r w:rsidR="00C12366" w:rsidRPr="00D56DCE">
        <w:rPr>
          <w:rFonts w:ascii="標楷體" w:eastAsia="標楷體" w:hAnsi="標楷體" w:hint="eastAsia"/>
          <w:szCs w:val="24"/>
        </w:rPr>
        <w:t>，</w:t>
      </w:r>
      <w:r w:rsidR="00086896" w:rsidRPr="00D56DCE">
        <w:rPr>
          <w:rFonts w:ascii="標楷體" w:eastAsia="標楷體" w:hAnsi="標楷體" w:hint="eastAsia"/>
          <w:szCs w:val="24"/>
        </w:rPr>
        <w:t>如此反覆作用，</w:t>
      </w:r>
      <w:r w:rsidR="00C12366" w:rsidRPr="00D56DCE">
        <w:rPr>
          <w:rFonts w:ascii="標楷體" w:eastAsia="標楷體" w:hAnsi="標楷體" w:hint="eastAsia"/>
          <w:szCs w:val="24"/>
        </w:rPr>
        <w:t>大腦會因行為與</w:t>
      </w:r>
      <w:r w:rsidR="00086896" w:rsidRPr="00D56DCE">
        <w:rPr>
          <w:rFonts w:ascii="標楷體" w:eastAsia="標楷體" w:hAnsi="標楷體" w:hint="eastAsia"/>
          <w:szCs w:val="24"/>
        </w:rPr>
        <w:t>外在環境</w:t>
      </w:r>
      <w:r w:rsidR="003171F2" w:rsidRPr="00D56DCE">
        <w:rPr>
          <w:rFonts w:ascii="標楷體" w:eastAsia="標楷體" w:hAnsi="標楷體" w:hint="eastAsia"/>
          <w:szCs w:val="24"/>
        </w:rPr>
        <w:t>結合</w:t>
      </w:r>
      <w:r w:rsidR="00C12366" w:rsidRPr="00D56DCE">
        <w:rPr>
          <w:rFonts w:ascii="標楷體" w:eastAsia="標楷體" w:hAnsi="標楷體" w:hint="eastAsia"/>
          <w:szCs w:val="24"/>
        </w:rPr>
        <w:t>，</w:t>
      </w:r>
      <w:r w:rsidR="003171F2" w:rsidRPr="00D56DCE">
        <w:rPr>
          <w:rFonts w:ascii="標楷體" w:eastAsia="標楷體" w:hAnsi="標楷體" w:hint="eastAsia"/>
          <w:szCs w:val="24"/>
        </w:rPr>
        <w:t>ADHD孩子也會慢慢改變大腦的版圖</w:t>
      </w:r>
      <w:r w:rsidR="00EC2AC9" w:rsidRPr="00D56DCE">
        <w:rPr>
          <w:rFonts w:ascii="標楷體" w:eastAsia="標楷體" w:hAnsi="標楷體" w:hint="eastAsia"/>
          <w:szCs w:val="24"/>
        </w:rPr>
        <w:t>。俗話說：「思想決定行為，</w:t>
      </w:r>
      <w:r w:rsidR="00EC2AC9" w:rsidRPr="00D56DCE">
        <w:rPr>
          <w:rFonts w:ascii="標楷體" w:eastAsia="標楷體" w:hAnsi="標楷體" w:hint="eastAsia"/>
          <w:szCs w:val="24"/>
        </w:rPr>
        <w:lastRenderedPageBreak/>
        <w:t>行為決定習慣，習慣決定性格，性格決定命運。」而教育就是改變思想，改變命運。</w:t>
      </w:r>
    </w:p>
    <w:p w:rsidR="004B5B88" w:rsidRPr="00D56DCE" w:rsidRDefault="00B95815" w:rsidP="00AE149A">
      <w:pPr>
        <w:rPr>
          <w:rStyle w:val="usercontent"/>
          <w:rFonts w:ascii="標楷體" w:eastAsia="標楷體" w:hAnsi="標楷體"/>
          <w:color w:val="000000" w:themeColor="text1"/>
          <w:szCs w:val="24"/>
        </w:rPr>
      </w:pPr>
      <w:r w:rsidRPr="00D56DCE">
        <w:rPr>
          <w:rFonts w:ascii="標楷體" w:eastAsia="標楷體" w:hAnsi="標楷體" w:hint="eastAsia"/>
          <w:color w:val="FF0000"/>
          <w:szCs w:val="24"/>
        </w:rPr>
        <w:t xml:space="preserve">　　</w:t>
      </w:r>
      <w:r w:rsidR="00136177" w:rsidRPr="00D56DCE">
        <w:rPr>
          <w:rFonts w:ascii="標楷體" w:eastAsia="標楷體" w:hAnsi="標楷體" w:hint="eastAsia"/>
          <w:color w:val="000000" w:themeColor="text1"/>
          <w:szCs w:val="24"/>
        </w:rPr>
        <w:t>四</w:t>
      </w:r>
      <w:r w:rsidR="004B5B88" w:rsidRPr="00D56DCE">
        <w:rPr>
          <w:rFonts w:ascii="標楷體" w:eastAsia="標楷體" w:hAnsi="標楷體" w:hint="eastAsia"/>
          <w:color w:val="000000" w:themeColor="text1"/>
          <w:szCs w:val="24"/>
        </w:rPr>
        <w:t>、</w:t>
      </w:r>
      <w:r w:rsidR="003171F2" w:rsidRPr="00D56DCE">
        <w:rPr>
          <w:rFonts w:ascii="標楷體" w:eastAsia="標楷體" w:hAnsi="標楷體" w:hint="eastAsia"/>
          <w:color w:val="000000" w:themeColor="text1"/>
          <w:szCs w:val="24"/>
        </w:rPr>
        <w:t>規劃</w:t>
      </w:r>
      <w:r w:rsidR="004B5B88" w:rsidRPr="00D56DCE">
        <w:rPr>
          <w:rFonts w:ascii="標楷體" w:eastAsia="標楷體" w:hAnsi="標楷體" w:hint="eastAsia"/>
          <w:color w:val="000000" w:themeColor="text1"/>
          <w:szCs w:val="24"/>
        </w:rPr>
        <w:t>運動：</w:t>
      </w:r>
      <w:r w:rsidR="003171F2" w:rsidRPr="00D56DCE">
        <w:rPr>
          <w:rFonts w:ascii="標楷體" w:eastAsia="標楷體" w:hAnsi="標楷體" w:hint="eastAsia"/>
          <w:color w:val="000000" w:themeColor="text1"/>
          <w:szCs w:val="24"/>
        </w:rPr>
        <w:t>俗話說：「運動333，健康百分百。」表示運動可以長壽。如果</w:t>
      </w:r>
      <w:r w:rsidR="004B5B88" w:rsidRPr="00D56DCE">
        <w:rPr>
          <w:rStyle w:val="usercontent"/>
          <w:rFonts w:ascii="標楷體" w:eastAsia="標楷體" w:hAnsi="標楷體"/>
          <w:color w:val="000000" w:themeColor="text1"/>
          <w:szCs w:val="24"/>
        </w:rPr>
        <w:t>每天運動</w:t>
      </w:r>
      <w:r w:rsidR="003171F2" w:rsidRPr="00D56DCE">
        <w:rPr>
          <w:rStyle w:val="usercontent"/>
          <w:rFonts w:ascii="標楷體" w:eastAsia="標楷體" w:hAnsi="標楷體"/>
          <w:color w:val="000000" w:themeColor="text1"/>
          <w:szCs w:val="24"/>
        </w:rPr>
        <w:t>45</w:t>
      </w:r>
      <w:r w:rsidR="004B5B88" w:rsidRPr="00D56DCE">
        <w:rPr>
          <w:rStyle w:val="usercontent"/>
          <w:rFonts w:ascii="標楷體" w:eastAsia="標楷體" w:hAnsi="標楷體"/>
          <w:color w:val="000000" w:themeColor="text1"/>
          <w:szCs w:val="24"/>
        </w:rPr>
        <w:t>分鐘，</w:t>
      </w:r>
      <w:r w:rsidR="003171F2" w:rsidRPr="00D56DCE">
        <w:rPr>
          <w:rStyle w:val="usercontent"/>
          <w:rFonts w:ascii="標楷體" w:eastAsia="標楷體" w:hAnsi="標楷體" w:hint="eastAsia"/>
          <w:color w:val="000000" w:themeColor="text1"/>
          <w:szCs w:val="24"/>
        </w:rPr>
        <w:t>將</w:t>
      </w:r>
      <w:r w:rsidR="004B5B88" w:rsidRPr="00D56DCE">
        <w:rPr>
          <w:rStyle w:val="usercontent"/>
          <w:rFonts w:ascii="標楷體" w:eastAsia="標楷體" w:hAnsi="標楷體"/>
          <w:color w:val="000000" w:themeColor="text1"/>
          <w:szCs w:val="24"/>
        </w:rPr>
        <w:t>增加我們大腦中心微血管的生成，減少糖尿病的風險，</w:t>
      </w:r>
      <w:r w:rsidR="00664157" w:rsidRPr="00D56DCE">
        <w:rPr>
          <w:rStyle w:val="usercontent"/>
          <w:rFonts w:ascii="標楷體" w:eastAsia="標楷體" w:hAnsi="標楷體" w:hint="eastAsia"/>
          <w:color w:val="000000" w:themeColor="text1"/>
          <w:szCs w:val="24"/>
        </w:rPr>
        <w:t>還可以</w:t>
      </w:r>
      <w:r w:rsidR="004B5B88" w:rsidRPr="00D56DCE">
        <w:rPr>
          <w:rStyle w:val="usercontent"/>
          <w:rFonts w:ascii="標楷體" w:eastAsia="標楷體" w:hAnsi="標楷體"/>
          <w:color w:val="000000" w:themeColor="text1"/>
          <w:szCs w:val="24"/>
        </w:rPr>
        <w:t>增進心理健康和大腦認知</w:t>
      </w:r>
      <w:r w:rsidR="00664157" w:rsidRPr="00D56DCE">
        <w:rPr>
          <w:rStyle w:val="usercontent"/>
          <w:rFonts w:ascii="標楷體" w:eastAsia="標楷體" w:hAnsi="標楷體" w:hint="eastAsia"/>
          <w:color w:val="000000" w:themeColor="text1"/>
          <w:szCs w:val="24"/>
        </w:rPr>
        <w:t>功能</w:t>
      </w:r>
      <w:r w:rsidR="004B5B88" w:rsidRPr="00D56DCE">
        <w:rPr>
          <w:rStyle w:val="usercontent"/>
          <w:rFonts w:ascii="標楷體" w:eastAsia="標楷體" w:hAnsi="標楷體"/>
          <w:color w:val="000000" w:themeColor="text1"/>
          <w:szCs w:val="24"/>
        </w:rPr>
        <w:t>(謝維玲，2013)</w:t>
      </w:r>
      <w:r w:rsidR="003171F2" w:rsidRPr="00D56DCE">
        <w:rPr>
          <w:rStyle w:val="usercontent"/>
          <w:rFonts w:ascii="標楷體" w:eastAsia="標楷體" w:hAnsi="標楷體" w:hint="eastAsia"/>
          <w:color w:val="000000" w:themeColor="text1"/>
          <w:szCs w:val="24"/>
        </w:rPr>
        <w:t>。</w:t>
      </w:r>
      <w:r w:rsidR="004B5B88" w:rsidRPr="00D56DCE">
        <w:rPr>
          <w:rStyle w:val="usercontent"/>
          <w:rFonts w:ascii="標楷體" w:eastAsia="標楷體" w:hAnsi="標楷體" w:hint="eastAsia"/>
          <w:color w:val="000000" w:themeColor="text1"/>
          <w:szCs w:val="24"/>
        </w:rPr>
        <w:t>運動</w:t>
      </w:r>
      <w:r w:rsidR="003171F2" w:rsidRPr="00D56DCE">
        <w:rPr>
          <w:rStyle w:val="usercontent"/>
          <w:rFonts w:ascii="標楷體" w:eastAsia="標楷體" w:hAnsi="標楷體" w:hint="eastAsia"/>
          <w:color w:val="000000" w:themeColor="text1"/>
          <w:szCs w:val="24"/>
        </w:rPr>
        <w:t>不僅</w:t>
      </w:r>
      <w:r w:rsidR="004B5B88" w:rsidRPr="00D56DCE">
        <w:rPr>
          <w:rStyle w:val="usercontent"/>
          <w:rFonts w:ascii="標楷體" w:eastAsia="標楷體" w:hAnsi="標楷體" w:hint="eastAsia"/>
          <w:color w:val="000000" w:themeColor="text1"/>
          <w:szCs w:val="24"/>
        </w:rPr>
        <w:t>讓大腦分泌多巴胺</w:t>
      </w:r>
      <w:r w:rsidR="00767DBC" w:rsidRPr="00D56DCE">
        <w:rPr>
          <w:rStyle w:val="usercontent"/>
          <w:rFonts w:ascii="標楷體" w:eastAsia="標楷體" w:hAnsi="標楷體" w:hint="eastAsia"/>
          <w:color w:val="000000" w:themeColor="text1"/>
          <w:szCs w:val="24"/>
        </w:rPr>
        <w:t>、血清素</w:t>
      </w:r>
      <w:r w:rsidR="004B5B88" w:rsidRPr="00D56DCE">
        <w:rPr>
          <w:rStyle w:val="usercontent"/>
          <w:rFonts w:ascii="標楷體" w:eastAsia="標楷體" w:hAnsi="標楷體" w:hint="eastAsia"/>
          <w:color w:val="000000" w:themeColor="text1"/>
          <w:szCs w:val="24"/>
        </w:rPr>
        <w:t>與正腎上腺素，可以提高專注力與學習</w:t>
      </w:r>
      <w:r w:rsidR="003171F2" w:rsidRPr="00D56DCE">
        <w:rPr>
          <w:rStyle w:val="usercontent"/>
          <w:rFonts w:ascii="標楷體" w:eastAsia="標楷體" w:hAnsi="標楷體" w:hint="eastAsia"/>
          <w:color w:val="000000" w:themeColor="text1"/>
          <w:szCs w:val="24"/>
        </w:rPr>
        <w:t>，而</w:t>
      </w:r>
      <w:r w:rsidR="003171F2" w:rsidRPr="00D56DCE">
        <w:rPr>
          <w:rStyle w:val="usercontent"/>
          <w:rFonts w:ascii="標楷體" w:eastAsia="標楷體" w:hAnsi="標楷體"/>
          <w:color w:val="000000" w:themeColor="text1"/>
          <w:szCs w:val="24"/>
        </w:rPr>
        <w:t>ADHD</w:t>
      </w:r>
      <w:r w:rsidR="003171F2" w:rsidRPr="00D56DCE">
        <w:rPr>
          <w:rStyle w:val="usercontent"/>
          <w:rFonts w:ascii="標楷體" w:eastAsia="標楷體" w:hAnsi="標楷體" w:hint="eastAsia"/>
          <w:color w:val="000000" w:themeColor="text1"/>
          <w:szCs w:val="24"/>
        </w:rPr>
        <w:t>孩子就是大腦缺乏多巴胺、血清素與正腎上腺素</w:t>
      </w:r>
      <w:r w:rsidR="004B5B88" w:rsidRPr="00D56DCE">
        <w:rPr>
          <w:rStyle w:val="usercontent"/>
          <w:rFonts w:ascii="標楷體" w:eastAsia="標楷體" w:hAnsi="標楷體"/>
          <w:color w:val="000000" w:themeColor="text1"/>
          <w:szCs w:val="24"/>
        </w:rPr>
        <w:t>。</w:t>
      </w:r>
      <w:r w:rsidR="003171F2" w:rsidRPr="00D56DCE">
        <w:rPr>
          <w:rStyle w:val="usercontent"/>
          <w:rFonts w:ascii="標楷體" w:eastAsia="標楷體" w:hAnsi="標楷體" w:hint="eastAsia"/>
          <w:color w:val="000000" w:themeColor="text1"/>
          <w:szCs w:val="24"/>
        </w:rPr>
        <w:t>因此，規劃</w:t>
      </w:r>
      <w:r w:rsidR="003171F2" w:rsidRPr="00D56DCE">
        <w:rPr>
          <w:rStyle w:val="usercontent"/>
          <w:rFonts w:ascii="標楷體" w:eastAsia="標楷體" w:hAnsi="標楷體"/>
          <w:color w:val="000000" w:themeColor="text1"/>
          <w:szCs w:val="24"/>
        </w:rPr>
        <w:t>ADHD</w:t>
      </w:r>
      <w:r w:rsidR="003171F2" w:rsidRPr="00D56DCE">
        <w:rPr>
          <w:rStyle w:val="usercontent"/>
          <w:rFonts w:ascii="標楷體" w:eastAsia="標楷體" w:hAnsi="標楷體" w:hint="eastAsia"/>
          <w:color w:val="000000" w:themeColor="text1"/>
          <w:szCs w:val="24"/>
        </w:rPr>
        <w:t>孩子每天早上至少運動</w:t>
      </w:r>
      <w:r w:rsidR="003171F2" w:rsidRPr="00D56DCE">
        <w:rPr>
          <w:rStyle w:val="usercontent"/>
          <w:rFonts w:ascii="標楷體" w:eastAsia="標楷體" w:hAnsi="標楷體"/>
          <w:color w:val="000000" w:themeColor="text1"/>
          <w:szCs w:val="24"/>
        </w:rPr>
        <w:t>30</w:t>
      </w:r>
      <w:r w:rsidR="003171F2" w:rsidRPr="00D56DCE">
        <w:rPr>
          <w:rStyle w:val="usercontent"/>
          <w:rFonts w:ascii="標楷體" w:eastAsia="標楷體" w:hAnsi="標楷體" w:hint="eastAsia"/>
          <w:color w:val="000000" w:themeColor="text1"/>
          <w:szCs w:val="24"/>
        </w:rPr>
        <w:t>分鐘，再進行課程學習。</w:t>
      </w:r>
      <w:r w:rsidR="00664157" w:rsidRPr="00D56DCE">
        <w:rPr>
          <w:rStyle w:val="usercontent"/>
          <w:rFonts w:ascii="標楷體" w:eastAsia="標楷體" w:hAnsi="標楷體" w:hint="eastAsia"/>
          <w:color w:val="000000" w:themeColor="text1"/>
          <w:szCs w:val="24"/>
        </w:rPr>
        <w:t>但是，</w:t>
      </w:r>
      <w:r w:rsidR="003171F2" w:rsidRPr="00D56DCE">
        <w:rPr>
          <w:rStyle w:val="usercontent"/>
          <w:rFonts w:ascii="標楷體" w:eastAsia="標楷體" w:hAnsi="標楷體" w:hint="eastAsia"/>
          <w:color w:val="000000" w:themeColor="text1"/>
          <w:szCs w:val="24"/>
        </w:rPr>
        <w:t>任何運動都要持之以恆，</w:t>
      </w:r>
      <w:r w:rsidR="00664157" w:rsidRPr="00D56DCE">
        <w:rPr>
          <w:rStyle w:val="usercontent"/>
          <w:rFonts w:ascii="標楷體" w:eastAsia="標楷體" w:hAnsi="標楷體" w:hint="eastAsia"/>
          <w:color w:val="000000" w:themeColor="text1"/>
          <w:szCs w:val="24"/>
        </w:rPr>
        <w:t>必須</w:t>
      </w:r>
      <w:r w:rsidR="003171F2" w:rsidRPr="00D56DCE">
        <w:rPr>
          <w:rStyle w:val="usercontent"/>
          <w:rFonts w:ascii="標楷體" w:eastAsia="標楷體" w:hAnsi="標楷體" w:hint="eastAsia"/>
          <w:color w:val="000000" w:themeColor="text1"/>
          <w:szCs w:val="24"/>
        </w:rPr>
        <w:t>每天做，效果才會</w:t>
      </w:r>
      <w:r w:rsidR="00664157" w:rsidRPr="00D56DCE">
        <w:rPr>
          <w:rStyle w:val="usercontent"/>
          <w:rFonts w:ascii="標楷體" w:eastAsia="標楷體" w:hAnsi="標楷體" w:hint="eastAsia"/>
          <w:color w:val="000000" w:themeColor="text1"/>
          <w:szCs w:val="24"/>
        </w:rPr>
        <w:t>顯著</w:t>
      </w:r>
      <w:r w:rsidR="003171F2" w:rsidRPr="00D56DCE">
        <w:rPr>
          <w:rStyle w:val="usercontent"/>
          <w:rFonts w:ascii="標楷體" w:eastAsia="標楷體" w:hAnsi="標楷體" w:hint="eastAsia"/>
          <w:color w:val="000000" w:themeColor="text1"/>
          <w:szCs w:val="24"/>
        </w:rPr>
        <w:t>。</w:t>
      </w:r>
    </w:p>
    <w:p w:rsidR="004B5B88" w:rsidRPr="00D56DCE" w:rsidRDefault="00086896" w:rsidP="00AE149A">
      <w:pPr>
        <w:rPr>
          <w:rFonts w:ascii="標楷體" w:eastAsia="標楷體" w:hAnsi="標楷體"/>
          <w:szCs w:val="24"/>
        </w:rPr>
      </w:pPr>
      <w:r w:rsidRPr="00D56DCE">
        <w:rPr>
          <w:rStyle w:val="usercontent"/>
          <w:rFonts w:ascii="標楷體" w:eastAsia="標楷體" w:hAnsi="標楷體" w:hint="eastAsia"/>
          <w:color w:val="000000" w:themeColor="text1"/>
          <w:szCs w:val="24"/>
        </w:rPr>
        <w:t xml:space="preserve">　　五、</w:t>
      </w:r>
      <w:r w:rsidR="004B5B88" w:rsidRPr="00D56DCE">
        <w:rPr>
          <w:rStyle w:val="usercontent"/>
          <w:rFonts w:ascii="標楷體" w:eastAsia="標楷體" w:hAnsi="標楷體" w:hint="eastAsia"/>
          <w:color w:val="000000" w:themeColor="text1"/>
          <w:szCs w:val="24"/>
        </w:rPr>
        <w:t>藥物治療：</w:t>
      </w:r>
      <w:r w:rsidR="00B6231C" w:rsidRPr="00D56DCE">
        <w:rPr>
          <w:rFonts w:ascii="標楷體" w:eastAsia="標楷體" w:hAnsi="標楷體"/>
          <w:szCs w:val="24"/>
        </w:rPr>
        <w:t>利他能</w:t>
      </w:r>
      <w:r w:rsidR="00B6231C" w:rsidRPr="00D56DCE">
        <w:rPr>
          <w:rFonts w:ascii="標楷體" w:eastAsia="標楷體" w:hAnsi="標楷體" w:hint="eastAsia"/>
          <w:szCs w:val="24"/>
        </w:rPr>
        <w:t>（</w:t>
      </w:r>
      <w:r w:rsidR="00B6231C" w:rsidRPr="00D56DCE">
        <w:rPr>
          <w:rFonts w:ascii="標楷體" w:eastAsia="標楷體" w:hAnsi="標楷體"/>
          <w:szCs w:val="24"/>
        </w:rPr>
        <w:t>Ritalin</w:t>
      </w:r>
      <w:r w:rsidR="00B6231C" w:rsidRPr="00D56DCE">
        <w:rPr>
          <w:rFonts w:ascii="標楷體" w:eastAsia="標楷體" w:hAnsi="標楷體" w:hint="eastAsia"/>
          <w:szCs w:val="24"/>
        </w:rPr>
        <w:t>）</w:t>
      </w:r>
      <w:r w:rsidR="004B5B88" w:rsidRPr="00D56DCE">
        <w:rPr>
          <w:rFonts w:ascii="標楷體" w:eastAsia="標楷體" w:hAnsi="標楷體"/>
          <w:szCs w:val="24"/>
        </w:rPr>
        <w:t>可以</w:t>
      </w:r>
      <w:r w:rsidR="00B6231C" w:rsidRPr="00D56DCE">
        <w:rPr>
          <w:rFonts w:ascii="標楷體" w:eastAsia="標楷體" w:hAnsi="標楷體" w:hint="eastAsia"/>
          <w:szCs w:val="24"/>
        </w:rPr>
        <w:t>藉由多巴胺與認知行為治療</w:t>
      </w:r>
      <w:r w:rsidR="004B5B88" w:rsidRPr="00D56DCE">
        <w:rPr>
          <w:rFonts w:ascii="標楷體" w:eastAsia="標楷體" w:hAnsi="標楷體"/>
          <w:szCs w:val="24"/>
        </w:rPr>
        <w:t>控制住過動或是過動症其他行為上的症狀，</w:t>
      </w:r>
      <w:r w:rsidR="00505C3D" w:rsidRPr="00D56DCE">
        <w:rPr>
          <w:rFonts w:ascii="標楷體" w:eastAsia="標楷體" w:hAnsi="標楷體" w:hint="eastAsia"/>
          <w:szCs w:val="24"/>
        </w:rPr>
        <w:t>雖然</w:t>
      </w:r>
      <w:r w:rsidR="004B5B88" w:rsidRPr="00D56DCE">
        <w:rPr>
          <w:rFonts w:ascii="標楷體" w:eastAsia="標楷體" w:hAnsi="標楷體"/>
          <w:szCs w:val="24"/>
        </w:rPr>
        <w:t>它並不能提高智能</w:t>
      </w:r>
      <w:r w:rsidR="00505C3D" w:rsidRPr="00D56DCE">
        <w:rPr>
          <w:rFonts w:ascii="標楷體" w:eastAsia="標楷體" w:hAnsi="標楷體" w:hint="eastAsia"/>
          <w:szCs w:val="24"/>
        </w:rPr>
        <w:t>，卻能提高專注力，</w:t>
      </w:r>
      <w:r w:rsidR="00B6231C" w:rsidRPr="00D56DCE">
        <w:rPr>
          <w:rFonts w:ascii="標楷體" w:eastAsia="標楷體" w:hAnsi="標楷體" w:hint="eastAsia"/>
          <w:szCs w:val="24"/>
        </w:rPr>
        <w:t>只是</w:t>
      </w:r>
      <w:r w:rsidR="00505C3D" w:rsidRPr="00D56DCE">
        <w:rPr>
          <w:rFonts w:ascii="標楷體" w:eastAsia="標楷體" w:hAnsi="標楷體" w:hint="eastAsia"/>
          <w:szCs w:val="24"/>
        </w:rPr>
        <w:t>服用利他能之後，</w:t>
      </w:r>
      <w:r w:rsidR="004B5B88" w:rsidRPr="00D56DCE">
        <w:rPr>
          <w:rFonts w:ascii="標楷體" w:eastAsia="標楷體" w:hAnsi="標楷體" w:hint="eastAsia"/>
          <w:szCs w:val="24"/>
        </w:rPr>
        <w:t>副作用</w:t>
      </w:r>
      <w:r w:rsidR="00505C3D" w:rsidRPr="00D56DCE">
        <w:rPr>
          <w:rFonts w:ascii="標楷體" w:eastAsia="標楷體" w:hAnsi="標楷體" w:hint="eastAsia"/>
          <w:szCs w:val="24"/>
        </w:rPr>
        <w:t>是罹患</w:t>
      </w:r>
      <w:r w:rsidR="004B5B88" w:rsidRPr="00D56DCE">
        <w:rPr>
          <w:rFonts w:ascii="標楷體" w:eastAsia="標楷體" w:hAnsi="標楷體"/>
          <w:szCs w:val="24"/>
        </w:rPr>
        <w:t>ADHD</w:t>
      </w:r>
      <w:r w:rsidR="00505C3D" w:rsidRPr="00D56DCE">
        <w:rPr>
          <w:rFonts w:ascii="標楷體" w:eastAsia="標楷體" w:hAnsi="標楷體" w:hint="eastAsia"/>
          <w:szCs w:val="24"/>
        </w:rPr>
        <w:t>疾症者食欲不佳，但</w:t>
      </w:r>
      <w:r w:rsidR="00B6231C" w:rsidRPr="00D56DCE">
        <w:rPr>
          <w:rFonts w:ascii="標楷體" w:eastAsia="標楷體" w:hAnsi="標楷體" w:hint="eastAsia"/>
          <w:szCs w:val="24"/>
        </w:rPr>
        <w:t>長期並不會影響其身高體重（何善欣，</w:t>
      </w:r>
      <w:r w:rsidR="00B6231C" w:rsidRPr="00D56DCE">
        <w:rPr>
          <w:rFonts w:ascii="標楷體" w:eastAsia="標楷體" w:hAnsi="標楷體"/>
          <w:szCs w:val="24"/>
        </w:rPr>
        <w:t>2002</w:t>
      </w:r>
      <w:r w:rsidR="00B6231C" w:rsidRPr="00D56DCE">
        <w:rPr>
          <w:rFonts w:ascii="標楷體" w:eastAsia="標楷體" w:hAnsi="標楷體" w:hint="eastAsia"/>
          <w:szCs w:val="24"/>
        </w:rPr>
        <w:t>）</w:t>
      </w:r>
      <w:r w:rsidR="00505C3D" w:rsidRPr="00D56DCE">
        <w:rPr>
          <w:rFonts w:ascii="標楷體" w:eastAsia="標楷體" w:hAnsi="標楷體" w:hint="eastAsia"/>
          <w:szCs w:val="24"/>
        </w:rPr>
        <w:t>。事實上，服用利他能之後，大腦前額葉有足夠的多巴胺分泌，多巴胺的分泌可以使</w:t>
      </w:r>
      <w:r w:rsidR="00505C3D" w:rsidRPr="00D56DCE">
        <w:rPr>
          <w:rFonts w:ascii="標楷體" w:eastAsia="標楷體" w:hAnsi="標楷體"/>
          <w:szCs w:val="24"/>
        </w:rPr>
        <w:t>ADHD</w:t>
      </w:r>
      <w:r w:rsidR="00505C3D" w:rsidRPr="00D56DCE">
        <w:rPr>
          <w:rFonts w:ascii="標楷體" w:eastAsia="標楷體" w:hAnsi="標楷體" w:hint="eastAsia"/>
          <w:szCs w:val="24"/>
        </w:rPr>
        <w:t>孩子提高專注力，專注力對學習有適當的幫助，當孩子學習獲得幫助後，必能提高其自信心。</w:t>
      </w:r>
      <w:r w:rsidR="003171F2" w:rsidRPr="00D56DCE">
        <w:rPr>
          <w:rFonts w:ascii="標楷體" w:eastAsia="標楷體" w:hAnsi="標楷體" w:hint="eastAsia"/>
          <w:szCs w:val="24"/>
        </w:rPr>
        <w:t>可見吃藥和運動對</w:t>
      </w:r>
      <w:r w:rsidR="003171F2" w:rsidRPr="00D56DCE">
        <w:rPr>
          <w:rFonts w:ascii="標楷體" w:eastAsia="標楷體" w:hAnsi="標楷體"/>
          <w:szCs w:val="24"/>
        </w:rPr>
        <w:t>ADHD</w:t>
      </w:r>
      <w:r w:rsidR="003171F2" w:rsidRPr="00D56DCE">
        <w:rPr>
          <w:rFonts w:ascii="標楷體" w:eastAsia="標楷體" w:hAnsi="標楷體" w:hint="eastAsia"/>
          <w:szCs w:val="24"/>
        </w:rPr>
        <w:t>孩子，</w:t>
      </w:r>
      <w:r w:rsidR="002F0459" w:rsidRPr="00C75C74">
        <w:rPr>
          <w:rFonts w:ascii="標楷體" w:eastAsia="標楷體" w:hAnsi="標楷體" w:hint="eastAsia"/>
          <w:szCs w:val="24"/>
        </w:rPr>
        <w:t>是</w:t>
      </w:r>
      <w:r w:rsidR="003171F2" w:rsidRPr="00D56DCE">
        <w:rPr>
          <w:rFonts w:ascii="標楷體" w:eastAsia="標楷體" w:hAnsi="標楷體" w:hint="eastAsia"/>
          <w:szCs w:val="24"/>
        </w:rPr>
        <w:t>相輔相成的治療方式。</w:t>
      </w:r>
    </w:p>
    <w:p w:rsidR="00505C3D" w:rsidRPr="00D56DCE" w:rsidRDefault="00505C3D" w:rsidP="00AE149A">
      <w:pPr>
        <w:rPr>
          <w:rFonts w:ascii="標楷體" w:eastAsia="標楷體" w:hAnsi="標楷體"/>
          <w:szCs w:val="24"/>
        </w:rPr>
      </w:pPr>
      <w:r w:rsidRPr="00D56DCE">
        <w:rPr>
          <w:rFonts w:ascii="標楷體" w:eastAsia="標楷體" w:hAnsi="標楷體" w:hint="eastAsia"/>
          <w:szCs w:val="24"/>
        </w:rPr>
        <w:t xml:space="preserve">    總而言之，要幫助</w:t>
      </w:r>
      <w:r w:rsidRPr="00D56DCE">
        <w:rPr>
          <w:rFonts w:ascii="標楷體" w:eastAsia="標楷體" w:hAnsi="標楷體"/>
          <w:szCs w:val="24"/>
        </w:rPr>
        <w:t>ADHD</w:t>
      </w:r>
      <w:r w:rsidR="00664157" w:rsidRPr="00D56DCE">
        <w:rPr>
          <w:rFonts w:ascii="標楷體" w:eastAsia="標楷體" w:hAnsi="標楷體" w:hint="eastAsia"/>
          <w:szCs w:val="24"/>
        </w:rPr>
        <w:t>孩子一定要多方配合，畢竟大腦異常非一朝一夕所能改變的。應該以正面積極的觀點重新塑造</w:t>
      </w:r>
      <w:r w:rsidR="00664157" w:rsidRPr="00D56DCE">
        <w:rPr>
          <w:rFonts w:ascii="標楷體" w:eastAsia="標楷體" w:hAnsi="標楷體"/>
          <w:szCs w:val="24"/>
        </w:rPr>
        <w:t>ADHD</w:t>
      </w:r>
      <w:r w:rsidR="00664157" w:rsidRPr="00D56DCE">
        <w:rPr>
          <w:rFonts w:ascii="標楷體" w:eastAsia="標楷體" w:hAnsi="標楷體" w:hint="eastAsia"/>
          <w:szCs w:val="24"/>
        </w:rPr>
        <w:t>，正向思維轉換看待ADHD優勢能力，</w:t>
      </w:r>
      <w:r w:rsidR="00781D99" w:rsidRPr="00D56DCE">
        <w:rPr>
          <w:rFonts w:ascii="標楷體" w:eastAsia="標楷體" w:hAnsi="標楷體" w:hint="eastAsia"/>
          <w:szCs w:val="24"/>
        </w:rPr>
        <w:t>最重要的一點是親師合作無間才能</w:t>
      </w:r>
      <w:r w:rsidR="0033454E" w:rsidRPr="00D56DCE">
        <w:rPr>
          <w:rFonts w:ascii="標楷體" w:eastAsia="標楷體" w:hAnsi="標楷體" w:hint="eastAsia"/>
          <w:szCs w:val="24"/>
        </w:rPr>
        <w:t>點亮</w:t>
      </w:r>
      <w:r w:rsidR="00781D99" w:rsidRPr="00D56DCE">
        <w:rPr>
          <w:rFonts w:ascii="標楷體" w:eastAsia="標楷體" w:hAnsi="標楷體" w:hint="eastAsia"/>
          <w:szCs w:val="24"/>
        </w:rPr>
        <w:t>孩子</w:t>
      </w:r>
      <w:r w:rsidR="0033454E" w:rsidRPr="00D56DCE">
        <w:rPr>
          <w:rFonts w:ascii="標楷體" w:eastAsia="標楷體" w:hAnsi="標楷體" w:hint="eastAsia"/>
          <w:szCs w:val="24"/>
        </w:rPr>
        <w:t>的</w:t>
      </w:r>
      <w:r w:rsidR="00781D99" w:rsidRPr="00D56DCE">
        <w:rPr>
          <w:rFonts w:ascii="標楷體" w:eastAsia="標楷體" w:hAnsi="標楷體" w:hint="eastAsia"/>
          <w:szCs w:val="24"/>
        </w:rPr>
        <w:t>光明</w:t>
      </w:r>
      <w:r w:rsidR="0033454E" w:rsidRPr="00D56DCE">
        <w:rPr>
          <w:rFonts w:ascii="標楷體" w:eastAsia="標楷體" w:hAnsi="標楷體" w:hint="eastAsia"/>
          <w:szCs w:val="24"/>
        </w:rPr>
        <w:t>世界。</w:t>
      </w:r>
    </w:p>
    <w:p w:rsidR="005623D6" w:rsidRDefault="005623D6" w:rsidP="00AE149A">
      <w:pPr>
        <w:rPr>
          <w:rFonts w:ascii="標楷體" w:eastAsia="標楷體" w:hAnsi="標楷體"/>
          <w:b/>
          <w:color w:val="000000" w:themeColor="text1"/>
          <w:szCs w:val="24"/>
        </w:rPr>
      </w:pPr>
    </w:p>
    <w:p w:rsidR="00A8566D" w:rsidRPr="00C75C74" w:rsidRDefault="00B95815" w:rsidP="00AE149A">
      <w:pPr>
        <w:rPr>
          <w:rFonts w:ascii="標楷體" w:eastAsia="標楷體" w:hAnsi="標楷體"/>
          <w:b/>
          <w:szCs w:val="24"/>
        </w:rPr>
      </w:pPr>
      <w:r w:rsidRPr="00C75C74">
        <w:rPr>
          <w:rFonts w:ascii="標楷體" w:eastAsia="標楷體" w:hAnsi="標楷體" w:hint="eastAsia"/>
          <w:b/>
          <w:color w:val="000000" w:themeColor="text1"/>
          <w:szCs w:val="24"/>
        </w:rPr>
        <w:t>伍</w:t>
      </w:r>
      <w:r w:rsidR="00361E04" w:rsidRPr="00C75C74">
        <w:rPr>
          <w:rFonts w:ascii="標楷體" w:eastAsia="標楷體" w:hAnsi="標楷體" w:hint="eastAsia"/>
          <w:b/>
          <w:color w:val="000000" w:themeColor="text1"/>
          <w:szCs w:val="24"/>
        </w:rPr>
        <w:t>、</w:t>
      </w:r>
      <w:r w:rsidR="00DE0C39" w:rsidRPr="00C75C74">
        <w:rPr>
          <w:rFonts w:ascii="標楷體" w:eastAsia="標楷體" w:hAnsi="標楷體" w:hint="eastAsia"/>
          <w:b/>
          <w:szCs w:val="24"/>
        </w:rPr>
        <w:t>結論</w:t>
      </w:r>
      <w:proofErr w:type="gramStart"/>
      <w:r w:rsidR="00FD1F09" w:rsidRPr="00C75C74">
        <w:rPr>
          <w:rFonts w:ascii="標楷體" w:eastAsia="標楷體" w:hAnsi="標楷體" w:hint="eastAsia"/>
          <w:b/>
          <w:szCs w:val="24"/>
        </w:rPr>
        <w:t>─</w:t>
      </w:r>
      <w:proofErr w:type="gramEnd"/>
      <w:r w:rsidR="00EC19F9" w:rsidRPr="00C75C74">
        <w:rPr>
          <w:rFonts w:ascii="標楷體" w:eastAsia="標楷體" w:hAnsi="標楷體" w:hint="eastAsia"/>
          <w:b/>
          <w:szCs w:val="24"/>
        </w:rPr>
        <w:t>早療的重要</w:t>
      </w:r>
    </w:p>
    <w:p w:rsidR="00363DA8" w:rsidRPr="00D56DCE" w:rsidRDefault="002D2B36" w:rsidP="00AE149A">
      <w:pPr>
        <w:rPr>
          <w:rFonts w:ascii="標楷體" w:eastAsia="標楷體" w:hAnsi="標楷體"/>
          <w:szCs w:val="24"/>
        </w:rPr>
      </w:pPr>
      <w:r w:rsidRPr="00D56DCE">
        <w:rPr>
          <w:rFonts w:ascii="標楷體" w:eastAsia="標楷體" w:hAnsi="標楷體" w:hint="eastAsia"/>
          <w:szCs w:val="24"/>
        </w:rPr>
        <w:t xml:space="preserve">    </w:t>
      </w:r>
      <w:r w:rsidR="00675E45" w:rsidRPr="00D56DCE">
        <w:rPr>
          <w:rFonts w:ascii="標楷體" w:eastAsia="標楷體" w:hAnsi="標楷體" w:hint="eastAsia"/>
          <w:szCs w:val="24"/>
        </w:rPr>
        <w:t>與</w:t>
      </w:r>
      <w:r w:rsidR="00675E45" w:rsidRPr="00D56DCE">
        <w:rPr>
          <w:rFonts w:ascii="標楷體" w:eastAsia="標楷體" w:hAnsi="標楷體"/>
          <w:szCs w:val="24"/>
        </w:rPr>
        <w:t>ADHD</w:t>
      </w:r>
      <w:r w:rsidR="00675E45" w:rsidRPr="00D56DCE">
        <w:rPr>
          <w:rFonts w:ascii="標楷體" w:eastAsia="標楷體" w:hAnsi="標楷體" w:hint="eastAsia"/>
          <w:szCs w:val="24"/>
        </w:rPr>
        <w:t>孩子</w:t>
      </w:r>
      <w:r w:rsidR="00363DA8" w:rsidRPr="00D56DCE">
        <w:rPr>
          <w:rFonts w:ascii="標楷體" w:eastAsia="標楷體" w:hAnsi="標楷體" w:hint="eastAsia"/>
          <w:szCs w:val="24"/>
        </w:rPr>
        <w:t>溝通過程中，我們</w:t>
      </w:r>
      <w:r w:rsidR="00675E45" w:rsidRPr="00D56DCE">
        <w:rPr>
          <w:rFonts w:ascii="標楷體" w:eastAsia="標楷體" w:hAnsi="標楷體" w:hint="eastAsia"/>
          <w:szCs w:val="24"/>
        </w:rPr>
        <w:t>是否</w:t>
      </w:r>
      <w:r w:rsidR="00363DA8" w:rsidRPr="00D56DCE">
        <w:rPr>
          <w:rFonts w:ascii="標楷體" w:eastAsia="標楷體" w:hAnsi="標楷體" w:hint="eastAsia"/>
          <w:szCs w:val="24"/>
        </w:rPr>
        <w:t>看到了</w:t>
      </w:r>
      <w:r w:rsidR="00675E45" w:rsidRPr="00D56DCE">
        <w:rPr>
          <w:rFonts w:ascii="標楷體" w:eastAsia="標楷體" w:hAnsi="標楷體" w:hint="eastAsia"/>
          <w:szCs w:val="24"/>
        </w:rPr>
        <w:t>另</w:t>
      </w:r>
      <w:r w:rsidR="00363DA8" w:rsidRPr="00D56DCE">
        <w:rPr>
          <w:rFonts w:ascii="標楷體" w:eastAsia="標楷體" w:hAnsi="標楷體" w:hint="eastAsia"/>
          <w:szCs w:val="24"/>
        </w:rPr>
        <w:t>一種生命的艱難</w:t>
      </w:r>
      <w:r w:rsidR="00363DA8" w:rsidRPr="00D56DCE">
        <w:rPr>
          <w:rFonts w:ascii="標楷體" w:eastAsia="標楷體" w:hAnsi="標楷體"/>
          <w:szCs w:val="24"/>
        </w:rPr>
        <w:t>……</w:t>
      </w:r>
      <w:r w:rsidR="00675E45" w:rsidRPr="00D56DCE">
        <w:rPr>
          <w:rFonts w:ascii="標楷體" w:eastAsia="標楷體" w:hAnsi="標楷體" w:hint="eastAsia"/>
          <w:szCs w:val="24"/>
        </w:rPr>
        <w:t>與</w:t>
      </w:r>
      <w:r w:rsidR="00675E45" w:rsidRPr="00D56DCE">
        <w:rPr>
          <w:rFonts w:ascii="標楷體" w:eastAsia="標楷體" w:hAnsi="標楷體"/>
          <w:szCs w:val="24"/>
        </w:rPr>
        <w:t>ADHD</w:t>
      </w:r>
      <w:r w:rsidR="00675E45" w:rsidRPr="00D56DCE">
        <w:rPr>
          <w:rFonts w:ascii="標楷體" w:eastAsia="標楷體" w:hAnsi="標楷體" w:hint="eastAsia"/>
          <w:szCs w:val="24"/>
        </w:rPr>
        <w:t>孩子</w:t>
      </w:r>
      <w:r w:rsidR="00363DA8" w:rsidRPr="00D56DCE">
        <w:rPr>
          <w:rFonts w:ascii="標楷體" w:eastAsia="標楷體" w:hAnsi="標楷體" w:hint="eastAsia"/>
          <w:szCs w:val="24"/>
        </w:rPr>
        <w:t>人際</w:t>
      </w:r>
      <w:r w:rsidR="00675E45" w:rsidRPr="00D56DCE">
        <w:rPr>
          <w:rFonts w:ascii="標楷體" w:eastAsia="標楷體" w:hAnsi="標楷體" w:hint="eastAsia"/>
          <w:szCs w:val="24"/>
        </w:rPr>
        <w:t>關係</w:t>
      </w:r>
      <w:r w:rsidR="00363DA8" w:rsidRPr="00D56DCE">
        <w:rPr>
          <w:rFonts w:ascii="標楷體" w:eastAsia="標楷體" w:hAnsi="標楷體" w:hint="eastAsia"/>
          <w:szCs w:val="24"/>
        </w:rPr>
        <w:t>建立中，是否</w:t>
      </w:r>
      <w:r w:rsidR="00675E45" w:rsidRPr="00D56DCE">
        <w:rPr>
          <w:rFonts w:ascii="標楷體" w:eastAsia="標楷體" w:hAnsi="標楷體" w:hint="eastAsia"/>
          <w:szCs w:val="24"/>
        </w:rPr>
        <w:t>會產生</w:t>
      </w:r>
      <w:r w:rsidR="00363DA8" w:rsidRPr="00D56DCE">
        <w:rPr>
          <w:rFonts w:ascii="標楷體" w:eastAsia="標楷體" w:hAnsi="標楷體" w:hint="eastAsia"/>
          <w:szCs w:val="24"/>
        </w:rPr>
        <w:t>一些疼惜？</w:t>
      </w:r>
      <w:r w:rsidR="00675E45" w:rsidRPr="00D56DCE">
        <w:rPr>
          <w:rFonts w:ascii="標楷體" w:eastAsia="標楷體" w:hAnsi="標楷體" w:hint="eastAsia"/>
          <w:szCs w:val="24"/>
        </w:rPr>
        <w:t>與</w:t>
      </w:r>
      <w:r w:rsidR="00675E45" w:rsidRPr="00D56DCE">
        <w:rPr>
          <w:rFonts w:ascii="標楷體" w:eastAsia="標楷體" w:hAnsi="標楷體"/>
          <w:szCs w:val="24"/>
        </w:rPr>
        <w:t>ADHD</w:t>
      </w:r>
      <w:r w:rsidR="00675E45" w:rsidRPr="00D56DCE">
        <w:rPr>
          <w:rFonts w:ascii="標楷體" w:eastAsia="標楷體" w:hAnsi="標楷體" w:hint="eastAsia"/>
          <w:szCs w:val="24"/>
        </w:rPr>
        <w:t>孩子</w:t>
      </w:r>
      <w:r w:rsidR="00363DA8" w:rsidRPr="00D56DCE">
        <w:rPr>
          <w:rFonts w:ascii="標楷體" w:eastAsia="標楷體" w:hAnsi="標楷體" w:hint="eastAsia"/>
          <w:szCs w:val="24"/>
        </w:rPr>
        <w:t>表達傳遞中，是否</w:t>
      </w:r>
      <w:r w:rsidR="00675E45" w:rsidRPr="00D56DCE">
        <w:rPr>
          <w:rFonts w:ascii="標楷體" w:eastAsia="標楷體" w:hAnsi="標楷體" w:hint="eastAsia"/>
          <w:szCs w:val="24"/>
        </w:rPr>
        <w:t>應該</w:t>
      </w:r>
      <w:r w:rsidR="00363DA8" w:rsidRPr="00D56DCE">
        <w:rPr>
          <w:rFonts w:ascii="標楷體" w:eastAsia="標楷體" w:hAnsi="標楷體" w:hint="eastAsia"/>
          <w:szCs w:val="24"/>
        </w:rPr>
        <w:t>多一點體恤與寬容？</w:t>
      </w:r>
      <w:r w:rsidR="00675E45" w:rsidRPr="00D56DCE">
        <w:rPr>
          <w:rFonts w:ascii="標楷體" w:eastAsia="標楷體" w:hAnsi="標楷體" w:hint="eastAsia"/>
          <w:szCs w:val="24"/>
        </w:rPr>
        <w:t>與</w:t>
      </w:r>
      <w:r w:rsidR="00675E45" w:rsidRPr="00D56DCE">
        <w:rPr>
          <w:rFonts w:ascii="標楷體" w:eastAsia="標楷體" w:hAnsi="標楷體"/>
          <w:szCs w:val="24"/>
        </w:rPr>
        <w:t>ADHD</w:t>
      </w:r>
      <w:r w:rsidR="00675E45" w:rsidRPr="00D56DCE">
        <w:rPr>
          <w:rFonts w:ascii="標楷體" w:eastAsia="標楷體" w:hAnsi="標楷體" w:hint="eastAsia"/>
          <w:szCs w:val="24"/>
        </w:rPr>
        <w:t>孩子</w:t>
      </w:r>
      <w:r w:rsidR="00363DA8" w:rsidRPr="00D56DCE">
        <w:rPr>
          <w:rFonts w:ascii="標楷體" w:eastAsia="標楷體" w:hAnsi="標楷體" w:hint="eastAsia"/>
          <w:szCs w:val="24"/>
        </w:rPr>
        <w:t>交流中，我們是否</w:t>
      </w:r>
      <w:r w:rsidR="00F935C9" w:rsidRPr="00D56DCE">
        <w:rPr>
          <w:rFonts w:ascii="標楷體" w:eastAsia="標楷體" w:hAnsi="標楷體" w:hint="eastAsia"/>
          <w:szCs w:val="24"/>
        </w:rPr>
        <w:t>了解</w:t>
      </w:r>
      <w:r w:rsidR="00363DA8" w:rsidRPr="00D56DCE">
        <w:rPr>
          <w:rFonts w:ascii="標楷體" w:eastAsia="標楷體" w:hAnsi="標楷體" w:hint="eastAsia"/>
          <w:szCs w:val="24"/>
        </w:rPr>
        <w:t>「拉他一把」</w:t>
      </w:r>
      <w:r w:rsidR="00781D99" w:rsidRPr="00D56DCE">
        <w:rPr>
          <w:rFonts w:ascii="標楷體" w:eastAsia="標楷體" w:hAnsi="標楷體" w:hint="eastAsia"/>
          <w:szCs w:val="24"/>
        </w:rPr>
        <w:t>非常</w:t>
      </w:r>
      <w:r w:rsidR="00363DA8" w:rsidRPr="00D56DCE">
        <w:rPr>
          <w:rFonts w:ascii="標楷體" w:eastAsia="標楷體" w:hAnsi="標楷體" w:hint="eastAsia"/>
          <w:szCs w:val="24"/>
        </w:rPr>
        <w:t>重要？</w:t>
      </w:r>
    </w:p>
    <w:p w:rsidR="00F935C9" w:rsidRPr="00D56DCE" w:rsidRDefault="00AD3B3E" w:rsidP="00AE149A">
      <w:pPr>
        <w:rPr>
          <w:rFonts w:ascii="標楷體" w:eastAsia="標楷體" w:hAnsi="標楷體"/>
          <w:color w:val="000000" w:themeColor="text1"/>
          <w:szCs w:val="24"/>
        </w:rPr>
      </w:pPr>
      <w:r w:rsidRPr="00D56DCE">
        <w:rPr>
          <w:rFonts w:ascii="標楷體" w:eastAsia="標楷體" w:hAnsi="標楷體" w:hint="eastAsia"/>
          <w:color w:val="FF0000"/>
          <w:szCs w:val="24"/>
        </w:rPr>
        <w:t xml:space="preserve">    </w:t>
      </w:r>
      <w:r w:rsidR="00456D55" w:rsidRPr="00D56DCE">
        <w:rPr>
          <w:rFonts w:ascii="標楷體" w:eastAsia="標楷體" w:hAnsi="標楷體" w:hint="eastAsia"/>
          <w:color w:val="000000" w:themeColor="text1"/>
          <w:szCs w:val="24"/>
        </w:rPr>
        <w:t>ADHD孩子，其實渴望大人走進他的內心世界，用鼓勵和</w:t>
      </w:r>
      <w:r w:rsidR="003171F2" w:rsidRPr="00D56DCE">
        <w:rPr>
          <w:rFonts w:ascii="標楷體" w:eastAsia="標楷體" w:hAnsi="標楷體" w:hint="eastAsia"/>
          <w:color w:val="000000" w:themeColor="text1"/>
          <w:szCs w:val="24"/>
        </w:rPr>
        <w:t>讚</w:t>
      </w:r>
      <w:r w:rsidR="00456D55" w:rsidRPr="00D56DCE">
        <w:rPr>
          <w:rFonts w:ascii="標楷體" w:eastAsia="標楷體" w:hAnsi="標楷體" w:hint="eastAsia"/>
          <w:color w:val="000000" w:themeColor="text1"/>
          <w:szCs w:val="24"/>
        </w:rPr>
        <w:t>美來幫助他做個願意</w:t>
      </w:r>
      <w:r w:rsidR="003171F2" w:rsidRPr="00D56DCE">
        <w:rPr>
          <w:rFonts w:ascii="標楷體" w:eastAsia="標楷體" w:hAnsi="標楷體" w:hint="eastAsia"/>
          <w:color w:val="000000" w:themeColor="text1"/>
          <w:szCs w:val="24"/>
        </w:rPr>
        <w:t>懂</w:t>
      </w:r>
      <w:r w:rsidR="00456D55" w:rsidRPr="00D56DCE">
        <w:rPr>
          <w:rFonts w:ascii="標楷體" w:eastAsia="標楷體" w:hAnsi="標楷體" w:hint="eastAsia"/>
          <w:color w:val="000000" w:themeColor="text1"/>
          <w:szCs w:val="24"/>
        </w:rPr>
        <w:t>事，願意成長的孩子。</w:t>
      </w:r>
      <w:r w:rsidR="00781D99" w:rsidRPr="00D56DCE">
        <w:rPr>
          <w:rFonts w:ascii="標楷體" w:eastAsia="標楷體" w:hAnsi="標楷體" w:hint="eastAsia"/>
          <w:color w:val="000000" w:themeColor="text1"/>
          <w:szCs w:val="24"/>
        </w:rPr>
        <w:t>當我們</w:t>
      </w:r>
      <w:r w:rsidR="00456D55" w:rsidRPr="00D56DCE">
        <w:rPr>
          <w:rFonts w:ascii="標楷體" w:eastAsia="標楷體" w:hAnsi="標楷體" w:hint="eastAsia"/>
          <w:color w:val="000000" w:themeColor="text1"/>
          <w:szCs w:val="24"/>
        </w:rPr>
        <w:t>一旦</w:t>
      </w:r>
      <w:r w:rsidR="00781D99" w:rsidRPr="00D56DCE">
        <w:rPr>
          <w:rFonts w:ascii="標楷體" w:eastAsia="標楷體" w:hAnsi="標楷體" w:hint="eastAsia"/>
          <w:color w:val="000000" w:themeColor="text1"/>
          <w:szCs w:val="24"/>
        </w:rPr>
        <w:t>發現</w:t>
      </w:r>
      <w:r w:rsidR="00456D55" w:rsidRPr="00D56DCE">
        <w:rPr>
          <w:rFonts w:ascii="標楷體" w:eastAsia="標楷體" w:hAnsi="標楷體" w:hint="eastAsia"/>
          <w:color w:val="000000" w:themeColor="text1"/>
          <w:szCs w:val="24"/>
        </w:rPr>
        <w:t>孩子罹患</w:t>
      </w:r>
      <w:r w:rsidR="00456D55" w:rsidRPr="00D56DCE">
        <w:rPr>
          <w:rFonts w:ascii="標楷體" w:eastAsia="標楷體" w:hAnsi="標楷體"/>
          <w:color w:val="000000" w:themeColor="text1"/>
          <w:szCs w:val="24"/>
        </w:rPr>
        <w:t>ADHD</w:t>
      </w:r>
      <w:r w:rsidR="00456D55" w:rsidRPr="00D56DCE">
        <w:rPr>
          <w:rFonts w:ascii="標楷體" w:eastAsia="標楷體" w:hAnsi="標楷體" w:hint="eastAsia"/>
          <w:color w:val="000000" w:themeColor="text1"/>
          <w:szCs w:val="24"/>
        </w:rPr>
        <w:t>就</w:t>
      </w:r>
      <w:r w:rsidR="003171F2" w:rsidRPr="00D56DCE">
        <w:rPr>
          <w:rFonts w:ascii="標楷體" w:eastAsia="標楷體" w:hAnsi="標楷體" w:hint="eastAsia"/>
          <w:color w:val="000000" w:themeColor="text1"/>
          <w:szCs w:val="24"/>
        </w:rPr>
        <w:t>應</w:t>
      </w:r>
      <w:r w:rsidR="00456D55" w:rsidRPr="00D56DCE">
        <w:rPr>
          <w:rFonts w:ascii="標楷體" w:eastAsia="標楷體" w:hAnsi="標楷體" w:hint="eastAsia"/>
          <w:color w:val="000000" w:themeColor="text1"/>
          <w:szCs w:val="24"/>
        </w:rPr>
        <w:t>及早接受治療，給予</w:t>
      </w:r>
      <w:r w:rsidR="0033454E" w:rsidRPr="00D56DCE">
        <w:rPr>
          <w:rFonts w:ascii="標楷體" w:eastAsia="標楷體" w:hAnsi="標楷體" w:hint="eastAsia"/>
          <w:color w:val="000000" w:themeColor="text1"/>
          <w:szCs w:val="24"/>
        </w:rPr>
        <w:t>各項溝通</w:t>
      </w:r>
      <w:r w:rsidR="00456D55" w:rsidRPr="00D56DCE">
        <w:rPr>
          <w:rFonts w:ascii="標楷體" w:eastAsia="標楷體" w:hAnsi="標楷體" w:hint="eastAsia"/>
          <w:color w:val="000000" w:themeColor="text1"/>
          <w:szCs w:val="24"/>
        </w:rPr>
        <w:t>與</w:t>
      </w:r>
      <w:r w:rsidR="0033454E" w:rsidRPr="00D56DCE">
        <w:rPr>
          <w:rFonts w:ascii="標楷體" w:eastAsia="標楷體" w:hAnsi="標楷體" w:hint="eastAsia"/>
          <w:color w:val="000000" w:themeColor="text1"/>
          <w:szCs w:val="24"/>
        </w:rPr>
        <w:t>教養規劃，如此不但可避免許多因誤解而造成的傷害，同時亦能得到適性的照顧</w:t>
      </w:r>
      <w:r w:rsidR="00456D55" w:rsidRPr="00D56DCE">
        <w:rPr>
          <w:rFonts w:ascii="標楷體" w:eastAsia="標楷體" w:hAnsi="標楷體" w:hint="eastAsia"/>
          <w:color w:val="000000" w:themeColor="text1"/>
          <w:szCs w:val="24"/>
        </w:rPr>
        <w:t>。</w:t>
      </w:r>
      <w:r w:rsidR="003171F2" w:rsidRPr="00D56DCE">
        <w:rPr>
          <w:rFonts w:ascii="標楷體" w:eastAsia="標楷體" w:hAnsi="標楷體" w:hint="eastAsia"/>
          <w:color w:val="000000" w:themeColor="text1"/>
          <w:szCs w:val="24"/>
        </w:rPr>
        <w:t>因為</w:t>
      </w:r>
      <w:r w:rsidR="00781D99" w:rsidRPr="00D56DCE">
        <w:rPr>
          <w:rFonts w:ascii="標楷體" w:eastAsia="標楷體" w:hAnsi="標楷體" w:hint="eastAsia"/>
          <w:color w:val="000000" w:themeColor="text1"/>
          <w:szCs w:val="24"/>
        </w:rPr>
        <w:t>「</w:t>
      </w:r>
      <w:r w:rsidR="00EC2AC9" w:rsidRPr="00D56DCE">
        <w:rPr>
          <w:rFonts w:ascii="標楷體" w:eastAsia="標楷體" w:hAnsi="標楷體" w:hint="eastAsia"/>
          <w:color w:val="000000" w:themeColor="text1"/>
          <w:szCs w:val="24"/>
        </w:rPr>
        <w:t>早療一年勝過十年治療</w:t>
      </w:r>
      <w:r w:rsidR="00781D99" w:rsidRPr="00D56DCE">
        <w:rPr>
          <w:rFonts w:ascii="標楷體" w:eastAsia="標楷體" w:hAnsi="標楷體" w:hint="eastAsia"/>
          <w:color w:val="000000" w:themeColor="text1"/>
          <w:szCs w:val="24"/>
        </w:rPr>
        <w:t>」</w:t>
      </w:r>
      <w:r w:rsidR="00EC2AC9" w:rsidRPr="00D56DCE">
        <w:rPr>
          <w:rFonts w:ascii="標楷體" w:eastAsia="標楷體" w:hAnsi="標楷體" w:hint="eastAsia"/>
          <w:color w:val="000000" w:themeColor="text1"/>
          <w:szCs w:val="24"/>
        </w:rPr>
        <w:t>，況且大腦可塑性很高，</w:t>
      </w:r>
      <w:r w:rsidR="003171F2" w:rsidRPr="00D56DCE">
        <w:rPr>
          <w:rFonts w:ascii="標楷體" w:eastAsia="標楷體" w:hAnsi="標楷體" w:hint="eastAsia"/>
          <w:color w:val="000000" w:themeColor="text1"/>
          <w:szCs w:val="24"/>
        </w:rPr>
        <w:t>越早治療越好，如此</w:t>
      </w:r>
      <w:r w:rsidR="00411A86" w:rsidRPr="00D56DCE">
        <w:rPr>
          <w:rFonts w:ascii="標楷體" w:eastAsia="標楷體" w:hAnsi="標楷體" w:hint="eastAsia"/>
          <w:color w:val="000000" w:themeColor="text1"/>
          <w:szCs w:val="24"/>
        </w:rPr>
        <w:t>孩子</w:t>
      </w:r>
      <w:r w:rsidRPr="00D56DCE">
        <w:rPr>
          <w:rFonts w:ascii="標楷體" w:eastAsia="標楷體" w:hAnsi="標楷體" w:hint="eastAsia"/>
          <w:color w:val="000000" w:themeColor="text1"/>
          <w:szCs w:val="24"/>
        </w:rPr>
        <w:t>在學習</w:t>
      </w:r>
      <w:r w:rsidR="00456D55" w:rsidRPr="00D56DCE">
        <w:rPr>
          <w:rFonts w:ascii="標楷體" w:eastAsia="標楷體" w:hAnsi="標楷體" w:hint="eastAsia"/>
          <w:color w:val="000000" w:themeColor="text1"/>
          <w:szCs w:val="24"/>
        </w:rPr>
        <w:t>歷</w:t>
      </w:r>
      <w:r w:rsidRPr="00D56DCE">
        <w:rPr>
          <w:rFonts w:ascii="標楷體" w:eastAsia="標楷體" w:hAnsi="標楷體" w:hint="eastAsia"/>
          <w:color w:val="000000" w:themeColor="text1"/>
          <w:szCs w:val="24"/>
        </w:rPr>
        <w:t>程才不會充滿荊棘。</w:t>
      </w:r>
      <w:r w:rsidR="002F0459" w:rsidRPr="00C75C74">
        <w:rPr>
          <w:rFonts w:ascii="標楷體" w:eastAsia="標楷體" w:hAnsi="標楷體" w:hint="eastAsia"/>
          <w:szCs w:val="24"/>
        </w:rPr>
        <w:t>由於</w:t>
      </w:r>
      <w:r w:rsidRPr="00D56DCE">
        <w:rPr>
          <w:rFonts w:ascii="標楷體" w:eastAsia="標楷體" w:hAnsi="標楷體" w:hint="eastAsia"/>
          <w:color w:val="000000" w:themeColor="text1"/>
          <w:szCs w:val="24"/>
        </w:rPr>
        <w:t>罹患</w:t>
      </w:r>
      <w:r w:rsidR="00411A86" w:rsidRPr="00D56DCE">
        <w:rPr>
          <w:rFonts w:ascii="標楷體" w:eastAsia="標楷體" w:hAnsi="標楷體"/>
          <w:color w:val="000000" w:themeColor="text1"/>
          <w:szCs w:val="24"/>
        </w:rPr>
        <w:t>ADHD</w:t>
      </w:r>
      <w:r w:rsidR="00411A86" w:rsidRPr="00D56DCE">
        <w:rPr>
          <w:rFonts w:ascii="標楷體" w:eastAsia="標楷體" w:hAnsi="標楷體" w:hint="eastAsia"/>
          <w:color w:val="000000" w:themeColor="text1"/>
          <w:szCs w:val="24"/>
        </w:rPr>
        <w:t>孩子</w:t>
      </w:r>
      <w:r w:rsidRPr="00D56DCE">
        <w:rPr>
          <w:rFonts w:ascii="標楷體" w:eastAsia="標楷體" w:hAnsi="標楷體" w:hint="eastAsia"/>
          <w:color w:val="000000" w:themeColor="text1"/>
          <w:szCs w:val="24"/>
        </w:rPr>
        <w:t>，</w:t>
      </w:r>
      <w:r w:rsidR="00411A86" w:rsidRPr="00D56DCE">
        <w:rPr>
          <w:rFonts w:ascii="標楷體" w:eastAsia="標楷體" w:hAnsi="標楷體" w:hint="eastAsia"/>
          <w:color w:val="000000" w:themeColor="text1"/>
          <w:szCs w:val="24"/>
        </w:rPr>
        <w:t>外表看不出與正常人有何不一樣，</w:t>
      </w:r>
      <w:r w:rsidR="0033454E" w:rsidRPr="00D56DCE">
        <w:rPr>
          <w:rFonts w:ascii="標楷體" w:eastAsia="標楷體" w:hAnsi="標楷體" w:hint="eastAsia"/>
          <w:color w:val="000000" w:themeColor="text1"/>
          <w:szCs w:val="24"/>
        </w:rPr>
        <w:t>又受制於國人普遍缺乏</w:t>
      </w:r>
      <w:r w:rsidR="0033454E" w:rsidRPr="00D56DCE">
        <w:rPr>
          <w:rFonts w:ascii="標楷體" w:eastAsia="標楷體" w:hAnsi="標楷體"/>
          <w:color w:val="000000" w:themeColor="text1"/>
          <w:szCs w:val="24"/>
        </w:rPr>
        <w:t>ADHD</w:t>
      </w:r>
      <w:r w:rsidR="0033454E" w:rsidRPr="00D56DCE">
        <w:rPr>
          <w:rFonts w:ascii="標楷體" w:eastAsia="標楷體" w:hAnsi="標楷體" w:hint="eastAsia"/>
          <w:color w:val="000000" w:themeColor="text1"/>
          <w:szCs w:val="24"/>
        </w:rPr>
        <w:t>的常識，以致患有「注意力不足過動症」的人口雖然很多，可是真正被篩檢出來的比例卻不高。原本能夠成長發展得更好的孩子，也因而不明不白地被犧牲掉了</w:t>
      </w:r>
      <w:r w:rsidRPr="00D56DCE">
        <w:rPr>
          <w:rFonts w:ascii="標楷體" w:eastAsia="標楷體" w:hAnsi="標楷體" w:hint="eastAsia"/>
          <w:color w:val="000000" w:themeColor="text1"/>
          <w:szCs w:val="24"/>
        </w:rPr>
        <w:t>。</w:t>
      </w:r>
      <w:r w:rsidR="00D9126D" w:rsidRPr="00D56DCE">
        <w:rPr>
          <w:rFonts w:ascii="標楷體" w:eastAsia="標楷體" w:hAnsi="標楷體" w:hint="eastAsia"/>
          <w:color w:val="000000" w:themeColor="text1"/>
          <w:szCs w:val="24"/>
        </w:rPr>
        <w:t>必須在</w:t>
      </w:r>
      <w:r w:rsidR="00F935C9" w:rsidRPr="00D56DCE">
        <w:rPr>
          <w:rFonts w:ascii="標楷體" w:eastAsia="標楷體" w:hAnsi="標楷體"/>
          <w:color w:val="000000" w:themeColor="text1"/>
          <w:szCs w:val="24"/>
        </w:rPr>
        <w:t>ADHD</w:t>
      </w:r>
      <w:r w:rsidRPr="00D56DCE">
        <w:rPr>
          <w:rFonts w:ascii="標楷體" w:eastAsia="標楷體" w:hAnsi="標楷體" w:hint="eastAsia"/>
          <w:color w:val="000000" w:themeColor="text1"/>
          <w:szCs w:val="24"/>
        </w:rPr>
        <w:t>孩</w:t>
      </w:r>
      <w:r w:rsidR="002F0459" w:rsidRPr="00C75C74">
        <w:rPr>
          <w:rFonts w:ascii="標楷體" w:eastAsia="標楷體" w:hAnsi="標楷體" w:hint="eastAsia"/>
          <w:szCs w:val="24"/>
        </w:rPr>
        <w:t>子</w:t>
      </w:r>
      <w:r w:rsidR="00D9126D" w:rsidRPr="00D56DCE">
        <w:rPr>
          <w:rFonts w:ascii="標楷體" w:eastAsia="標楷體" w:hAnsi="標楷體" w:hint="eastAsia"/>
          <w:color w:val="000000" w:themeColor="text1"/>
          <w:szCs w:val="24"/>
        </w:rPr>
        <w:t>產生</w:t>
      </w:r>
      <w:r w:rsidRPr="002F0459">
        <w:rPr>
          <w:rFonts w:ascii="標楷體" w:eastAsia="標楷體" w:hAnsi="標楷體" w:hint="eastAsia"/>
          <w:strike/>
          <w:color w:val="000000" w:themeColor="text1"/>
          <w:szCs w:val="24"/>
        </w:rPr>
        <w:t>子</w:t>
      </w:r>
      <w:r w:rsidRPr="00D56DCE">
        <w:rPr>
          <w:rFonts w:ascii="標楷體" w:eastAsia="標楷體" w:hAnsi="標楷體" w:hint="eastAsia"/>
          <w:color w:val="000000" w:themeColor="text1"/>
          <w:szCs w:val="24"/>
        </w:rPr>
        <w:t>學習困難，無法適應團體生活，才讓師長或父母發現他是不是罹患疾病</w:t>
      </w:r>
      <w:r w:rsidR="0015774A" w:rsidRPr="00C75C74">
        <w:rPr>
          <w:rFonts w:ascii="標楷體" w:eastAsia="標楷體" w:hAnsi="標楷體" w:hint="eastAsia"/>
          <w:szCs w:val="24"/>
        </w:rPr>
        <w:t>？</w:t>
      </w:r>
      <w:r w:rsidRPr="00D56DCE">
        <w:rPr>
          <w:rFonts w:ascii="標楷體" w:eastAsia="標楷體" w:hAnsi="標楷體" w:hint="eastAsia"/>
          <w:color w:val="000000" w:themeColor="text1"/>
          <w:szCs w:val="24"/>
        </w:rPr>
        <w:t>為何外表聰明的孩子，表現竟是如此的異常，教導是如此的費心，</w:t>
      </w:r>
      <w:r w:rsidR="00EC2AC9" w:rsidRPr="00D56DCE">
        <w:rPr>
          <w:rFonts w:ascii="標楷體" w:eastAsia="標楷體" w:hAnsi="標楷體" w:hint="eastAsia"/>
          <w:color w:val="000000" w:themeColor="text1"/>
          <w:szCs w:val="24"/>
        </w:rPr>
        <w:t>這時才懂得求</w:t>
      </w:r>
      <w:r w:rsidR="00456D55" w:rsidRPr="00D56DCE">
        <w:rPr>
          <w:rFonts w:ascii="標楷體" w:eastAsia="標楷體" w:hAnsi="標楷體" w:hint="eastAsia"/>
          <w:color w:val="000000" w:themeColor="text1"/>
          <w:szCs w:val="24"/>
        </w:rPr>
        <w:t>助</w:t>
      </w:r>
      <w:r w:rsidRPr="00D56DCE">
        <w:rPr>
          <w:rFonts w:ascii="標楷體" w:eastAsia="標楷體" w:hAnsi="標楷體" w:hint="eastAsia"/>
          <w:color w:val="000000" w:themeColor="text1"/>
          <w:szCs w:val="24"/>
        </w:rPr>
        <w:t>醫療服務</w:t>
      </w:r>
      <w:r w:rsidR="00EC2AC9" w:rsidRPr="00D56DCE">
        <w:rPr>
          <w:rFonts w:ascii="標楷體" w:eastAsia="標楷體" w:hAnsi="標楷體" w:hint="eastAsia"/>
          <w:color w:val="000000" w:themeColor="text1"/>
          <w:szCs w:val="24"/>
        </w:rPr>
        <w:t>，然後</w:t>
      </w:r>
      <w:r w:rsidRPr="00D56DCE">
        <w:rPr>
          <w:rFonts w:ascii="標楷體" w:eastAsia="標楷體" w:hAnsi="標楷體" w:hint="eastAsia"/>
          <w:color w:val="000000" w:themeColor="text1"/>
          <w:szCs w:val="24"/>
        </w:rPr>
        <w:t>發現原來是大腦發展異常</w:t>
      </w:r>
      <w:r w:rsidR="00675E45" w:rsidRPr="00D56DCE">
        <w:rPr>
          <w:rFonts w:ascii="標楷體" w:eastAsia="標楷體" w:hAnsi="標楷體" w:hint="eastAsia"/>
          <w:color w:val="000000" w:themeColor="text1"/>
          <w:szCs w:val="24"/>
        </w:rPr>
        <w:t>，</w:t>
      </w:r>
      <w:r w:rsidRPr="00D56DCE">
        <w:rPr>
          <w:rFonts w:ascii="標楷體" w:eastAsia="標楷體" w:hAnsi="標楷體" w:hint="eastAsia"/>
          <w:color w:val="000000" w:themeColor="text1"/>
          <w:szCs w:val="24"/>
        </w:rPr>
        <w:t>所以過動</w:t>
      </w:r>
      <w:r w:rsidR="00D9126D" w:rsidRPr="00D56DCE">
        <w:rPr>
          <w:rFonts w:ascii="標楷體" w:eastAsia="標楷體" w:hAnsi="標楷體" w:hint="eastAsia"/>
          <w:color w:val="000000" w:themeColor="text1"/>
          <w:szCs w:val="24"/>
        </w:rPr>
        <w:t>、衝動</w:t>
      </w:r>
      <w:r w:rsidR="0015774A" w:rsidRPr="00C75C74">
        <w:rPr>
          <w:rFonts w:ascii="標楷體" w:eastAsia="標楷體" w:hAnsi="標楷體" w:hint="eastAsia"/>
          <w:szCs w:val="24"/>
        </w:rPr>
        <w:t>、</w:t>
      </w:r>
      <w:r w:rsidRPr="00D56DCE">
        <w:rPr>
          <w:rFonts w:ascii="標楷體" w:eastAsia="標楷體" w:hAnsi="標楷體" w:hint="eastAsia"/>
          <w:color w:val="000000" w:themeColor="text1"/>
          <w:szCs w:val="24"/>
        </w:rPr>
        <w:t>腦內化學物質分泌異常</w:t>
      </w:r>
      <w:r w:rsidR="0015774A" w:rsidRPr="00C75C74">
        <w:rPr>
          <w:rFonts w:ascii="標楷體" w:eastAsia="標楷體" w:hAnsi="標楷體" w:hint="eastAsia"/>
          <w:szCs w:val="24"/>
        </w:rPr>
        <w:t>、</w:t>
      </w:r>
      <w:r w:rsidRPr="00C75C74">
        <w:rPr>
          <w:rFonts w:ascii="標楷體" w:eastAsia="標楷體" w:hAnsi="標楷體" w:hint="eastAsia"/>
          <w:szCs w:val="24"/>
        </w:rPr>
        <w:t>注意力缺陷</w:t>
      </w:r>
      <w:r w:rsidR="0015774A" w:rsidRPr="00C75C74">
        <w:rPr>
          <w:rFonts w:ascii="標楷體" w:eastAsia="標楷體" w:hAnsi="標楷體" w:hint="eastAsia"/>
          <w:szCs w:val="24"/>
        </w:rPr>
        <w:t>。</w:t>
      </w:r>
      <w:r w:rsidR="00675E45" w:rsidRPr="00C75C74">
        <w:rPr>
          <w:rFonts w:ascii="標楷體" w:eastAsia="標楷體" w:hAnsi="標楷體" w:hint="eastAsia"/>
          <w:szCs w:val="24"/>
        </w:rPr>
        <w:t>此</w:t>
      </w:r>
      <w:r w:rsidR="00675E45" w:rsidRPr="00D56DCE">
        <w:rPr>
          <w:rFonts w:ascii="標楷體" w:eastAsia="標楷體" w:hAnsi="標楷體" w:hint="eastAsia"/>
          <w:color w:val="000000" w:themeColor="text1"/>
          <w:szCs w:val="24"/>
        </w:rPr>
        <w:t>時</w:t>
      </w:r>
      <w:r w:rsidR="00781D99" w:rsidRPr="00D56DCE">
        <w:rPr>
          <w:rFonts w:ascii="標楷體" w:eastAsia="標楷體" w:hAnsi="標楷體" w:hint="eastAsia"/>
          <w:color w:val="000000" w:themeColor="text1"/>
          <w:szCs w:val="24"/>
        </w:rPr>
        <w:t>為孩子量身訂做一套教養準則教育</w:t>
      </w:r>
      <w:r w:rsidR="00F935C9" w:rsidRPr="00D56DCE">
        <w:rPr>
          <w:rFonts w:ascii="標楷體" w:eastAsia="標楷體" w:hAnsi="標楷體" w:hint="eastAsia"/>
          <w:color w:val="000000" w:themeColor="text1"/>
          <w:szCs w:val="24"/>
        </w:rPr>
        <w:t>孩子</w:t>
      </w:r>
      <w:r w:rsidR="00781D99" w:rsidRPr="00D56DCE">
        <w:rPr>
          <w:rFonts w:ascii="標楷體" w:eastAsia="標楷體" w:hAnsi="標楷體" w:hint="eastAsia"/>
          <w:color w:val="000000" w:themeColor="text1"/>
          <w:szCs w:val="24"/>
        </w:rPr>
        <w:t>，</w:t>
      </w:r>
      <w:r w:rsidR="00675E45" w:rsidRPr="00D56DCE">
        <w:rPr>
          <w:rFonts w:ascii="標楷體" w:eastAsia="標楷體" w:hAnsi="標楷體" w:hint="eastAsia"/>
          <w:color w:val="000000" w:themeColor="text1"/>
          <w:szCs w:val="24"/>
        </w:rPr>
        <w:t>將花費更多時間、金錢與體力</w:t>
      </w:r>
      <w:r w:rsidR="00D9126D" w:rsidRPr="00D56DCE">
        <w:rPr>
          <w:rFonts w:ascii="標楷體" w:eastAsia="標楷體" w:hAnsi="標楷體" w:hint="eastAsia"/>
          <w:color w:val="000000" w:themeColor="text1"/>
          <w:szCs w:val="24"/>
        </w:rPr>
        <w:t>，甚至浪費更多的社會成本</w:t>
      </w:r>
      <w:r w:rsidR="00675E45" w:rsidRPr="00D56DCE">
        <w:rPr>
          <w:rFonts w:ascii="標楷體" w:eastAsia="標楷體" w:hAnsi="標楷體" w:hint="eastAsia"/>
          <w:color w:val="000000" w:themeColor="text1"/>
          <w:szCs w:val="24"/>
        </w:rPr>
        <w:t>。</w:t>
      </w:r>
    </w:p>
    <w:p w:rsidR="006A4DAB" w:rsidRPr="00D56DCE" w:rsidRDefault="00F935C9" w:rsidP="00AE149A">
      <w:pPr>
        <w:rPr>
          <w:rFonts w:ascii="標楷體" w:eastAsia="標楷體" w:hAnsi="標楷體"/>
          <w:color w:val="000000" w:themeColor="text1"/>
          <w:szCs w:val="24"/>
        </w:rPr>
      </w:pPr>
      <w:r w:rsidRPr="00D56DCE">
        <w:rPr>
          <w:rFonts w:ascii="標楷體" w:eastAsia="標楷體" w:hAnsi="標楷體" w:hint="eastAsia"/>
          <w:color w:val="000000" w:themeColor="text1"/>
          <w:szCs w:val="24"/>
        </w:rPr>
        <w:t xml:space="preserve">    </w:t>
      </w:r>
      <w:r w:rsidR="004A3851" w:rsidRPr="00D56DCE">
        <w:rPr>
          <w:rFonts w:ascii="標楷體" w:eastAsia="標楷體" w:hAnsi="標楷體" w:hint="eastAsia"/>
          <w:color w:val="000000" w:themeColor="text1"/>
          <w:szCs w:val="24"/>
        </w:rPr>
        <w:t>生命</w:t>
      </w:r>
      <w:r w:rsidR="00D9126D" w:rsidRPr="00D56DCE">
        <w:rPr>
          <w:rFonts w:ascii="標楷體" w:eastAsia="標楷體" w:hAnsi="標楷體" w:hint="eastAsia"/>
          <w:color w:val="000000" w:themeColor="text1"/>
          <w:szCs w:val="24"/>
        </w:rPr>
        <w:t>原</w:t>
      </w:r>
      <w:r w:rsidR="004A3851" w:rsidRPr="00D56DCE">
        <w:rPr>
          <w:rFonts w:ascii="標楷體" w:eastAsia="標楷體" w:hAnsi="標楷體" w:hint="eastAsia"/>
          <w:color w:val="000000" w:themeColor="text1"/>
          <w:szCs w:val="24"/>
        </w:rPr>
        <w:t>是一層層的探索，每打開一層都是新的蛻變，</w:t>
      </w:r>
      <w:r w:rsidRPr="00D56DCE">
        <w:rPr>
          <w:rFonts w:ascii="標楷體" w:eastAsia="標楷體" w:hAnsi="標楷體" w:hint="eastAsia"/>
          <w:color w:val="000000" w:themeColor="text1"/>
          <w:szCs w:val="24"/>
        </w:rPr>
        <w:t>在帶領</w:t>
      </w:r>
      <w:r w:rsidR="00EC19F9" w:rsidRPr="00D56DCE">
        <w:rPr>
          <w:rFonts w:ascii="標楷體" w:eastAsia="標楷體" w:hAnsi="標楷體"/>
          <w:color w:val="000000" w:themeColor="text1"/>
          <w:szCs w:val="24"/>
        </w:rPr>
        <w:t>ADHD</w:t>
      </w:r>
      <w:r w:rsidRPr="00D56DCE">
        <w:rPr>
          <w:rFonts w:ascii="標楷體" w:eastAsia="標楷體" w:hAnsi="標楷體" w:hint="eastAsia"/>
          <w:color w:val="000000" w:themeColor="text1"/>
          <w:szCs w:val="24"/>
        </w:rPr>
        <w:t>孩子</w:t>
      </w:r>
      <w:r w:rsidRPr="00D56DCE">
        <w:rPr>
          <w:rFonts w:ascii="標楷體" w:eastAsia="標楷體" w:hAnsi="標楷體"/>
          <w:color w:val="000000" w:themeColor="text1"/>
          <w:szCs w:val="24"/>
        </w:rPr>
        <w:t>、</w:t>
      </w:r>
      <w:r w:rsidRPr="00D56DCE">
        <w:rPr>
          <w:rFonts w:ascii="標楷體" w:eastAsia="標楷體" w:hAnsi="標楷體" w:hint="eastAsia"/>
          <w:color w:val="000000" w:themeColor="text1"/>
          <w:szCs w:val="24"/>
        </w:rPr>
        <w:t>啟</w:t>
      </w:r>
      <w:r w:rsidRPr="00D56DCE">
        <w:rPr>
          <w:rFonts w:ascii="標楷體" w:eastAsia="標楷體" w:hAnsi="標楷體" w:hint="eastAsia"/>
          <w:color w:val="000000" w:themeColor="text1"/>
          <w:szCs w:val="24"/>
        </w:rPr>
        <w:lastRenderedPageBreak/>
        <w:t>發</w:t>
      </w:r>
      <w:r w:rsidR="00EC19F9" w:rsidRPr="00D56DCE">
        <w:rPr>
          <w:rFonts w:ascii="標楷體" w:eastAsia="標楷體" w:hAnsi="標楷體"/>
          <w:color w:val="000000" w:themeColor="text1"/>
          <w:szCs w:val="24"/>
        </w:rPr>
        <w:t>ADHD</w:t>
      </w:r>
      <w:r w:rsidRPr="00D56DCE">
        <w:rPr>
          <w:rFonts w:ascii="標楷體" w:eastAsia="標楷體" w:hAnsi="標楷體" w:hint="eastAsia"/>
          <w:color w:val="000000" w:themeColor="text1"/>
          <w:szCs w:val="24"/>
        </w:rPr>
        <w:t>孩子、擴展</w:t>
      </w:r>
      <w:r w:rsidR="00EC19F9" w:rsidRPr="00D56DCE">
        <w:rPr>
          <w:rFonts w:ascii="標楷體" w:eastAsia="標楷體" w:hAnsi="標楷體"/>
          <w:color w:val="000000" w:themeColor="text1"/>
          <w:szCs w:val="24"/>
        </w:rPr>
        <w:t>ADHD</w:t>
      </w:r>
      <w:r w:rsidRPr="00D56DCE">
        <w:rPr>
          <w:rFonts w:ascii="標楷體" w:eastAsia="標楷體" w:hAnsi="標楷體" w:hint="eastAsia"/>
          <w:color w:val="000000" w:themeColor="text1"/>
          <w:szCs w:val="24"/>
        </w:rPr>
        <w:t>孩子更宏觀視野</w:t>
      </w:r>
      <w:r w:rsidR="0015774A" w:rsidRPr="00C75C74">
        <w:rPr>
          <w:rFonts w:ascii="標楷體" w:eastAsia="標楷體" w:hAnsi="標楷體" w:hint="eastAsia"/>
          <w:szCs w:val="24"/>
        </w:rPr>
        <w:t>時</w:t>
      </w:r>
      <w:r w:rsidR="00781D99" w:rsidRPr="00D56DCE">
        <w:rPr>
          <w:rFonts w:ascii="標楷體" w:eastAsia="標楷體" w:hAnsi="標楷體" w:hint="eastAsia"/>
          <w:color w:val="000000" w:themeColor="text1"/>
          <w:szCs w:val="24"/>
        </w:rPr>
        <w:t>，</w:t>
      </w:r>
      <w:r w:rsidR="00EC2AC9" w:rsidRPr="00D56DCE">
        <w:rPr>
          <w:rFonts w:ascii="標楷體" w:eastAsia="標楷體" w:hAnsi="標楷體" w:hint="eastAsia"/>
          <w:color w:val="000000" w:themeColor="text1"/>
          <w:szCs w:val="24"/>
        </w:rPr>
        <w:t>要懂得把握</w:t>
      </w:r>
      <w:r w:rsidR="00781D99" w:rsidRPr="00D56DCE">
        <w:rPr>
          <w:rFonts w:ascii="標楷體" w:eastAsia="標楷體" w:hAnsi="標楷體" w:hint="eastAsia"/>
          <w:color w:val="000000" w:themeColor="text1"/>
          <w:szCs w:val="24"/>
        </w:rPr>
        <w:t>關鍵時刻，那就是：</w:t>
      </w:r>
      <w:r w:rsidR="00EC19F9" w:rsidRPr="00D56DCE">
        <w:rPr>
          <w:rFonts w:ascii="標楷體" w:eastAsia="標楷體" w:hAnsi="標楷體" w:hint="eastAsia"/>
          <w:color w:val="000000" w:themeColor="text1"/>
          <w:szCs w:val="24"/>
        </w:rPr>
        <w:t>給予</w:t>
      </w:r>
      <w:r w:rsidR="00D9126D" w:rsidRPr="00D56DCE">
        <w:rPr>
          <w:rFonts w:ascii="標楷體" w:eastAsia="標楷體" w:hAnsi="標楷體" w:hint="eastAsia"/>
          <w:color w:val="000000" w:themeColor="text1"/>
          <w:szCs w:val="24"/>
        </w:rPr>
        <w:t>早期的治療，</w:t>
      </w:r>
      <w:r w:rsidRPr="00D56DCE">
        <w:rPr>
          <w:rFonts w:ascii="標楷體" w:eastAsia="標楷體" w:hAnsi="標楷體" w:hint="eastAsia"/>
          <w:color w:val="000000" w:themeColor="text1"/>
          <w:szCs w:val="24"/>
        </w:rPr>
        <w:t>給予</w:t>
      </w:r>
      <w:r w:rsidR="00DE0C39" w:rsidRPr="00D56DCE">
        <w:rPr>
          <w:rFonts w:ascii="標楷體" w:eastAsia="標楷體" w:hAnsi="標楷體" w:hint="eastAsia"/>
          <w:color w:val="000000" w:themeColor="text1"/>
          <w:szCs w:val="24"/>
        </w:rPr>
        <w:t>孩子適性發展，</w:t>
      </w:r>
      <w:r w:rsidRPr="00D56DCE">
        <w:rPr>
          <w:rFonts w:ascii="標楷體" w:eastAsia="標楷體" w:hAnsi="標楷體" w:hint="eastAsia"/>
          <w:color w:val="000000" w:themeColor="text1"/>
          <w:szCs w:val="24"/>
        </w:rPr>
        <w:t>讓孩子找到生命的出口</w:t>
      </w:r>
      <w:r w:rsidR="002D2B36" w:rsidRPr="00D56DCE">
        <w:rPr>
          <w:rFonts w:ascii="標楷體" w:eastAsia="標楷體" w:hAnsi="標楷體" w:hint="eastAsia"/>
          <w:color w:val="000000" w:themeColor="text1"/>
          <w:szCs w:val="24"/>
        </w:rPr>
        <w:t>，</w:t>
      </w:r>
      <w:r w:rsidR="00456D55" w:rsidRPr="00D56DCE">
        <w:rPr>
          <w:rFonts w:ascii="標楷體" w:eastAsia="標楷體" w:hAnsi="標楷體" w:hint="eastAsia"/>
          <w:color w:val="000000" w:themeColor="text1"/>
          <w:szCs w:val="24"/>
        </w:rPr>
        <w:t>孩子</w:t>
      </w:r>
      <w:r w:rsidR="00D9126D" w:rsidRPr="00D56DCE">
        <w:rPr>
          <w:rFonts w:ascii="標楷體" w:eastAsia="標楷體" w:hAnsi="標楷體" w:hint="eastAsia"/>
          <w:color w:val="000000" w:themeColor="text1"/>
          <w:szCs w:val="24"/>
        </w:rPr>
        <w:t>才有辦法</w:t>
      </w:r>
      <w:r w:rsidR="00456D55" w:rsidRPr="00D56DCE">
        <w:rPr>
          <w:rFonts w:ascii="標楷體" w:eastAsia="標楷體" w:hAnsi="標楷體" w:hint="eastAsia"/>
          <w:color w:val="000000" w:themeColor="text1"/>
          <w:szCs w:val="24"/>
        </w:rPr>
        <w:t>擁抱生命的藍天</w:t>
      </w:r>
      <w:r w:rsidR="006A4DAB" w:rsidRPr="00D56DCE">
        <w:rPr>
          <w:rFonts w:ascii="標楷體" w:eastAsia="標楷體" w:hAnsi="標楷體" w:hint="eastAsia"/>
          <w:color w:val="000000" w:themeColor="text1"/>
          <w:szCs w:val="24"/>
        </w:rPr>
        <w:t>。</w:t>
      </w:r>
    </w:p>
    <w:p w:rsidR="005623D6" w:rsidRDefault="005623D6" w:rsidP="00AE149A">
      <w:pPr>
        <w:autoSpaceDE w:val="0"/>
        <w:autoSpaceDN w:val="0"/>
        <w:adjustRightInd w:val="0"/>
        <w:ind w:left="480" w:hangingChars="200" w:hanging="480"/>
        <w:rPr>
          <w:rFonts w:ascii="標楷體" w:eastAsia="標楷體" w:hAnsi="標楷體" w:cs="新細明體"/>
          <w:b/>
          <w:kern w:val="0"/>
          <w:szCs w:val="24"/>
        </w:rPr>
      </w:pPr>
    </w:p>
    <w:p w:rsidR="00C75C74" w:rsidRPr="00C75C74" w:rsidRDefault="00C75C74" w:rsidP="00AE149A">
      <w:pPr>
        <w:autoSpaceDE w:val="0"/>
        <w:autoSpaceDN w:val="0"/>
        <w:adjustRightInd w:val="0"/>
        <w:ind w:left="480" w:hangingChars="200" w:hanging="480"/>
        <w:rPr>
          <w:rFonts w:ascii="標楷體" w:eastAsia="標楷體" w:hAnsi="標楷體" w:cs="新細明體"/>
          <w:b/>
          <w:kern w:val="0"/>
          <w:szCs w:val="24"/>
        </w:rPr>
      </w:pPr>
      <w:r w:rsidRPr="00C75C74">
        <w:rPr>
          <w:rFonts w:ascii="標楷體" w:eastAsia="標楷體" w:hAnsi="標楷體" w:cs="新細明體"/>
          <w:b/>
          <w:kern w:val="0"/>
          <w:szCs w:val="24"/>
        </w:rPr>
        <w:t>六、參考文獻</w:t>
      </w:r>
    </w:p>
    <w:p w:rsidR="00A7451E" w:rsidRPr="00D56DCE" w:rsidRDefault="00A7451E" w:rsidP="00AE149A">
      <w:pPr>
        <w:autoSpaceDE w:val="0"/>
        <w:autoSpaceDN w:val="0"/>
        <w:adjustRightInd w:val="0"/>
        <w:ind w:left="480" w:hangingChars="200" w:hanging="480"/>
        <w:rPr>
          <w:rFonts w:ascii="標楷體" w:eastAsia="標楷體" w:hAnsi="標楷體" w:cs="新細明體"/>
          <w:kern w:val="0"/>
          <w:szCs w:val="24"/>
        </w:rPr>
      </w:pPr>
      <w:r w:rsidRPr="00D56DCE">
        <w:rPr>
          <w:rFonts w:ascii="標楷體" w:eastAsia="標楷體" w:hAnsi="標楷體" w:cs="新細明體" w:hint="eastAsia"/>
          <w:kern w:val="0"/>
          <w:szCs w:val="24"/>
        </w:rPr>
        <w:t>施顯</w:t>
      </w:r>
      <w:r w:rsidRPr="00D56DCE">
        <w:rPr>
          <w:rFonts w:ascii="標楷體" w:eastAsia="標楷體" w:hAnsi="標楷體" w:hint="eastAsia"/>
          <w:szCs w:val="24"/>
        </w:rPr>
        <w:t>烇</w:t>
      </w:r>
      <w:r w:rsidRPr="00D56DCE">
        <w:rPr>
          <w:rFonts w:ascii="標楷體" w:eastAsia="標楷體" w:hAnsi="標楷體" w:cs="新細明體" w:hint="eastAsia"/>
          <w:kern w:val="0"/>
          <w:szCs w:val="24"/>
        </w:rPr>
        <w:t>（</w:t>
      </w:r>
      <w:r w:rsidRPr="00D56DCE">
        <w:rPr>
          <w:rFonts w:ascii="標楷體" w:eastAsia="標楷體" w:hAnsi="標楷體"/>
          <w:kern w:val="0"/>
          <w:szCs w:val="24"/>
        </w:rPr>
        <w:t>1995</w:t>
      </w:r>
      <w:r w:rsidRPr="00D56DCE">
        <w:rPr>
          <w:rFonts w:ascii="標楷體" w:eastAsia="標楷體" w:hAnsi="標楷體" w:cs="新細明體" w:hint="eastAsia"/>
          <w:kern w:val="0"/>
          <w:szCs w:val="24"/>
        </w:rPr>
        <w:t>）。</w:t>
      </w:r>
      <w:r w:rsidRPr="00D56DCE">
        <w:rPr>
          <w:rFonts w:ascii="標楷體" w:eastAsia="標楷體" w:hAnsi="標楷體" w:cs="新細明體" w:hint="eastAsia"/>
          <w:b/>
          <w:kern w:val="0"/>
          <w:szCs w:val="24"/>
        </w:rPr>
        <w:t>嚴重行為問題的處理</w:t>
      </w:r>
      <w:r w:rsidRPr="00D56DCE">
        <w:rPr>
          <w:rFonts w:ascii="標楷體" w:eastAsia="標楷體" w:hAnsi="標楷體" w:cs="新細明體" w:hint="eastAsia"/>
          <w:kern w:val="0"/>
          <w:szCs w:val="24"/>
        </w:rPr>
        <w:t>。臺北市：五南。</w:t>
      </w:r>
    </w:p>
    <w:p w:rsidR="00A7451E" w:rsidRPr="00D56DCE" w:rsidRDefault="00A7451E" w:rsidP="00AE149A">
      <w:pPr>
        <w:autoSpaceDE w:val="0"/>
        <w:autoSpaceDN w:val="0"/>
        <w:adjustRightInd w:val="0"/>
        <w:outlineLvl w:val="1"/>
        <w:rPr>
          <w:rFonts w:ascii="標楷體" w:eastAsia="標楷體" w:hAnsi="標楷體" w:cs="新細明體"/>
          <w:kern w:val="0"/>
          <w:szCs w:val="24"/>
        </w:rPr>
      </w:pPr>
      <w:r w:rsidRPr="00D56DCE">
        <w:rPr>
          <w:rFonts w:ascii="標楷體" w:eastAsia="標楷體" w:hAnsi="標楷體"/>
          <w:kern w:val="0"/>
          <w:szCs w:val="24"/>
        </w:rPr>
        <w:t>洪儷瑜</w:t>
      </w:r>
      <w:r w:rsidRPr="00D56DCE">
        <w:rPr>
          <w:rFonts w:ascii="標楷體" w:eastAsia="標楷體" w:hAnsi="標楷體" w:cs="新細明體" w:hint="eastAsia"/>
          <w:kern w:val="0"/>
          <w:szCs w:val="24"/>
        </w:rPr>
        <w:t>（</w:t>
      </w:r>
      <w:r w:rsidRPr="00D56DCE">
        <w:rPr>
          <w:rFonts w:ascii="標楷體" w:eastAsia="標楷體" w:hAnsi="標楷體"/>
          <w:kern w:val="0"/>
          <w:szCs w:val="24"/>
        </w:rPr>
        <w:t>1998</w:t>
      </w:r>
      <w:r w:rsidRPr="00D56DCE">
        <w:rPr>
          <w:rFonts w:ascii="標楷體" w:eastAsia="標楷體" w:hAnsi="標楷體" w:cs="新細明體" w:hint="eastAsia"/>
          <w:kern w:val="0"/>
          <w:szCs w:val="24"/>
        </w:rPr>
        <w:t>）。</w:t>
      </w:r>
      <w:r w:rsidRPr="00D56DCE">
        <w:rPr>
          <w:rFonts w:ascii="標楷體" w:eastAsia="標楷體" w:hAnsi="標楷體"/>
          <w:b/>
          <w:bCs/>
          <w:kern w:val="0"/>
          <w:szCs w:val="24"/>
        </w:rPr>
        <w:t>ADHD</w:t>
      </w:r>
      <w:r w:rsidRPr="00D56DCE">
        <w:rPr>
          <w:rFonts w:ascii="標楷體" w:eastAsia="標楷體" w:hAnsi="標楷體" w:cs="新細明體" w:hint="eastAsia"/>
          <w:b/>
          <w:kern w:val="0"/>
          <w:szCs w:val="24"/>
        </w:rPr>
        <w:t>學生的教育與輔導</w:t>
      </w:r>
      <w:r w:rsidRPr="00D56DCE">
        <w:rPr>
          <w:rFonts w:ascii="標楷體" w:eastAsia="標楷體" w:hAnsi="標楷體" w:cs="新細明體" w:hint="eastAsia"/>
          <w:kern w:val="0"/>
          <w:szCs w:val="24"/>
        </w:rPr>
        <w:t>。臺北市：心理。</w:t>
      </w:r>
    </w:p>
    <w:p w:rsidR="00A7451E" w:rsidRPr="00D56DCE" w:rsidRDefault="00A7451E" w:rsidP="00AE149A">
      <w:pPr>
        <w:autoSpaceDE w:val="0"/>
        <w:autoSpaceDN w:val="0"/>
        <w:adjustRightInd w:val="0"/>
        <w:outlineLvl w:val="1"/>
        <w:rPr>
          <w:rFonts w:ascii="標楷體" w:eastAsia="標楷體" w:hAnsi="標楷體" w:cs="新細明體"/>
          <w:kern w:val="0"/>
          <w:szCs w:val="24"/>
        </w:rPr>
      </w:pPr>
      <w:r w:rsidRPr="00D56DCE">
        <w:rPr>
          <w:rFonts w:ascii="標楷體" w:eastAsia="標楷體" w:hAnsi="標楷體" w:cs="新細明體" w:hint="eastAsia"/>
          <w:kern w:val="0"/>
          <w:szCs w:val="24"/>
        </w:rPr>
        <w:t>洪蘭</w:t>
      </w:r>
      <w:r w:rsidRPr="00D56DCE">
        <w:rPr>
          <w:rFonts w:ascii="標楷體" w:eastAsia="標楷體" w:hAnsi="標楷體" w:hint="eastAsia"/>
          <w:szCs w:val="24"/>
        </w:rPr>
        <w:t>（</w:t>
      </w:r>
      <w:r w:rsidRPr="00D56DCE">
        <w:rPr>
          <w:rFonts w:ascii="標楷體" w:eastAsia="標楷體" w:hAnsi="標楷體"/>
          <w:szCs w:val="24"/>
        </w:rPr>
        <w:t>200</w:t>
      </w:r>
      <w:r w:rsidRPr="00D56DCE">
        <w:rPr>
          <w:rFonts w:ascii="標楷體" w:eastAsia="標楷體" w:hAnsi="標楷體" w:hint="eastAsia"/>
          <w:szCs w:val="24"/>
        </w:rPr>
        <w:t>9）。</w:t>
      </w:r>
      <w:r w:rsidRPr="00D56DCE">
        <w:rPr>
          <w:rFonts w:ascii="標楷體" w:eastAsia="標楷體" w:hAnsi="標楷體" w:hint="eastAsia"/>
          <w:b/>
          <w:szCs w:val="24"/>
        </w:rPr>
        <w:t>順理成章</w:t>
      </w:r>
      <w:r w:rsidRPr="00D56DCE">
        <w:rPr>
          <w:rFonts w:ascii="標楷體" w:eastAsia="標楷體" w:hAnsi="標楷體" w:hint="eastAsia"/>
          <w:szCs w:val="24"/>
        </w:rPr>
        <w:t>。臺北市：遠流。</w:t>
      </w:r>
    </w:p>
    <w:p w:rsidR="00A7451E" w:rsidRPr="00D56DCE" w:rsidRDefault="00A7451E" w:rsidP="00AE149A">
      <w:pPr>
        <w:ind w:left="480" w:hangingChars="200" w:hanging="480"/>
        <w:rPr>
          <w:rFonts w:ascii="標楷體" w:eastAsia="標楷體" w:hAnsi="標楷體"/>
          <w:szCs w:val="24"/>
        </w:rPr>
      </w:pPr>
      <w:r w:rsidRPr="00D56DCE">
        <w:rPr>
          <w:rFonts w:ascii="標楷體" w:eastAsia="標楷體" w:hAnsi="標楷體" w:hint="eastAsia"/>
          <w:szCs w:val="24"/>
        </w:rPr>
        <w:t>洪蘭（譯）（</w:t>
      </w:r>
      <w:r w:rsidRPr="00D56DCE">
        <w:rPr>
          <w:rFonts w:ascii="標楷體" w:eastAsia="標楷體" w:hAnsi="標楷體"/>
          <w:szCs w:val="24"/>
        </w:rPr>
        <w:t>200</w:t>
      </w:r>
      <w:r w:rsidRPr="00D56DCE">
        <w:rPr>
          <w:rFonts w:ascii="標楷體" w:eastAsia="標楷體" w:hAnsi="標楷體" w:hint="eastAsia"/>
          <w:szCs w:val="24"/>
        </w:rPr>
        <w:t>8）。</w:t>
      </w:r>
      <w:r w:rsidRPr="00D56DCE">
        <w:rPr>
          <w:rFonts w:ascii="標楷體" w:eastAsia="標楷體" w:hAnsi="標楷體" w:hint="eastAsia"/>
          <w:b/>
          <w:szCs w:val="24"/>
        </w:rPr>
        <w:t>改變是大腦的天性</w:t>
      </w:r>
      <w:r w:rsidRPr="00D56DCE">
        <w:rPr>
          <w:rFonts w:ascii="標楷體" w:eastAsia="標楷體" w:hAnsi="標楷體" w:hint="eastAsia"/>
          <w:szCs w:val="24"/>
        </w:rPr>
        <w:t>（原作者：</w:t>
      </w:r>
      <w:r w:rsidRPr="00D56DCE">
        <w:rPr>
          <w:rFonts w:ascii="標楷體" w:eastAsia="標楷體" w:hAnsi="標楷體"/>
          <w:szCs w:val="24"/>
        </w:rPr>
        <w:t>Norman Doidge</w:t>
      </w:r>
      <w:r w:rsidRPr="00D56DCE">
        <w:rPr>
          <w:rFonts w:ascii="標楷體" w:eastAsia="標楷體" w:hAnsi="標楷體" w:hint="eastAsia"/>
          <w:szCs w:val="24"/>
        </w:rPr>
        <w:t>）。臺北市：遠流。（</w:t>
      </w:r>
      <w:r w:rsidRPr="00D56DCE">
        <w:rPr>
          <w:rFonts w:ascii="標楷體" w:eastAsia="標楷體" w:hAnsi="標楷體" w:cs="新細明體" w:hint="eastAsia"/>
          <w:kern w:val="0"/>
          <w:szCs w:val="24"/>
        </w:rPr>
        <w:t>原著出版年：</w:t>
      </w:r>
      <w:r w:rsidRPr="00D56DCE">
        <w:rPr>
          <w:rFonts w:ascii="標楷體" w:eastAsia="標楷體" w:hAnsi="標楷體"/>
          <w:kern w:val="0"/>
          <w:szCs w:val="24"/>
        </w:rPr>
        <w:t>2007</w:t>
      </w:r>
      <w:r w:rsidRPr="00D56DCE">
        <w:rPr>
          <w:rFonts w:ascii="標楷體" w:eastAsia="標楷體" w:hAnsi="標楷體" w:hint="eastAsia"/>
          <w:szCs w:val="24"/>
        </w:rPr>
        <w:t>）</w:t>
      </w:r>
    </w:p>
    <w:p w:rsidR="00A7451E" w:rsidRPr="00D56DCE" w:rsidRDefault="00A7451E" w:rsidP="00AE149A">
      <w:pPr>
        <w:ind w:left="480" w:hangingChars="200" w:hanging="480"/>
        <w:rPr>
          <w:rFonts w:ascii="標楷體" w:eastAsia="標楷體" w:hAnsi="標楷體"/>
          <w:szCs w:val="24"/>
        </w:rPr>
      </w:pPr>
      <w:r w:rsidRPr="00D56DCE">
        <w:rPr>
          <w:rFonts w:ascii="標楷體" w:eastAsia="標楷體" w:hAnsi="標楷體" w:hint="eastAsia"/>
          <w:szCs w:val="24"/>
        </w:rPr>
        <w:t>洪蘭（譯）（</w:t>
      </w:r>
      <w:r w:rsidRPr="00D56DCE">
        <w:rPr>
          <w:rFonts w:ascii="標楷體" w:eastAsia="標楷體" w:hAnsi="標楷體"/>
          <w:szCs w:val="24"/>
        </w:rPr>
        <w:t>2011</w:t>
      </w:r>
      <w:r w:rsidRPr="00D56DCE">
        <w:rPr>
          <w:rFonts w:ascii="標楷體" w:eastAsia="標楷體" w:hAnsi="標楷體" w:hint="eastAsia"/>
          <w:szCs w:val="24"/>
        </w:rPr>
        <w:t>）。</w:t>
      </w:r>
      <w:r w:rsidRPr="00D56DCE">
        <w:rPr>
          <w:rFonts w:ascii="標楷體" w:eastAsia="標楷體" w:hAnsi="標楷體" w:hint="eastAsia"/>
          <w:b/>
          <w:szCs w:val="24"/>
        </w:rPr>
        <w:t>大腦的秘密檔案</w:t>
      </w:r>
      <w:r w:rsidRPr="00D56DCE">
        <w:rPr>
          <w:rFonts w:ascii="標楷體" w:eastAsia="標楷體" w:hAnsi="標楷體" w:hint="eastAsia"/>
          <w:szCs w:val="24"/>
        </w:rPr>
        <w:t>（原作者：</w:t>
      </w:r>
      <w:r w:rsidRPr="00D56DCE">
        <w:rPr>
          <w:rFonts w:ascii="標楷體" w:eastAsia="標楷體" w:hAnsi="標楷體"/>
          <w:szCs w:val="24"/>
        </w:rPr>
        <w:t>Rita Carter</w:t>
      </w:r>
      <w:r w:rsidRPr="00D56DCE">
        <w:rPr>
          <w:rFonts w:ascii="標楷體" w:eastAsia="標楷體" w:hAnsi="標楷體" w:hint="eastAsia"/>
          <w:szCs w:val="24"/>
        </w:rPr>
        <w:t>）。臺北市：遠流。（</w:t>
      </w:r>
      <w:r w:rsidRPr="00D56DCE">
        <w:rPr>
          <w:rFonts w:ascii="標楷體" w:eastAsia="標楷體" w:hAnsi="標楷體" w:cs="新細明體" w:hint="eastAsia"/>
          <w:kern w:val="0"/>
          <w:szCs w:val="24"/>
        </w:rPr>
        <w:t>原著出版年：</w:t>
      </w:r>
      <w:r w:rsidRPr="00D56DCE">
        <w:rPr>
          <w:rFonts w:ascii="標楷體" w:eastAsia="標楷體" w:hAnsi="標楷體"/>
          <w:kern w:val="0"/>
          <w:szCs w:val="24"/>
        </w:rPr>
        <w:t>2010</w:t>
      </w:r>
      <w:r w:rsidRPr="00D56DCE">
        <w:rPr>
          <w:rFonts w:ascii="標楷體" w:eastAsia="標楷體" w:hAnsi="標楷體" w:hint="eastAsia"/>
          <w:szCs w:val="24"/>
        </w:rPr>
        <w:t>）</w:t>
      </w:r>
    </w:p>
    <w:p w:rsidR="00A7451E" w:rsidRPr="00D56DCE" w:rsidRDefault="00A7451E" w:rsidP="00AE149A">
      <w:pPr>
        <w:ind w:left="480" w:hangingChars="200" w:hanging="480"/>
        <w:rPr>
          <w:rFonts w:ascii="標楷體" w:eastAsia="標楷體" w:hAnsi="標楷體"/>
          <w:szCs w:val="24"/>
        </w:rPr>
      </w:pPr>
      <w:r w:rsidRPr="00D56DCE">
        <w:rPr>
          <w:rFonts w:ascii="標楷體" w:eastAsia="標楷體" w:hAnsi="標楷體" w:hint="eastAsia"/>
          <w:szCs w:val="24"/>
        </w:rPr>
        <w:t>洪蘭（譯）（</w:t>
      </w:r>
      <w:r w:rsidRPr="00D56DCE">
        <w:rPr>
          <w:rFonts w:ascii="標楷體" w:eastAsia="標楷體" w:hAnsi="標楷體"/>
          <w:szCs w:val="24"/>
        </w:rPr>
        <w:t>2012</w:t>
      </w:r>
      <w:r w:rsidRPr="00D56DCE">
        <w:rPr>
          <w:rFonts w:ascii="標楷體" w:eastAsia="標楷體" w:hAnsi="標楷體" w:hint="eastAsia"/>
          <w:szCs w:val="24"/>
        </w:rPr>
        <w:t>）。</w:t>
      </w:r>
      <w:r w:rsidRPr="00D56DCE">
        <w:rPr>
          <w:rFonts w:ascii="標楷體" w:eastAsia="標楷體" w:hAnsi="標楷體" w:hint="eastAsia"/>
          <w:b/>
          <w:szCs w:val="24"/>
        </w:rPr>
        <w:t>大腦與閱讀</w:t>
      </w:r>
      <w:r w:rsidRPr="00D56DCE">
        <w:rPr>
          <w:rFonts w:ascii="標楷體" w:eastAsia="標楷體" w:hAnsi="標楷體" w:hint="eastAsia"/>
          <w:szCs w:val="24"/>
        </w:rPr>
        <w:t>（原作者：</w:t>
      </w:r>
      <w:proofErr w:type="spellStart"/>
      <w:r w:rsidRPr="00D56DCE">
        <w:rPr>
          <w:rFonts w:ascii="標楷體" w:eastAsia="標楷體" w:hAnsi="標楷體"/>
          <w:szCs w:val="24"/>
        </w:rPr>
        <w:t>Stanislas</w:t>
      </w:r>
      <w:proofErr w:type="spellEnd"/>
      <w:r w:rsidRPr="00D56DCE">
        <w:rPr>
          <w:rFonts w:ascii="標楷體" w:eastAsia="標楷體" w:hAnsi="標楷體"/>
          <w:szCs w:val="24"/>
        </w:rPr>
        <w:t xml:space="preserve"> </w:t>
      </w:r>
      <w:proofErr w:type="spellStart"/>
      <w:r w:rsidRPr="00D56DCE">
        <w:rPr>
          <w:rFonts w:ascii="標楷體" w:eastAsia="標楷體" w:hAnsi="標楷體"/>
          <w:szCs w:val="24"/>
        </w:rPr>
        <w:t>Dehaene</w:t>
      </w:r>
      <w:proofErr w:type="spellEnd"/>
      <w:r w:rsidRPr="00D56DCE">
        <w:rPr>
          <w:rFonts w:ascii="標楷體" w:eastAsia="標楷體" w:hAnsi="標楷體" w:hint="eastAsia"/>
          <w:szCs w:val="24"/>
        </w:rPr>
        <w:t>）。臺北市：信誼。（</w:t>
      </w:r>
      <w:r w:rsidRPr="00D56DCE">
        <w:rPr>
          <w:rFonts w:ascii="標楷體" w:eastAsia="標楷體" w:hAnsi="標楷體" w:cs="新細明體" w:hint="eastAsia"/>
          <w:kern w:val="0"/>
          <w:szCs w:val="24"/>
        </w:rPr>
        <w:t>原著出版年：</w:t>
      </w:r>
      <w:r w:rsidRPr="00D56DCE">
        <w:rPr>
          <w:rFonts w:ascii="標楷體" w:eastAsia="標楷體" w:hAnsi="標楷體"/>
          <w:kern w:val="0"/>
          <w:szCs w:val="24"/>
        </w:rPr>
        <w:t>2010</w:t>
      </w:r>
      <w:r w:rsidRPr="00D56DCE">
        <w:rPr>
          <w:rFonts w:ascii="標楷體" w:eastAsia="標楷體" w:hAnsi="標楷體" w:hint="eastAsia"/>
          <w:szCs w:val="24"/>
        </w:rPr>
        <w:t>）</w:t>
      </w:r>
    </w:p>
    <w:p w:rsidR="00A7451E" w:rsidRPr="00D56DCE" w:rsidRDefault="00A7451E" w:rsidP="00AE149A">
      <w:pPr>
        <w:widowControl/>
        <w:ind w:left="425" w:hangingChars="177" w:hanging="425"/>
        <w:rPr>
          <w:rFonts w:ascii="標楷體" w:eastAsia="標楷體" w:hAnsi="標楷體" w:cs="Arial"/>
          <w:color w:val="000000" w:themeColor="text1"/>
          <w:kern w:val="0"/>
          <w:szCs w:val="24"/>
        </w:rPr>
      </w:pPr>
      <w:r w:rsidRPr="00D56DCE">
        <w:rPr>
          <w:rFonts w:ascii="標楷體" w:eastAsia="標楷體" w:hAnsi="標楷體" w:cs="Arial"/>
          <w:color w:val="000000" w:themeColor="text1"/>
          <w:kern w:val="0"/>
          <w:szCs w:val="24"/>
        </w:rPr>
        <w:t>張世慧</w:t>
      </w:r>
      <w:r w:rsidRPr="00D56DCE">
        <w:rPr>
          <w:rFonts w:ascii="標楷體" w:eastAsia="標楷體" w:hAnsi="標楷體" w:cs="Arial" w:hint="eastAsia"/>
          <w:color w:val="000000" w:themeColor="text1"/>
          <w:kern w:val="0"/>
          <w:szCs w:val="24"/>
        </w:rPr>
        <w:t>（</w:t>
      </w:r>
      <w:r w:rsidRPr="00D56DCE">
        <w:rPr>
          <w:rFonts w:ascii="標楷體" w:eastAsia="標楷體" w:hAnsi="標楷體"/>
          <w:color w:val="000000" w:themeColor="text1"/>
          <w:kern w:val="0"/>
          <w:szCs w:val="24"/>
        </w:rPr>
        <w:t>1999</w:t>
      </w:r>
      <w:r w:rsidRPr="00D56DCE">
        <w:rPr>
          <w:rFonts w:ascii="標楷體" w:eastAsia="標楷體" w:hAnsi="標楷體" w:cs="Arial" w:hint="eastAsia"/>
          <w:color w:val="000000" w:themeColor="text1"/>
          <w:kern w:val="0"/>
          <w:szCs w:val="24"/>
        </w:rPr>
        <w:t>）。</w:t>
      </w:r>
      <w:r w:rsidRPr="00C75C74">
        <w:rPr>
          <w:rFonts w:ascii="標楷體" w:eastAsia="標楷體" w:hAnsi="標楷體" w:cs="Arial"/>
          <w:b/>
          <w:iCs/>
          <w:kern w:val="0"/>
          <w:szCs w:val="24"/>
        </w:rPr>
        <w:t>注意力缺陷過動異常</w:t>
      </w:r>
      <w:r w:rsidRPr="00C75C74">
        <w:rPr>
          <w:rFonts w:ascii="標楷體" w:eastAsia="標楷體" w:hAnsi="標楷體" w:cs="Arial" w:hint="eastAsia"/>
          <w:b/>
          <w:iCs/>
          <w:kern w:val="0"/>
          <w:szCs w:val="24"/>
        </w:rPr>
        <w:t>（</w:t>
      </w:r>
      <w:r w:rsidRPr="00C75C74">
        <w:rPr>
          <w:rFonts w:ascii="標楷體" w:eastAsia="標楷體" w:hAnsi="標楷體"/>
          <w:b/>
          <w:iCs/>
          <w:kern w:val="0"/>
          <w:szCs w:val="24"/>
        </w:rPr>
        <w:t>ADHD</w:t>
      </w:r>
      <w:r w:rsidRPr="00C75C74">
        <w:rPr>
          <w:rFonts w:ascii="標楷體" w:eastAsia="標楷體" w:hAnsi="標楷體" w:cs="Arial" w:hint="eastAsia"/>
          <w:b/>
          <w:iCs/>
          <w:kern w:val="0"/>
          <w:szCs w:val="24"/>
        </w:rPr>
        <w:t>）</w:t>
      </w:r>
      <w:r w:rsidRPr="00C75C74">
        <w:rPr>
          <w:rFonts w:ascii="標楷體" w:eastAsia="標楷體" w:hAnsi="標楷體" w:cs="Arial"/>
          <w:b/>
          <w:iCs/>
          <w:kern w:val="0"/>
          <w:szCs w:val="24"/>
        </w:rPr>
        <w:t>教師實務手</w:t>
      </w:r>
      <w:r w:rsidR="009E3C92">
        <w:rPr>
          <w:rFonts w:ascii="標楷體" w:eastAsia="標楷體" w:hAnsi="標楷體" w:cs="Arial"/>
          <w:b/>
          <w:iCs/>
          <w:kern w:val="0"/>
          <w:szCs w:val="24"/>
        </w:rPr>
        <w:t>冊</w:t>
      </w:r>
      <w:bookmarkStart w:id="0" w:name="_GoBack"/>
      <w:bookmarkEnd w:id="0"/>
      <w:r w:rsidRPr="00D56DCE">
        <w:rPr>
          <w:rFonts w:ascii="標楷體" w:eastAsia="標楷體" w:hAnsi="標楷體" w:cs="Arial" w:hint="eastAsia"/>
          <w:b/>
          <w:i/>
          <w:iCs/>
          <w:color w:val="000000" w:themeColor="text1"/>
          <w:kern w:val="0"/>
          <w:szCs w:val="24"/>
        </w:rPr>
        <w:t>，</w:t>
      </w:r>
      <w:r w:rsidRPr="00D56DCE">
        <w:rPr>
          <w:rFonts w:ascii="標楷體" w:eastAsia="標楷體" w:hAnsi="標楷體"/>
          <w:i/>
          <w:iCs/>
          <w:color w:val="000000" w:themeColor="text1"/>
          <w:kern w:val="0"/>
          <w:szCs w:val="24"/>
        </w:rPr>
        <w:t>95E4</w:t>
      </w:r>
      <w:r w:rsidRPr="00D56DCE">
        <w:rPr>
          <w:rFonts w:ascii="標楷體" w:eastAsia="標楷體" w:hAnsi="標楷體" w:cs="Arial" w:hint="eastAsia"/>
          <w:i/>
          <w:iCs/>
          <w:color w:val="000000" w:themeColor="text1"/>
          <w:kern w:val="0"/>
          <w:szCs w:val="24"/>
        </w:rPr>
        <w:t>。</w:t>
      </w:r>
      <w:r w:rsidRPr="00D56DCE">
        <w:rPr>
          <w:rFonts w:ascii="標楷體" w:eastAsia="標楷體" w:hAnsi="標楷體" w:cs="Arial"/>
          <w:color w:val="000000" w:themeColor="text1"/>
          <w:kern w:val="0"/>
          <w:szCs w:val="24"/>
        </w:rPr>
        <w:t>臺北市立師範學院特殊教育中心</w:t>
      </w:r>
      <w:r w:rsidRPr="00D56DCE">
        <w:rPr>
          <w:rFonts w:ascii="標楷體" w:eastAsia="標楷體" w:hAnsi="標楷體" w:cs="Arial" w:hint="eastAsia"/>
          <w:color w:val="000000" w:themeColor="text1"/>
          <w:kern w:val="0"/>
          <w:szCs w:val="24"/>
        </w:rPr>
        <w:t>。</w:t>
      </w:r>
    </w:p>
    <w:p w:rsidR="00A7451E" w:rsidRPr="00D56DCE" w:rsidRDefault="00A7451E" w:rsidP="00AE149A">
      <w:pPr>
        <w:ind w:left="444" w:hangingChars="185" w:hanging="444"/>
        <w:rPr>
          <w:rFonts w:ascii="標楷體" w:eastAsia="標楷體" w:hAnsi="標楷體" w:cs="Arial"/>
          <w:color w:val="000000"/>
          <w:szCs w:val="24"/>
        </w:rPr>
      </w:pPr>
      <w:r w:rsidRPr="00D56DCE">
        <w:rPr>
          <w:rFonts w:ascii="標楷體" w:eastAsia="標楷體" w:hAnsi="標楷體" w:hint="eastAsia"/>
          <w:color w:val="000000"/>
          <w:kern w:val="0"/>
          <w:szCs w:val="24"/>
        </w:rPr>
        <w:t>犁人</w:t>
      </w:r>
      <w:r w:rsidRPr="00D56DCE">
        <w:rPr>
          <w:rFonts w:ascii="標楷體" w:eastAsia="標楷體" w:hAnsi="標楷體" w:cs="Arial" w:hint="eastAsia"/>
          <w:color w:val="000000"/>
          <w:szCs w:val="24"/>
        </w:rPr>
        <w:t>（</w:t>
      </w:r>
      <w:r w:rsidRPr="00D56DCE">
        <w:rPr>
          <w:rFonts w:ascii="標楷體" w:eastAsia="標楷體" w:hAnsi="標楷體"/>
          <w:color w:val="000000"/>
          <w:szCs w:val="24"/>
        </w:rPr>
        <w:t>200</w:t>
      </w:r>
      <w:r w:rsidRPr="00D56DCE">
        <w:rPr>
          <w:rFonts w:ascii="標楷體" w:eastAsia="標楷體" w:hAnsi="標楷體" w:hint="eastAsia"/>
          <w:color w:val="000000"/>
          <w:szCs w:val="24"/>
        </w:rPr>
        <w:t>4</w:t>
      </w:r>
      <w:r w:rsidRPr="00D56DCE">
        <w:rPr>
          <w:rFonts w:ascii="標楷體" w:eastAsia="標楷體" w:hAnsi="標楷體" w:cs="Arial" w:hint="eastAsia"/>
          <w:color w:val="000000"/>
          <w:szCs w:val="24"/>
        </w:rPr>
        <w:t>）。</w:t>
      </w:r>
      <w:r w:rsidRPr="00D56DCE">
        <w:rPr>
          <w:rFonts w:ascii="標楷體" w:eastAsia="標楷體" w:hAnsi="標楷體" w:cs="Arial" w:hint="eastAsia"/>
          <w:b/>
          <w:color w:val="000000"/>
          <w:szCs w:val="24"/>
        </w:rPr>
        <w:t>過動兒小米</w:t>
      </w:r>
      <w:r w:rsidR="00EC2AC9" w:rsidRPr="00D56DCE">
        <w:rPr>
          <w:rFonts w:ascii="標楷體" w:eastAsia="標楷體" w:hAnsi="標楷體" w:cs="Arial" w:hint="eastAsia"/>
          <w:b/>
          <w:color w:val="000000"/>
          <w:szCs w:val="24"/>
        </w:rPr>
        <w:t>十</w:t>
      </w:r>
      <w:r w:rsidRPr="00D56DCE">
        <w:rPr>
          <w:rFonts w:ascii="標楷體" w:eastAsia="標楷體" w:hAnsi="標楷體" w:cs="Arial" w:hint="eastAsia"/>
          <w:b/>
          <w:color w:val="000000"/>
          <w:szCs w:val="24"/>
        </w:rPr>
        <w:t>三少年時</w:t>
      </w:r>
      <w:r w:rsidRPr="00D56DCE">
        <w:rPr>
          <w:rFonts w:ascii="標楷體" w:eastAsia="標楷體" w:hAnsi="標楷體" w:cs="Arial" w:hint="eastAsia"/>
          <w:color w:val="000000"/>
          <w:szCs w:val="24"/>
        </w:rPr>
        <w:t>。臺北市</w:t>
      </w:r>
      <w:r w:rsidRPr="00D56DCE">
        <w:rPr>
          <w:rFonts w:ascii="標楷體" w:eastAsia="標楷體" w:hAnsi="標楷體" w:cs="Arial"/>
          <w:color w:val="000000"/>
          <w:szCs w:val="24"/>
        </w:rPr>
        <w:t>:</w:t>
      </w:r>
      <w:r w:rsidRPr="00D56DCE">
        <w:rPr>
          <w:rFonts w:ascii="標楷體" w:eastAsia="標楷體" w:hAnsi="標楷體" w:cs="Arial" w:hint="eastAsia"/>
          <w:color w:val="000000"/>
          <w:szCs w:val="24"/>
        </w:rPr>
        <w:t>新苗。</w:t>
      </w:r>
    </w:p>
    <w:p w:rsidR="00EC2AC9" w:rsidRPr="00D56DCE" w:rsidRDefault="00EC2AC9" w:rsidP="00AE149A">
      <w:pPr>
        <w:ind w:left="444" w:hangingChars="185" w:hanging="444"/>
        <w:rPr>
          <w:rFonts w:ascii="標楷體" w:eastAsia="標楷體" w:hAnsi="標楷體"/>
          <w:color w:val="000000"/>
          <w:szCs w:val="24"/>
        </w:rPr>
      </w:pPr>
      <w:r w:rsidRPr="00D56DCE">
        <w:rPr>
          <w:rFonts w:ascii="標楷體" w:eastAsia="標楷體" w:hAnsi="標楷體" w:cs="Arial" w:hint="eastAsia"/>
          <w:color w:val="000000"/>
          <w:szCs w:val="24"/>
        </w:rPr>
        <w:t>犁人（</w:t>
      </w:r>
      <w:r w:rsidRPr="00D56DCE">
        <w:rPr>
          <w:rFonts w:ascii="標楷體" w:eastAsia="標楷體" w:hAnsi="標楷體"/>
          <w:color w:val="000000"/>
          <w:szCs w:val="24"/>
        </w:rPr>
        <w:t>200</w:t>
      </w:r>
      <w:r w:rsidRPr="00D56DCE">
        <w:rPr>
          <w:rFonts w:ascii="標楷體" w:eastAsia="標楷體" w:hAnsi="標楷體" w:hint="eastAsia"/>
          <w:color w:val="000000"/>
          <w:szCs w:val="24"/>
        </w:rPr>
        <w:t>7</w:t>
      </w:r>
      <w:r w:rsidRPr="00D56DCE">
        <w:rPr>
          <w:rFonts w:ascii="標楷體" w:eastAsia="標楷體" w:hAnsi="標楷體" w:cs="Arial" w:hint="eastAsia"/>
          <w:color w:val="000000"/>
          <w:szCs w:val="24"/>
        </w:rPr>
        <w:t>）。</w:t>
      </w:r>
      <w:r w:rsidRPr="00D56DCE">
        <w:rPr>
          <w:rFonts w:ascii="標楷體" w:eastAsia="標楷體" w:hAnsi="標楷體" w:cs="Arial" w:hint="eastAsia"/>
          <w:b/>
          <w:color w:val="000000"/>
          <w:szCs w:val="24"/>
        </w:rPr>
        <w:t>過動兒小米的生活紀事</w:t>
      </w:r>
      <w:r w:rsidRPr="00D56DCE">
        <w:rPr>
          <w:rFonts w:ascii="標楷體" w:eastAsia="標楷體" w:hAnsi="標楷體" w:cs="Arial" w:hint="eastAsia"/>
          <w:color w:val="000000"/>
          <w:szCs w:val="24"/>
        </w:rPr>
        <w:t>。臺北市</w:t>
      </w:r>
      <w:r w:rsidRPr="00D56DCE">
        <w:rPr>
          <w:rFonts w:ascii="標楷體" w:eastAsia="標楷體" w:hAnsi="標楷體" w:cs="Arial"/>
          <w:color w:val="000000"/>
          <w:szCs w:val="24"/>
        </w:rPr>
        <w:t>:</w:t>
      </w:r>
      <w:r w:rsidRPr="00D56DCE">
        <w:rPr>
          <w:rFonts w:ascii="標楷體" w:eastAsia="標楷體" w:hAnsi="標楷體" w:cs="Arial" w:hint="eastAsia"/>
          <w:color w:val="000000"/>
          <w:szCs w:val="24"/>
        </w:rPr>
        <w:t>新苗。</w:t>
      </w:r>
    </w:p>
    <w:p w:rsidR="00A7451E" w:rsidRPr="00D56DCE" w:rsidRDefault="00A7451E" w:rsidP="00AE149A">
      <w:pPr>
        <w:ind w:left="480" w:hangingChars="200" w:hanging="480"/>
        <w:rPr>
          <w:rFonts w:ascii="標楷體" w:eastAsia="標楷體" w:hAnsi="標楷體"/>
          <w:color w:val="000000" w:themeColor="text1"/>
          <w:szCs w:val="24"/>
        </w:rPr>
      </w:pPr>
      <w:r w:rsidRPr="00D56DCE">
        <w:rPr>
          <w:rFonts w:ascii="標楷體" w:eastAsia="標楷體" w:hAnsi="標楷體" w:hint="eastAsia"/>
          <w:szCs w:val="24"/>
        </w:rPr>
        <w:t>陳映雪（2014）。</w:t>
      </w:r>
      <w:r w:rsidRPr="00D56DCE">
        <w:rPr>
          <w:rFonts w:ascii="標楷體" w:eastAsia="標楷體" w:hAnsi="標楷體"/>
          <w:b/>
          <w:bCs/>
          <w:color w:val="000000" w:themeColor="text1"/>
          <w:szCs w:val="24"/>
        </w:rPr>
        <w:t>了解注意力缺陷過動症</w:t>
      </w:r>
      <w:r w:rsidRPr="00D56DCE">
        <w:rPr>
          <w:rFonts w:ascii="標楷體" w:eastAsia="標楷體" w:hAnsi="標楷體" w:hint="eastAsia"/>
          <w:b/>
          <w:bCs/>
          <w:color w:val="000000" w:themeColor="text1"/>
          <w:szCs w:val="24"/>
        </w:rPr>
        <w:t>。</w:t>
      </w:r>
      <w:r w:rsidRPr="00D56DCE">
        <w:rPr>
          <w:rFonts w:ascii="標楷體" w:eastAsia="標楷體" w:hAnsi="標楷體"/>
          <w:color w:val="000000"/>
          <w:kern w:val="0"/>
          <w:szCs w:val="24"/>
        </w:rPr>
        <w:t>2014</w:t>
      </w:r>
      <w:r w:rsidRPr="00D56DCE">
        <w:rPr>
          <w:rFonts w:ascii="標楷體" w:eastAsia="標楷體" w:hAnsi="標楷體" w:cs="Arial" w:hint="eastAsia"/>
          <w:color w:val="000000"/>
          <w:kern w:val="0"/>
          <w:szCs w:val="24"/>
        </w:rPr>
        <w:t>年</w:t>
      </w:r>
      <w:r w:rsidRPr="00D56DCE">
        <w:rPr>
          <w:rFonts w:ascii="標楷體" w:eastAsia="標楷體" w:hAnsi="標楷體"/>
          <w:color w:val="000000"/>
          <w:kern w:val="0"/>
          <w:szCs w:val="24"/>
        </w:rPr>
        <w:t>2</w:t>
      </w:r>
      <w:r w:rsidRPr="00D56DCE">
        <w:rPr>
          <w:rFonts w:ascii="標楷體" w:eastAsia="標楷體" w:hAnsi="標楷體" w:cs="Arial" w:hint="eastAsia"/>
          <w:color w:val="000000"/>
          <w:kern w:val="0"/>
          <w:szCs w:val="24"/>
        </w:rPr>
        <w:t>月</w:t>
      </w:r>
      <w:r w:rsidRPr="00D56DCE">
        <w:rPr>
          <w:rFonts w:ascii="標楷體" w:eastAsia="標楷體" w:hAnsi="標楷體"/>
          <w:color w:val="000000"/>
          <w:kern w:val="0"/>
          <w:szCs w:val="24"/>
        </w:rPr>
        <w:t>6</w:t>
      </w:r>
      <w:r w:rsidRPr="00D56DCE">
        <w:rPr>
          <w:rFonts w:ascii="標楷體" w:eastAsia="標楷體" w:hAnsi="標楷體" w:cs="Arial" w:hint="eastAsia"/>
          <w:color w:val="000000"/>
          <w:kern w:val="0"/>
          <w:szCs w:val="24"/>
        </w:rPr>
        <w:t>日，取自</w:t>
      </w:r>
      <w:r w:rsidRPr="00D56DCE">
        <w:rPr>
          <w:rFonts w:ascii="標楷體" w:eastAsia="標楷體" w:hAnsi="標楷體" w:hint="eastAsia"/>
          <w:bCs/>
          <w:color w:val="000000" w:themeColor="text1"/>
          <w:szCs w:val="24"/>
        </w:rPr>
        <w:t>：</w:t>
      </w:r>
      <w:hyperlink r:id="rId20" w:history="1">
        <w:r w:rsidRPr="00D56DCE">
          <w:rPr>
            <w:rStyle w:val="afd"/>
            <w:rFonts w:ascii="標楷體" w:eastAsia="標楷體" w:hAnsi="標楷體"/>
            <w:color w:val="000000" w:themeColor="text1"/>
            <w:szCs w:val="24"/>
            <w:u w:val="none"/>
          </w:rPr>
          <w:t>http://homepage.vghtpe.gov.tw/~psy/ADHD.html</w:t>
        </w:r>
      </w:hyperlink>
    </w:p>
    <w:p w:rsidR="00A7451E" w:rsidRPr="00D56DCE" w:rsidRDefault="00A7451E" w:rsidP="00AE149A">
      <w:pPr>
        <w:ind w:left="480" w:hangingChars="200" w:hanging="480"/>
        <w:rPr>
          <w:rFonts w:ascii="標楷體" w:eastAsia="標楷體" w:hAnsi="標楷體"/>
          <w:szCs w:val="24"/>
        </w:rPr>
      </w:pPr>
      <w:r w:rsidRPr="00D56DCE">
        <w:rPr>
          <w:rFonts w:ascii="標楷體" w:eastAsia="標楷體" w:hAnsi="標楷體" w:hint="eastAsia"/>
          <w:szCs w:val="24"/>
        </w:rPr>
        <w:t>楊玉玲（譯）（</w:t>
      </w:r>
      <w:r w:rsidRPr="00D56DCE">
        <w:rPr>
          <w:rFonts w:ascii="標楷體" w:eastAsia="標楷體" w:hAnsi="標楷體"/>
          <w:szCs w:val="24"/>
        </w:rPr>
        <w:t>2010</w:t>
      </w:r>
      <w:r w:rsidRPr="00D56DCE">
        <w:rPr>
          <w:rFonts w:ascii="標楷體" w:eastAsia="標楷體" w:hAnsi="標楷體" w:hint="eastAsia"/>
          <w:szCs w:val="24"/>
        </w:rPr>
        <w:t>）。</w:t>
      </w:r>
      <w:r w:rsidRPr="00D56DCE">
        <w:rPr>
          <w:rFonts w:ascii="標楷體" w:eastAsia="標楷體" w:hAnsi="標楷體" w:hint="eastAsia"/>
          <w:b/>
          <w:szCs w:val="24"/>
        </w:rPr>
        <w:t>大腦決策手冊</w:t>
      </w:r>
      <w:r w:rsidRPr="00D56DCE">
        <w:rPr>
          <w:rFonts w:ascii="標楷體" w:eastAsia="標楷體" w:hAnsi="標楷體" w:hint="eastAsia"/>
          <w:szCs w:val="24"/>
        </w:rPr>
        <w:t>（原作者：</w:t>
      </w:r>
      <w:r w:rsidRPr="00D56DCE">
        <w:rPr>
          <w:rFonts w:ascii="標楷體" w:eastAsia="標楷體" w:hAnsi="標楷體"/>
          <w:szCs w:val="24"/>
        </w:rPr>
        <w:t>Jonah Lehrer</w:t>
      </w:r>
      <w:r w:rsidRPr="00D56DCE">
        <w:rPr>
          <w:rFonts w:ascii="標楷體" w:eastAsia="標楷體" w:hAnsi="標楷體" w:hint="eastAsia"/>
          <w:szCs w:val="24"/>
        </w:rPr>
        <w:t>）。</w:t>
      </w:r>
      <w:r w:rsidR="00C75C74">
        <w:rPr>
          <w:rFonts w:ascii="標楷體" w:eastAsia="標楷體" w:hAnsi="標楷體"/>
          <w:szCs w:val="24"/>
        </w:rPr>
        <w:t>台</w:t>
      </w:r>
      <w:r w:rsidRPr="00D56DCE">
        <w:rPr>
          <w:rFonts w:ascii="標楷體" w:eastAsia="標楷體" w:hAnsi="標楷體" w:hint="eastAsia"/>
          <w:szCs w:val="24"/>
        </w:rPr>
        <w:t>北市：天下。（</w:t>
      </w:r>
      <w:r w:rsidRPr="00D56DCE">
        <w:rPr>
          <w:rFonts w:ascii="標楷體" w:eastAsia="標楷體" w:hAnsi="標楷體" w:cs="新細明體" w:hint="eastAsia"/>
          <w:kern w:val="0"/>
          <w:szCs w:val="24"/>
        </w:rPr>
        <w:t>原著出版年：</w:t>
      </w:r>
      <w:r w:rsidRPr="00D56DCE">
        <w:rPr>
          <w:rFonts w:ascii="標楷體" w:eastAsia="標楷體" w:hAnsi="標楷體"/>
          <w:kern w:val="0"/>
          <w:szCs w:val="24"/>
        </w:rPr>
        <w:t>2009</w:t>
      </w:r>
      <w:r w:rsidRPr="00D56DCE">
        <w:rPr>
          <w:rFonts w:ascii="標楷體" w:eastAsia="標楷體" w:hAnsi="標楷體" w:hint="eastAsia"/>
          <w:szCs w:val="24"/>
        </w:rPr>
        <w:t>）</w:t>
      </w:r>
    </w:p>
    <w:p w:rsidR="00A7451E" w:rsidRPr="00D56DCE" w:rsidRDefault="00A7451E" w:rsidP="00AE149A">
      <w:pPr>
        <w:ind w:left="444" w:hangingChars="185" w:hanging="444"/>
        <w:rPr>
          <w:rFonts w:ascii="標楷體" w:eastAsia="標楷體" w:hAnsi="標楷體"/>
          <w:color w:val="000000"/>
          <w:szCs w:val="24"/>
        </w:rPr>
      </w:pPr>
      <w:r w:rsidRPr="00D56DCE">
        <w:rPr>
          <w:rFonts w:ascii="標楷體" w:eastAsia="標楷體" w:hAnsi="標楷體" w:cs="Arial" w:hint="eastAsia"/>
          <w:color w:val="000000"/>
          <w:szCs w:val="24"/>
        </w:rPr>
        <w:t>楊坤堂（</w:t>
      </w:r>
      <w:r w:rsidRPr="00D56DCE">
        <w:rPr>
          <w:rFonts w:ascii="標楷體" w:eastAsia="標楷體" w:hAnsi="標楷體"/>
          <w:color w:val="000000"/>
          <w:szCs w:val="24"/>
        </w:rPr>
        <w:t>2000</w:t>
      </w:r>
      <w:r w:rsidRPr="00D56DCE">
        <w:rPr>
          <w:rFonts w:ascii="標楷體" w:eastAsia="標楷體" w:hAnsi="標楷體" w:cs="Arial" w:hint="eastAsia"/>
          <w:color w:val="000000"/>
          <w:szCs w:val="24"/>
        </w:rPr>
        <w:t>）。</w:t>
      </w:r>
      <w:r w:rsidRPr="00C75C74">
        <w:rPr>
          <w:rFonts w:ascii="標楷體" w:eastAsia="標楷體" w:hAnsi="標楷體" w:cs="Arial" w:hint="eastAsia"/>
          <w:b/>
          <w:szCs w:val="24"/>
        </w:rPr>
        <w:t>情緒障礙與行為異常</w:t>
      </w:r>
      <w:r w:rsidRPr="00D56DCE">
        <w:rPr>
          <w:rFonts w:ascii="標楷體" w:eastAsia="標楷體" w:hAnsi="標楷體" w:cs="Arial" w:hint="eastAsia"/>
          <w:color w:val="000000"/>
          <w:szCs w:val="24"/>
        </w:rPr>
        <w:t>。</w:t>
      </w:r>
      <w:r w:rsidR="00C75C74">
        <w:rPr>
          <w:rFonts w:ascii="標楷體" w:eastAsia="標楷體" w:hAnsi="標楷體" w:cs="Arial"/>
          <w:color w:val="000000"/>
          <w:szCs w:val="24"/>
        </w:rPr>
        <w:t>台</w:t>
      </w:r>
      <w:r w:rsidRPr="00D56DCE">
        <w:rPr>
          <w:rFonts w:ascii="標楷體" w:eastAsia="標楷體" w:hAnsi="標楷體" w:cs="Arial" w:hint="eastAsia"/>
          <w:color w:val="000000"/>
          <w:szCs w:val="24"/>
        </w:rPr>
        <w:t>北市</w:t>
      </w:r>
      <w:r w:rsidRPr="00D56DCE">
        <w:rPr>
          <w:rFonts w:ascii="標楷體" w:eastAsia="標楷體" w:hAnsi="標楷體" w:cs="Arial"/>
          <w:color w:val="000000"/>
          <w:szCs w:val="24"/>
        </w:rPr>
        <w:t>:</w:t>
      </w:r>
      <w:r w:rsidRPr="00D56DCE">
        <w:rPr>
          <w:rFonts w:ascii="標楷體" w:eastAsia="標楷體" w:hAnsi="標楷體" w:cs="Arial" w:hint="eastAsia"/>
          <w:color w:val="000000"/>
          <w:szCs w:val="24"/>
        </w:rPr>
        <w:t>五南。</w:t>
      </w:r>
    </w:p>
    <w:p w:rsidR="00A7451E" w:rsidRPr="00D56DCE" w:rsidRDefault="00A7451E" w:rsidP="00AE149A">
      <w:pPr>
        <w:ind w:left="480" w:hangingChars="200" w:hanging="480"/>
        <w:rPr>
          <w:rFonts w:ascii="標楷體" w:eastAsia="標楷體" w:hAnsi="標楷體"/>
          <w:szCs w:val="24"/>
        </w:rPr>
      </w:pPr>
      <w:r w:rsidRPr="00D56DCE">
        <w:rPr>
          <w:rFonts w:ascii="標楷體" w:eastAsia="標楷體" w:hAnsi="標楷體" w:hint="eastAsia"/>
          <w:szCs w:val="24"/>
        </w:rPr>
        <w:t>楊國樞（</w:t>
      </w:r>
      <w:r w:rsidRPr="00D56DCE">
        <w:rPr>
          <w:rFonts w:ascii="標楷體" w:eastAsia="標楷體" w:hAnsi="標楷體"/>
          <w:szCs w:val="24"/>
        </w:rPr>
        <w:t>1986</w:t>
      </w:r>
      <w:r w:rsidRPr="00D56DCE">
        <w:rPr>
          <w:rFonts w:ascii="標楷體" w:eastAsia="標楷體" w:hAnsi="標楷體" w:hint="eastAsia"/>
          <w:szCs w:val="24"/>
        </w:rPr>
        <w:t>）。</w:t>
      </w:r>
      <w:r w:rsidRPr="00D56DCE">
        <w:rPr>
          <w:rFonts w:ascii="標楷體" w:eastAsia="標楷體" w:hAnsi="標楷體"/>
          <w:szCs w:val="24"/>
        </w:rPr>
        <w:t>家庭因素與子女行為：</w:t>
      </w:r>
      <w:r w:rsidR="00C75C74">
        <w:rPr>
          <w:rFonts w:ascii="標楷體" w:eastAsia="標楷體" w:hAnsi="標楷體"/>
          <w:szCs w:val="24"/>
        </w:rPr>
        <w:t>台灣</w:t>
      </w:r>
      <w:r w:rsidRPr="00D56DCE">
        <w:rPr>
          <w:rFonts w:ascii="標楷體" w:eastAsia="標楷體" w:hAnsi="標楷體"/>
          <w:szCs w:val="24"/>
        </w:rPr>
        <w:t>研究的評析。</w:t>
      </w:r>
      <w:r w:rsidRPr="00D56DCE">
        <w:rPr>
          <w:rFonts w:ascii="標楷體" w:eastAsia="標楷體" w:hAnsi="標楷體"/>
          <w:b/>
          <w:szCs w:val="24"/>
        </w:rPr>
        <w:t>中華心理學刊</w:t>
      </w:r>
      <w:r w:rsidRPr="00D56DCE">
        <w:rPr>
          <w:rFonts w:ascii="標楷體" w:eastAsia="標楷體" w:hAnsi="標楷體"/>
          <w:szCs w:val="24"/>
        </w:rPr>
        <w:t>，</w:t>
      </w:r>
      <w:r w:rsidRPr="00C75C74">
        <w:rPr>
          <w:rFonts w:ascii="標楷體" w:eastAsia="標楷體" w:hAnsi="標楷體"/>
          <w:b/>
          <w:szCs w:val="24"/>
        </w:rPr>
        <w:t>28</w:t>
      </w:r>
      <w:r w:rsidRPr="00D56DCE">
        <w:rPr>
          <w:rFonts w:ascii="標楷體" w:eastAsia="標楷體" w:hAnsi="標楷體"/>
          <w:szCs w:val="24"/>
        </w:rPr>
        <w:t>（1），7-28</w:t>
      </w:r>
      <w:r w:rsidRPr="00D56DCE">
        <w:rPr>
          <w:rFonts w:ascii="標楷體" w:eastAsia="標楷體" w:hAnsi="標楷體" w:hint="eastAsia"/>
          <w:szCs w:val="24"/>
        </w:rPr>
        <w:t>。</w:t>
      </w:r>
    </w:p>
    <w:p w:rsidR="00A7451E" w:rsidRPr="00D56DCE" w:rsidRDefault="00A7451E" w:rsidP="00AE149A">
      <w:pPr>
        <w:widowControl/>
        <w:ind w:left="425" w:hangingChars="177" w:hanging="425"/>
        <w:rPr>
          <w:rFonts w:ascii="標楷體" w:eastAsia="標楷體" w:hAnsi="標楷體" w:cs="Arial"/>
          <w:color w:val="000000" w:themeColor="text1"/>
          <w:kern w:val="0"/>
          <w:szCs w:val="24"/>
        </w:rPr>
      </w:pPr>
      <w:r w:rsidRPr="00D56DCE">
        <w:rPr>
          <w:rFonts w:ascii="標楷體" w:eastAsia="標楷體" w:hAnsi="標楷體" w:cs="Arial" w:hint="eastAsia"/>
          <w:color w:val="000000" w:themeColor="text1"/>
          <w:kern w:val="0"/>
          <w:szCs w:val="24"/>
        </w:rPr>
        <w:t>臧汝芬（</w:t>
      </w:r>
      <w:r w:rsidRPr="00D56DCE">
        <w:rPr>
          <w:rFonts w:ascii="標楷體" w:eastAsia="標楷體" w:hAnsi="標楷體"/>
          <w:color w:val="000000" w:themeColor="text1"/>
          <w:kern w:val="0"/>
          <w:szCs w:val="24"/>
        </w:rPr>
        <w:t>2010</w:t>
      </w:r>
      <w:r w:rsidRPr="00D56DCE">
        <w:rPr>
          <w:rFonts w:ascii="標楷體" w:eastAsia="標楷體" w:hAnsi="標楷體" w:cs="Arial" w:hint="eastAsia"/>
          <w:color w:val="000000" w:themeColor="text1"/>
          <w:kern w:val="0"/>
          <w:szCs w:val="24"/>
        </w:rPr>
        <w:t>）。</w:t>
      </w:r>
      <w:r w:rsidRPr="00C75C74">
        <w:rPr>
          <w:rFonts w:ascii="標楷體" w:eastAsia="標楷體" w:hAnsi="標楷體"/>
          <w:kern w:val="0"/>
          <w:szCs w:val="24"/>
        </w:rPr>
        <w:t>台灣過動兒家長團體治療的十年回顧</w:t>
      </w:r>
      <w:r w:rsidRPr="00C75C74">
        <w:rPr>
          <w:rFonts w:ascii="標楷體" w:eastAsia="標楷體" w:hAnsi="標楷體"/>
          <w:b/>
          <w:kern w:val="0"/>
          <w:szCs w:val="24"/>
        </w:rPr>
        <w:t>。</w:t>
      </w:r>
      <w:r w:rsidRPr="00C75C74">
        <w:rPr>
          <w:rFonts w:ascii="標楷體" w:eastAsia="標楷體" w:hAnsi="標楷體"/>
          <w:b/>
          <w:iCs/>
          <w:kern w:val="0"/>
          <w:szCs w:val="24"/>
        </w:rPr>
        <w:t>中華團體心理治療</w:t>
      </w:r>
      <w:r w:rsidRPr="00C75C74">
        <w:rPr>
          <w:rFonts w:ascii="標楷體" w:eastAsia="標楷體" w:hAnsi="標楷體" w:cs="Arial" w:hint="eastAsia"/>
          <w:b/>
          <w:iCs/>
          <w:kern w:val="0"/>
          <w:szCs w:val="24"/>
        </w:rPr>
        <w:t>，</w:t>
      </w:r>
      <w:r w:rsidRPr="00C75C74">
        <w:rPr>
          <w:rFonts w:ascii="標楷體" w:eastAsia="標楷體" w:hAnsi="標楷體" w:cs="Arial"/>
          <w:b/>
          <w:iCs/>
          <w:kern w:val="0"/>
          <w:szCs w:val="24"/>
        </w:rPr>
        <w:t>16</w:t>
      </w:r>
      <w:r w:rsidRPr="00D56DCE">
        <w:rPr>
          <w:rFonts w:ascii="標楷體" w:eastAsia="標楷體" w:hAnsi="標楷體" w:cs="Arial"/>
          <w:color w:val="000000" w:themeColor="text1"/>
          <w:kern w:val="0"/>
          <w:szCs w:val="24"/>
        </w:rPr>
        <w:t>(1)</w:t>
      </w:r>
      <w:r w:rsidRPr="00D56DCE">
        <w:rPr>
          <w:rFonts w:ascii="標楷體" w:eastAsia="標楷體" w:hAnsi="標楷體" w:cs="Arial" w:hint="eastAsia"/>
          <w:color w:val="000000" w:themeColor="text1"/>
          <w:kern w:val="0"/>
          <w:szCs w:val="24"/>
        </w:rPr>
        <w:t>，</w:t>
      </w:r>
      <w:r w:rsidRPr="00D56DCE">
        <w:rPr>
          <w:rFonts w:ascii="標楷體" w:eastAsia="標楷體" w:hAnsi="標楷體" w:cs="Arial"/>
          <w:color w:val="000000" w:themeColor="text1"/>
          <w:kern w:val="0"/>
          <w:szCs w:val="24"/>
        </w:rPr>
        <w:t xml:space="preserve"> 3-10</w:t>
      </w:r>
      <w:r w:rsidRPr="00D56DCE">
        <w:rPr>
          <w:rFonts w:ascii="標楷體" w:eastAsia="標楷體" w:hAnsi="標楷體" w:cs="Arial" w:hint="eastAsia"/>
          <w:color w:val="000000" w:themeColor="text1"/>
          <w:kern w:val="0"/>
          <w:szCs w:val="24"/>
        </w:rPr>
        <w:t>。</w:t>
      </w:r>
    </w:p>
    <w:p w:rsidR="00A7451E" w:rsidRPr="00D56DCE" w:rsidRDefault="00A7451E" w:rsidP="00AE149A">
      <w:pPr>
        <w:autoSpaceDE w:val="0"/>
        <w:autoSpaceDN w:val="0"/>
        <w:adjustRightInd w:val="0"/>
        <w:ind w:left="480" w:hangingChars="200" w:hanging="480"/>
        <w:rPr>
          <w:rFonts w:ascii="標楷體" w:eastAsia="標楷體" w:hAnsi="標楷體" w:cs="新細明體"/>
          <w:color w:val="000000" w:themeColor="text1"/>
          <w:kern w:val="0"/>
          <w:szCs w:val="24"/>
        </w:rPr>
      </w:pPr>
      <w:r w:rsidRPr="00D56DCE">
        <w:rPr>
          <w:rFonts w:ascii="標楷體" w:eastAsia="標楷體" w:hAnsi="標楷體" w:cs="新細明體" w:hint="eastAsia"/>
          <w:color w:val="000000" w:themeColor="text1"/>
          <w:kern w:val="0"/>
          <w:szCs w:val="24"/>
        </w:rPr>
        <w:t>蔡美馨（</w:t>
      </w:r>
      <w:r w:rsidRPr="00D56DCE">
        <w:rPr>
          <w:rFonts w:ascii="標楷體" w:eastAsia="標楷體" w:hAnsi="標楷體"/>
          <w:color w:val="000000" w:themeColor="text1"/>
          <w:kern w:val="0"/>
          <w:szCs w:val="24"/>
        </w:rPr>
        <w:t>2004</w:t>
      </w:r>
      <w:r w:rsidRPr="00D56DCE">
        <w:rPr>
          <w:rFonts w:ascii="標楷體" w:eastAsia="標楷體" w:hAnsi="標楷體" w:cs="新細明體" w:hint="eastAsia"/>
          <w:color w:val="000000" w:themeColor="text1"/>
          <w:kern w:val="0"/>
          <w:szCs w:val="24"/>
        </w:rPr>
        <w:t>）。</w:t>
      </w:r>
      <w:r w:rsidRPr="00D56DCE">
        <w:rPr>
          <w:rFonts w:ascii="標楷體" w:eastAsia="標楷體" w:hAnsi="標楷體" w:cs="新細明體" w:hint="eastAsia"/>
          <w:b/>
          <w:color w:val="000000" w:themeColor="text1"/>
          <w:kern w:val="0"/>
          <w:szCs w:val="24"/>
        </w:rPr>
        <w:t>過動兒的教養妙方</w:t>
      </w:r>
      <w:r w:rsidRPr="00D56DCE">
        <w:rPr>
          <w:rFonts w:ascii="標楷體" w:eastAsia="標楷體" w:hAnsi="標楷體" w:cs="新細明體" w:hint="eastAsia"/>
          <w:color w:val="000000" w:themeColor="text1"/>
          <w:kern w:val="0"/>
          <w:szCs w:val="24"/>
        </w:rPr>
        <w:t>。</w:t>
      </w:r>
      <w:r w:rsidR="00C75C74">
        <w:rPr>
          <w:rFonts w:ascii="標楷體" w:eastAsia="標楷體" w:hAnsi="標楷體" w:cs="新細明體"/>
          <w:color w:val="000000" w:themeColor="text1"/>
          <w:kern w:val="0"/>
          <w:szCs w:val="24"/>
        </w:rPr>
        <w:t>台</w:t>
      </w:r>
      <w:r w:rsidRPr="00D56DCE">
        <w:rPr>
          <w:rFonts w:ascii="標楷體" w:eastAsia="標楷體" w:hAnsi="標楷體" w:cs="新細明體" w:hint="eastAsia"/>
          <w:color w:val="000000" w:themeColor="text1"/>
          <w:kern w:val="0"/>
          <w:szCs w:val="24"/>
        </w:rPr>
        <w:t>北市:新苗。</w:t>
      </w:r>
    </w:p>
    <w:p w:rsidR="00A7451E" w:rsidRPr="00D56DCE" w:rsidRDefault="00A7451E" w:rsidP="00AE149A">
      <w:pPr>
        <w:ind w:left="480" w:hangingChars="200" w:hanging="480"/>
        <w:rPr>
          <w:rFonts w:ascii="標楷體" w:eastAsia="標楷體" w:hAnsi="標楷體"/>
          <w:szCs w:val="24"/>
        </w:rPr>
      </w:pPr>
      <w:r w:rsidRPr="00D56DCE">
        <w:rPr>
          <w:rFonts w:ascii="標楷體" w:eastAsia="標楷體" w:hAnsi="標楷體" w:hint="eastAsia"/>
          <w:szCs w:val="24"/>
        </w:rPr>
        <w:t>謝維玲（譯）（2013）。</w:t>
      </w:r>
      <w:r w:rsidRPr="00D56DCE">
        <w:rPr>
          <w:rFonts w:ascii="標楷體" w:eastAsia="標楷體" w:hAnsi="標楷體" w:hint="eastAsia"/>
          <w:b/>
          <w:szCs w:val="24"/>
        </w:rPr>
        <w:t>運動改造大腦</w:t>
      </w:r>
      <w:r w:rsidRPr="00D56DCE">
        <w:rPr>
          <w:rFonts w:ascii="標楷體" w:eastAsia="標楷體" w:hAnsi="標楷體" w:hint="eastAsia"/>
          <w:szCs w:val="24"/>
        </w:rPr>
        <w:t xml:space="preserve">（原作者：John J. </w:t>
      </w:r>
      <w:proofErr w:type="spellStart"/>
      <w:r w:rsidRPr="00D56DCE">
        <w:rPr>
          <w:rFonts w:ascii="標楷體" w:eastAsia="標楷體" w:hAnsi="標楷體" w:hint="eastAsia"/>
          <w:szCs w:val="24"/>
        </w:rPr>
        <w:t>Rater,MD</w:t>
      </w:r>
      <w:proofErr w:type="spellEnd"/>
      <w:r w:rsidRPr="00D56DCE">
        <w:rPr>
          <w:rFonts w:ascii="標楷體" w:eastAsia="標楷體" w:hAnsi="標楷體" w:hint="eastAsia"/>
          <w:szCs w:val="24"/>
        </w:rPr>
        <w:t xml:space="preserve"> &amp; Eric Hagerman）。</w:t>
      </w:r>
      <w:r w:rsidR="00C75C74">
        <w:rPr>
          <w:rFonts w:ascii="標楷體" w:eastAsia="標楷體" w:hAnsi="標楷體"/>
          <w:szCs w:val="24"/>
        </w:rPr>
        <w:t>台</w:t>
      </w:r>
      <w:r w:rsidRPr="00D56DCE">
        <w:rPr>
          <w:rFonts w:ascii="標楷體" w:eastAsia="標楷體" w:hAnsi="標楷體" w:hint="eastAsia"/>
          <w:szCs w:val="24"/>
        </w:rPr>
        <w:t>北市：野人。（</w:t>
      </w:r>
      <w:r w:rsidRPr="00D56DCE">
        <w:rPr>
          <w:rFonts w:ascii="標楷體" w:eastAsia="標楷體" w:hAnsi="標楷體" w:cs="新細明體" w:hint="eastAsia"/>
          <w:kern w:val="0"/>
          <w:szCs w:val="24"/>
        </w:rPr>
        <w:t>原著出版年：</w:t>
      </w:r>
      <w:r w:rsidRPr="00D56DCE">
        <w:rPr>
          <w:rFonts w:ascii="標楷體" w:eastAsia="標楷體" w:hAnsi="標楷體"/>
          <w:kern w:val="0"/>
          <w:szCs w:val="24"/>
        </w:rPr>
        <w:t>200</w:t>
      </w:r>
      <w:r w:rsidRPr="00D56DCE">
        <w:rPr>
          <w:rFonts w:ascii="標楷體" w:eastAsia="標楷體" w:hAnsi="標楷體" w:hint="eastAsia"/>
          <w:kern w:val="0"/>
          <w:szCs w:val="24"/>
        </w:rPr>
        <w:t>8</w:t>
      </w:r>
      <w:r w:rsidRPr="00D56DCE">
        <w:rPr>
          <w:rFonts w:ascii="標楷體" w:eastAsia="標楷體" w:hAnsi="標楷體" w:hint="eastAsia"/>
          <w:szCs w:val="24"/>
        </w:rPr>
        <w:t>）</w:t>
      </w:r>
    </w:p>
    <w:p w:rsidR="00A7451E" w:rsidRPr="00D56DCE" w:rsidRDefault="00A7451E" w:rsidP="00AE149A">
      <w:pPr>
        <w:autoSpaceDE w:val="0"/>
        <w:autoSpaceDN w:val="0"/>
        <w:adjustRightInd w:val="0"/>
        <w:ind w:left="480" w:hangingChars="200" w:hanging="480"/>
        <w:outlineLvl w:val="1"/>
        <w:rPr>
          <w:rStyle w:val="afd"/>
          <w:rFonts w:ascii="標楷體" w:eastAsia="標楷體" w:hAnsi="標楷體"/>
          <w:color w:val="000000" w:themeColor="text1"/>
          <w:kern w:val="0"/>
          <w:szCs w:val="24"/>
          <w:u w:val="none"/>
        </w:rPr>
      </w:pPr>
      <w:r w:rsidRPr="00D56DCE">
        <w:rPr>
          <w:rFonts w:ascii="標楷體" w:eastAsia="標楷體" w:hAnsi="標楷體" w:cs="新細明體" w:hint="eastAsia"/>
          <w:kern w:val="0"/>
          <w:szCs w:val="24"/>
        </w:rPr>
        <w:t>醫學百科（</w:t>
      </w:r>
      <w:r w:rsidRPr="00D56DCE">
        <w:rPr>
          <w:rFonts w:ascii="標楷體" w:eastAsia="標楷體" w:hAnsi="標楷體"/>
          <w:kern w:val="0"/>
          <w:szCs w:val="24"/>
        </w:rPr>
        <w:t>2014</w:t>
      </w:r>
      <w:r w:rsidRPr="00D56DCE">
        <w:rPr>
          <w:rFonts w:ascii="標楷體" w:eastAsia="標楷體" w:hAnsi="標楷體" w:cs="新細明體" w:hint="eastAsia"/>
          <w:kern w:val="0"/>
          <w:szCs w:val="24"/>
        </w:rPr>
        <w:t>）。</w:t>
      </w:r>
      <w:r w:rsidRPr="00D56DCE">
        <w:rPr>
          <w:rStyle w:val="mw-headline"/>
          <w:rFonts w:ascii="標楷體" w:eastAsia="標楷體" w:hAnsi="標楷體" w:hint="eastAsia"/>
          <w:b/>
          <w:szCs w:val="24"/>
        </w:rPr>
        <w:t>運動功能障礙的原因</w:t>
      </w:r>
      <w:r w:rsidRPr="00D56DCE">
        <w:rPr>
          <w:rStyle w:val="mw-headline"/>
          <w:rFonts w:ascii="標楷體" w:eastAsia="標楷體" w:hAnsi="標楷體" w:hint="eastAsia"/>
          <w:szCs w:val="24"/>
        </w:rPr>
        <w:t>。</w:t>
      </w:r>
      <w:r w:rsidRPr="00D56DCE">
        <w:rPr>
          <w:rFonts w:ascii="標楷體" w:eastAsia="標楷體" w:hAnsi="標楷體"/>
          <w:color w:val="000000"/>
          <w:kern w:val="0"/>
          <w:szCs w:val="24"/>
        </w:rPr>
        <w:t>2014</w:t>
      </w:r>
      <w:r w:rsidRPr="00D56DCE">
        <w:rPr>
          <w:rFonts w:ascii="標楷體" w:eastAsia="標楷體" w:hAnsi="標楷體" w:cs="Arial" w:hint="eastAsia"/>
          <w:color w:val="000000"/>
          <w:kern w:val="0"/>
          <w:szCs w:val="24"/>
        </w:rPr>
        <w:t>年</w:t>
      </w:r>
      <w:r w:rsidRPr="00D56DCE">
        <w:rPr>
          <w:rFonts w:ascii="標楷體" w:eastAsia="標楷體" w:hAnsi="標楷體"/>
          <w:color w:val="000000"/>
          <w:kern w:val="0"/>
          <w:szCs w:val="24"/>
        </w:rPr>
        <w:t>1</w:t>
      </w:r>
      <w:r w:rsidRPr="00D56DCE">
        <w:rPr>
          <w:rFonts w:ascii="標楷體" w:eastAsia="標楷體" w:hAnsi="標楷體" w:cs="Arial" w:hint="eastAsia"/>
          <w:color w:val="000000"/>
          <w:kern w:val="0"/>
          <w:szCs w:val="24"/>
        </w:rPr>
        <w:t>月</w:t>
      </w:r>
      <w:r w:rsidRPr="00D56DCE">
        <w:rPr>
          <w:rFonts w:ascii="標楷體" w:eastAsia="標楷體" w:hAnsi="標楷體"/>
          <w:color w:val="000000"/>
          <w:kern w:val="0"/>
          <w:szCs w:val="24"/>
        </w:rPr>
        <w:t>2</w:t>
      </w:r>
      <w:r w:rsidRPr="00D56DCE">
        <w:rPr>
          <w:rFonts w:ascii="標楷體" w:eastAsia="標楷體" w:hAnsi="標楷體" w:hint="eastAsia"/>
          <w:color w:val="000000"/>
          <w:kern w:val="0"/>
          <w:szCs w:val="24"/>
        </w:rPr>
        <w:t>9</w:t>
      </w:r>
      <w:r w:rsidRPr="00D56DCE">
        <w:rPr>
          <w:rFonts w:ascii="標楷體" w:eastAsia="標楷體" w:hAnsi="標楷體" w:cs="Arial" w:hint="eastAsia"/>
          <w:color w:val="000000"/>
          <w:kern w:val="0"/>
          <w:szCs w:val="24"/>
        </w:rPr>
        <w:t>日，取自：</w:t>
      </w:r>
      <w:hyperlink r:id="rId21" w:anchor=".UunS39EVGUk" w:history="1">
        <w:r w:rsidRPr="00D56DCE">
          <w:rPr>
            <w:rStyle w:val="afd"/>
            <w:rFonts w:ascii="標楷體" w:eastAsia="標楷體" w:hAnsi="標楷體"/>
            <w:color w:val="000000" w:themeColor="text1"/>
            <w:kern w:val="0"/>
            <w:szCs w:val="24"/>
            <w:u w:val="none"/>
          </w:rPr>
          <w:t>http://cht.a-hospital.com/w/%E8%BF%90%E5%8A%A8%E5%8A%9F%E8%83%BD%E9%9A%9C%E7%A2%8D#.UunS39EVGUk</w:t>
        </w:r>
      </w:hyperlink>
    </w:p>
    <w:p w:rsidR="007B42B6" w:rsidRPr="00D56DCE" w:rsidRDefault="00C75C74" w:rsidP="00AE149A">
      <w:pPr>
        <w:autoSpaceDE w:val="0"/>
        <w:autoSpaceDN w:val="0"/>
        <w:adjustRightInd w:val="0"/>
        <w:ind w:left="480" w:hangingChars="200" w:hanging="480"/>
        <w:outlineLvl w:val="1"/>
        <w:rPr>
          <w:rFonts w:ascii="標楷體" w:eastAsia="標楷體" w:hAnsi="標楷體"/>
          <w:kern w:val="0"/>
          <w:szCs w:val="24"/>
        </w:rPr>
      </w:pPr>
      <w:r>
        <w:rPr>
          <w:rStyle w:val="afd"/>
          <w:rFonts w:ascii="標楷體" w:eastAsia="標楷體" w:hAnsi="標楷體"/>
          <w:color w:val="000000" w:themeColor="text1"/>
          <w:kern w:val="0"/>
          <w:szCs w:val="24"/>
          <w:u w:val="none"/>
        </w:rPr>
        <w:t>台</w:t>
      </w:r>
      <w:r w:rsidR="007B42B6" w:rsidRPr="00D56DCE">
        <w:rPr>
          <w:rStyle w:val="afd"/>
          <w:rFonts w:ascii="標楷體" w:eastAsia="標楷體" w:hAnsi="標楷體" w:hint="eastAsia"/>
          <w:color w:val="000000" w:themeColor="text1"/>
          <w:kern w:val="0"/>
          <w:szCs w:val="24"/>
          <w:u w:val="none"/>
        </w:rPr>
        <w:t>北榮</w:t>
      </w:r>
      <w:r w:rsidR="00EC2AC9" w:rsidRPr="00D56DCE">
        <w:rPr>
          <w:rStyle w:val="afd"/>
          <w:rFonts w:ascii="標楷體" w:eastAsia="標楷體" w:hAnsi="標楷體" w:hint="eastAsia"/>
          <w:color w:val="000000" w:themeColor="text1"/>
          <w:kern w:val="0"/>
          <w:szCs w:val="24"/>
          <w:u w:val="none"/>
        </w:rPr>
        <w:t>民</w:t>
      </w:r>
      <w:r w:rsidR="007B42B6" w:rsidRPr="00D56DCE">
        <w:rPr>
          <w:rStyle w:val="afd"/>
          <w:rFonts w:ascii="標楷體" w:eastAsia="標楷體" w:hAnsi="標楷體" w:hint="eastAsia"/>
          <w:color w:val="000000" w:themeColor="text1"/>
          <w:kern w:val="0"/>
          <w:szCs w:val="24"/>
          <w:u w:val="none"/>
        </w:rPr>
        <w:t>總</w:t>
      </w:r>
      <w:r w:rsidR="00EC2AC9" w:rsidRPr="00D56DCE">
        <w:rPr>
          <w:rStyle w:val="afd"/>
          <w:rFonts w:ascii="標楷體" w:eastAsia="標楷體" w:hAnsi="標楷體" w:hint="eastAsia"/>
          <w:color w:val="000000" w:themeColor="text1"/>
          <w:kern w:val="0"/>
          <w:szCs w:val="24"/>
          <w:u w:val="none"/>
        </w:rPr>
        <w:t>醫院精神部</w:t>
      </w:r>
      <w:r w:rsidR="007B42B6" w:rsidRPr="00D56DCE">
        <w:rPr>
          <w:rStyle w:val="afd"/>
          <w:rFonts w:ascii="標楷體" w:eastAsia="標楷體" w:hAnsi="標楷體" w:hint="eastAsia"/>
          <w:color w:val="000000" w:themeColor="text1"/>
          <w:kern w:val="0"/>
          <w:szCs w:val="24"/>
          <w:u w:val="none"/>
        </w:rPr>
        <w:t>（2014）。</w:t>
      </w:r>
      <w:r w:rsidR="00EC2AC9" w:rsidRPr="00D56DCE">
        <w:rPr>
          <w:rFonts w:ascii="標楷體" w:eastAsia="標楷體" w:hAnsi="標楷體" w:cs="Arial" w:hint="eastAsia"/>
          <w:b/>
          <w:bCs/>
          <w:color w:val="000000" w:themeColor="text1"/>
          <w:szCs w:val="24"/>
        </w:rPr>
        <w:t>注意力缺陷過動症</w:t>
      </w:r>
      <w:r w:rsidR="00EC2AC9" w:rsidRPr="00D56DCE">
        <w:rPr>
          <w:rStyle w:val="afd"/>
          <w:rFonts w:ascii="標楷體" w:eastAsia="標楷體" w:hAnsi="標楷體" w:hint="eastAsia"/>
          <w:color w:val="000000" w:themeColor="text1"/>
          <w:kern w:val="0"/>
          <w:szCs w:val="24"/>
          <w:u w:val="none"/>
        </w:rPr>
        <w:t>。</w:t>
      </w:r>
      <w:r w:rsidR="00EC2AC9" w:rsidRPr="00D56DCE">
        <w:rPr>
          <w:rFonts w:ascii="標楷體" w:eastAsia="標楷體" w:hAnsi="標楷體"/>
          <w:color w:val="000000"/>
          <w:kern w:val="0"/>
          <w:szCs w:val="24"/>
        </w:rPr>
        <w:t>2014</w:t>
      </w:r>
      <w:r w:rsidR="00EC2AC9" w:rsidRPr="00D56DCE">
        <w:rPr>
          <w:rFonts w:ascii="標楷體" w:eastAsia="標楷體" w:hAnsi="標楷體" w:cs="Arial" w:hint="eastAsia"/>
          <w:color w:val="000000"/>
          <w:kern w:val="0"/>
          <w:szCs w:val="24"/>
        </w:rPr>
        <w:t>年</w:t>
      </w:r>
      <w:r w:rsidR="00EC2AC9" w:rsidRPr="00D56DCE">
        <w:rPr>
          <w:rFonts w:ascii="標楷體" w:eastAsia="標楷體" w:hAnsi="標楷體" w:hint="eastAsia"/>
          <w:color w:val="000000"/>
          <w:kern w:val="0"/>
          <w:szCs w:val="24"/>
        </w:rPr>
        <w:t>7</w:t>
      </w:r>
      <w:r w:rsidR="00EC2AC9" w:rsidRPr="00D56DCE">
        <w:rPr>
          <w:rFonts w:ascii="標楷體" w:eastAsia="標楷體" w:hAnsi="標楷體" w:cs="Arial" w:hint="eastAsia"/>
          <w:color w:val="000000"/>
          <w:kern w:val="0"/>
          <w:szCs w:val="24"/>
        </w:rPr>
        <w:t>月</w:t>
      </w:r>
      <w:r w:rsidR="00EC2AC9" w:rsidRPr="00D56DCE">
        <w:rPr>
          <w:rFonts w:ascii="標楷體" w:eastAsia="標楷體" w:hAnsi="標楷體"/>
          <w:color w:val="000000"/>
          <w:kern w:val="0"/>
          <w:szCs w:val="24"/>
        </w:rPr>
        <w:t>2</w:t>
      </w:r>
      <w:r w:rsidR="00EC2AC9" w:rsidRPr="00D56DCE">
        <w:rPr>
          <w:rFonts w:ascii="標楷體" w:eastAsia="標楷體" w:hAnsi="標楷體" w:hint="eastAsia"/>
          <w:color w:val="000000"/>
          <w:kern w:val="0"/>
          <w:szCs w:val="24"/>
        </w:rPr>
        <w:t>8</w:t>
      </w:r>
      <w:r w:rsidR="00EC2AC9" w:rsidRPr="00D56DCE">
        <w:rPr>
          <w:rFonts w:ascii="標楷體" w:eastAsia="標楷體" w:hAnsi="標楷體" w:cs="Arial" w:hint="eastAsia"/>
          <w:color w:val="000000"/>
          <w:kern w:val="0"/>
          <w:szCs w:val="24"/>
        </w:rPr>
        <w:t>日，取自：</w:t>
      </w:r>
      <w:r w:rsidR="007B42B6" w:rsidRPr="00D56DCE">
        <w:rPr>
          <w:rStyle w:val="afd"/>
          <w:rFonts w:ascii="標楷體" w:eastAsia="標楷體" w:hAnsi="標楷體"/>
          <w:color w:val="000000" w:themeColor="text1"/>
          <w:kern w:val="0"/>
          <w:szCs w:val="24"/>
          <w:u w:val="none"/>
        </w:rPr>
        <w:t>http://wd.vghtpe.gov.tw/vghpsy/site.jsp?id=2852</w:t>
      </w:r>
    </w:p>
    <w:sectPr w:rsidR="007B42B6" w:rsidRPr="00D56DCE" w:rsidSect="001F770A">
      <w:footerReference w:type="default" r:id="rId22"/>
      <w:pgSz w:w="11906" w:h="16838"/>
      <w:pgMar w:top="1440" w:right="1800" w:bottom="1440" w:left="1800" w:header="851" w:footer="992" w:gutter="0"/>
      <w:pgNumType w:start="148"/>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9F6" w:rsidRDefault="003559F6" w:rsidP="00E27372">
      <w:r>
        <w:separator/>
      </w:r>
    </w:p>
  </w:endnote>
  <w:endnote w:type="continuationSeparator" w:id="0">
    <w:p w:rsidR="003559F6" w:rsidRDefault="003559F6" w:rsidP="00E2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細明體_HKSCS">
    <w:panose1 w:val="02020500000000000000"/>
    <w:charset w:val="88"/>
    <w:family w:val="roman"/>
    <w:pitch w:val="variable"/>
    <w:sig w:usb0="A00002FF" w:usb1="3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930076"/>
      <w:docPartObj>
        <w:docPartGallery w:val="Page Numbers (Bottom of Page)"/>
        <w:docPartUnique/>
      </w:docPartObj>
    </w:sdtPr>
    <w:sdtEndPr/>
    <w:sdtContent>
      <w:p w:rsidR="00AE149A" w:rsidRDefault="00AE149A">
        <w:pPr>
          <w:pStyle w:val="aff1"/>
          <w:jc w:val="center"/>
        </w:pPr>
        <w:r>
          <w:fldChar w:fldCharType="begin"/>
        </w:r>
        <w:r>
          <w:instrText>PAGE   \* MERGEFORMAT</w:instrText>
        </w:r>
        <w:r>
          <w:fldChar w:fldCharType="separate"/>
        </w:r>
        <w:r w:rsidR="009E3C92" w:rsidRPr="009E3C92">
          <w:rPr>
            <w:noProof/>
            <w:lang w:val="zh-TW"/>
          </w:rPr>
          <w:t>156</w:t>
        </w:r>
        <w:r>
          <w:fldChar w:fldCharType="end"/>
        </w:r>
      </w:p>
    </w:sdtContent>
  </w:sdt>
  <w:p w:rsidR="00AE149A" w:rsidRDefault="00AE149A">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9F6" w:rsidRDefault="003559F6" w:rsidP="00E27372">
      <w:r>
        <w:separator/>
      </w:r>
    </w:p>
  </w:footnote>
  <w:footnote w:type="continuationSeparator" w:id="0">
    <w:p w:rsidR="003559F6" w:rsidRDefault="003559F6" w:rsidP="00E27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6337"/>
    <w:multiLevelType w:val="hybridMultilevel"/>
    <w:tmpl w:val="6926320A"/>
    <w:lvl w:ilvl="0" w:tplc="5190668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AE003FD"/>
    <w:multiLevelType w:val="hybridMultilevel"/>
    <w:tmpl w:val="D20C94BC"/>
    <w:lvl w:ilvl="0" w:tplc="70DC2F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2511192"/>
    <w:multiLevelType w:val="hybridMultilevel"/>
    <w:tmpl w:val="181AF810"/>
    <w:lvl w:ilvl="0" w:tplc="D44ACE54">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EEB0989"/>
    <w:multiLevelType w:val="hybridMultilevel"/>
    <w:tmpl w:val="F7A8B406"/>
    <w:lvl w:ilvl="0" w:tplc="00A28D0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4FAC4ECF"/>
    <w:multiLevelType w:val="hybridMultilevel"/>
    <w:tmpl w:val="AED6DFBA"/>
    <w:lvl w:ilvl="0" w:tplc="653A01DE">
      <w:start w:val="1"/>
      <w:numFmt w:val="taiwaneseCountingThousand"/>
      <w:lvlText w:val="(%1)"/>
      <w:lvlJc w:val="left"/>
      <w:pPr>
        <w:ind w:left="960" w:hanging="480"/>
      </w:pPr>
      <w:rPr>
        <w:rFonts w:ascii="標楷體" w:eastAsia="標楷體" w:hAnsi="標楷體" w:cs="TimesNewRomanPSMT"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62B634ED"/>
    <w:multiLevelType w:val="hybridMultilevel"/>
    <w:tmpl w:val="094040B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F7680C"/>
    <w:multiLevelType w:val="hybridMultilevel"/>
    <w:tmpl w:val="CA388146"/>
    <w:lvl w:ilvl="0" w:tplc="FD22B7B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544F89"/>
    <w:multiLevelType w:val="hybridMultilevel"/>
    <w:tmpl w:val="EB94508A"/>
    <w:lvl w:ilvl="0" w:tplc="48B848F2">
      <w:start w:val="1"/>
      <w:numFmt w:val="taiwaneseCountingThousand"/>
      <w:lvlText w:val="(%1)"/>
      <w:lvlJc w:val="left"/>
      <w:pPr>
        <w:ind w:left="1260" w:hanging="720"/>
      </w:pPr>
      <w:rPr>
        <w:rFonts w:ascii="細明體_HKSCS" w:eastAsia="細明體_HKSCS" w:hAnsi="細明體_HKSCS" w:hint="eastAsia"/>
      </w:rPr>
    </w:lvl>
    <w:lvl w:ilvl="1" w:tplc="04090019">
      <w:start w:val="1"/>
      <w:numFmt w:val="ideographTraditional"/>
      <w:lvlText w:val="%2、"/>
      <w:lvlJc w:val="left"/>
      <w:pPr>
        <w:ind w:left="1500" w:hanging="480"/>
      </w:pPr>
    </w:lvl>
    <w:lvl w:ilvl="2" w:tplc="0409001B">
      <w:start w:val="1"/>
      <w:numFmt w:val="lowerRoman"/>
      <w:lvlText w:val="%3."/>
      <w:lvlJc w:val="right"/>
      <w:pPr>
        <w:ind w:left="1980" w:hanging="480"/>
      </w:pPr>
    </w:lvl>
    <w:lvl w:ilvl="3" w:tplc="0409000F">
      <w:start w:val="1"/>
      <w:numFmt w:val="decimal"/>
      <w:lvlText w:val="%4."/>
      <w:lvlJc w:val="left"/>
      <w:pPr>
        <w:ind w:left="2460" w:hanging="480"/>
      </w:pPr>
    </w:lvl>
    <w:lvl w:ilvl="4" w:tplc="04090019">
      <w:start w:val="1"/>
      <w:numFmt w:val="ideographTraditional"/>
      <w:lvlText w:val="%5、"/>
      <w:lvlJc w:val="left"/>
      <w:pPr>
        <w:ind w:left="2940" w:hanging="480"/>
      </w:pPr>
    </w:lvl>
    <w:lvl w:ilvl="5" w:tplc="0409001B">
      <w:start w:val="1"/>
      <w:numFmt w:val="lowerRoman"/>
      <w:lvlText w:val="%6."/>
      <w:lvlJc w:val="right"/>
      <w:pPr>
        <w:ind w:left="3420" w:hanging="480"/>
      </w:pPr>
    </w:lvl>
    <w:lvl w:ilvl="6" w:tplc="0409000F">
      <w:start w:val="1"/>
      <w:numFmt w:val="decimal"/>
      <w:lvlText w:val="%7."/>
      <w:lvlJc w:val="left"/>
      <w:pPr>
        <w:ind w:left="3900" w:hanging="480"/>
      </w:pPr>
    </w:lvl>
    <w:lvl w:ilvl="7" w:tplc="04090019">
      <w:start w:val="1"/>
      <w:numFmt w:val="ideographTraditional"/>
      <w:lvlText w:val="%8、"/>
      <w:lvlJc w:val="left"/>
      <w:pPr>
        <w:ind w:left="4380" w:hanging="480"/>
      </w:pPr>
    </w:lvl>
    <w:lvl w:ilvl="8" w:tplc="0409001B">
      <w:start w:val="1"/>
      <w:numFmt w:val="lowerRoman"/>
      <w:lvlText w:val="%9."/>
      <w:lvlJc w:val="right"/>
      <w:pPr>
        <w:ind w:left="4860" w:hanging="480"/>
      </w:pPr>
    </w:lvl>
  </w:abstractNum>
  <w:abstractNum w:abstractNumId="8">
    <w:nsid w:val="70762E50"/>
    <w:multiLevelType w:val="hybridMultilevel"/>
    <w:tmpl w:val="7598AC28"/>
    <w:lvl w:ilvl="0" w:tplc="8574469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4878EF"/>
    <w:multiLevelType w:val="hybridMultilevel"/>
    <w:tmpl w:val="1B04BAD4"/>
    <w:lvl w:ilvl="0" w:tplc="04090017">
      <w:start w:val="4"/>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2"/>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3C86"/>
    <w:rsid w:val="00003032"/>
    <w:rsid w:val="000068C7"/>
    <w:rsid w:val="00036E95"/>
    <w:rsid w:val="0006428F"/>
    <w:rsid w:val="00076E75"/>
    <w:rsid w:val="00082603"/>
    <w:rsid w:val="00085C56"/>
    <w:rsid w:val="00086896"/>
    <w:rsid w:val="000876AF"/>
    <w:rsid w:val="0009096A"/>
    <w:rsid w:val="000921C8"/>
    <w:rsid w:val="000A43B5"/>
    <w:rsid w:val="000B0617"/>
    <w:rsid w:val="000C322A"/>
    <w:rsid w:val="000D470A"/>
    <w:rsid w:val="000E21EA"/>
    <w:rsid w:val="000F2A5F"/>
    <w:rsid w:val="00136177"/>
    <w:rsid w:val="00143C86"/>
    <w:rsid w:val="00154512"/>
    <w:rsid w:val="00156516"/>
    <w:rsid w:val="0015774A"/>
    <w:rsid w:val="00164851"/>
    <w:rsid w:val="0018281A"/>
    <w:rsid w:val="001B6B6C"/>
    <w:rsid w:val="001D1E55"/>
    <w:rsid w:val="001D4D76"/>
    <w:rsid w:val="001D6995"/>
    <w:rsid w:val="001F770A"/>
    <w:rsid w:val="0020116C"/>
    <w:rsid w:val="002109AA"/>
    <w:rsid w:val="002563BC"/>
    <w:rsid w:val="0026375D"/>
    <w:rsid w:val="00296700"/>
    <w:rsid w:val="002B38F8"/>
    <w:rsid w:val="002D2B36"/>
    <w:rsid w:val="002E6AA5"/>
    <w:rsid w:val="002E73E3"/>
    <w:rsid w:val="002F0459"/>
    <w:rsid w:val="00300EF9"/>
    <w:rsid w:val="00307465"/>
    <w:rsid w:val="003171F2"/>
    <w:rsid w:val="00325EB5"/>
    <w:rsid w:val="0033454E"/>
    <w:rsid w:val="003559F6"/>
    <w:rsid w:val="00361E04"/>
    <w:rsid w:val="00363DA8"/>
    <w:rsid w:val="003641FF"/>
    <w:rsid w:val="00372B90"/>
    <w:rsid w:val="00390AB2"/>
    <w:rsid w:val="003C2457"/>
    <w:rsid w:val="003D32D5"/>
    <w:rsid w:val="003E6673"/>
    <w:rsid w:val="00404A89"/>
    <w:rsid w:val="00411A86"/>
    <w:rsid w:val="004437A3"/>
    <w:rsid w:val="0045188D"/>
    <w:rsid w:val="00456D55"/>
    <w:rsid w:val="0047334A"/>
    <w:rsid w:val="00496985"/>
    <w:rsid w:val="004A3851"/>
    <w:rsid w:val="004B1D26"/>
    <w:rsid w:val="004B5B88"/>
    <w:rsid w:val="004B70C5"/>
    <w:rsid w:val="004C6C66"/>
    <w:rsid w:val="004E73DE"/>
    <w:rsid w:val="004E7E3A"/>
    <w:rsid w:val="004F2074"/>
    <w:rsid w:val="005005B5"/>
    <w:rsid w:val="00505C3D"/>
    <w:rsid w:val="00511767"/>
    <w:rsid w:val="005268C2"/>
    <w:rsid w:val="005336B1"/>
    <w:rsid w:val="0053670B"/>
    <w:rsid w:val="00556243"/>
    <w:rsid w:val="005623D6"/>
    <w:rsid w:val="00575919"/>
    <w:rsid w:val="005856CB"/>
    <w:rsid w:val="005A36BB"/>
    <w:rsid w:val="005A7DCB"/>
    <w:rsid w:val="005B4F35"/>
    <w:rsid w:val="005E7A21"/>
    <w:rsid w:val="006112F2"/>
    <w:rsid w:val="0064609A"/>
    <w:rsid w:val="00664157"/>
    <w:rsid w:val="00675E45"/>
    <w:rsid w:val="00682E4F"/>
    <w:rsid w:val="00686BAD"/>
    <w:rsid w:val="006A4DAB"/>
    <w:rsid w:val="006E01A1"/>
    <w:rsid w:val="006F6E18"/>
    <w:rsid w:val="007207B4"/>
    <w:rsid w:val="007234BD"/>
    <w:rsid w:val="00730300"/>
    <w:rsid w:val="00752669"/>
    <w:rsid w:val="007543EB"/>
    <w:rsid w:val="00761188"/>
    <w:rsid w:val="007627C1"/>
    <w:rsid w:val="00767DBC"/>
    <w:rsid w:val="00777B10"/>
    <w:rsid w:val="00780247"/>
    <w:rsid w:val="00781D99"/>
    <w:rsid w:val="00796278"/>
    <w:rsid w:val="007A38A6"/>
    <w:rsid w:val="007B09C5"/>
    <w:rsid w:val="007B42B6"/>
    <w:rsid w:val="007C13BB"/>
    <w:rsid w:val="007D3958"/>
    <w:rsid w:val="00800B3B"/>
    <w:rsid w:val="00800DA1"/>
    <w:rsid w:val="00817128"/>
    <w:rsid w:val="00820178"/>
    <w:rsid w:val="00823CAC"/>
    <w:rsid w:val="008630D6"/>
    <w:rsid w:val="00881D38"/>
    <w:rsid w:val="00884EAB"/>
    <w:rsid w:val="0088759D"/>
    <w:rsid w:val="008C6A82"/>
    <w:rsid w:val="008E5C43"/>
    <w:rsid w:val="00900737"/>
    <w:rsid w:val="009117C1"/>
    <w:rsid w:val="0091328B"/>
    <w:rsid w:val="009952C8"/>
    <w:rsid w:val="0099546A"/>
    <w:rsid w:val="009B21C6"/>
    <w:rsid w:val="009C370E"/>
    <w:rsid w:val="009C73CA"/>
    <w:rsid w:val="009D5880"/>
    <w:rsid w:val="009E3C92"/>
    <w:rsid w:val="00A1735B"/>
    <w:rsid w:val="00A61011"/>
    <w:rsid w:val="00A71E1B"/>
    <w:rsid w:val="00A7451E"/>
    <w:rsid w:val="00A8566D"/>
    <w:rsid w:val="00A872F3"/>
    <w:rsid w:val="00AA2C38"/>
    <w:rsid w:val="00AB6B64"/>
    <w:rsid w:val="00AB7C04"/>
    <w:rsid w:val="00AD115D"/>
    <w:rsid w:val="00AD3B3E"/>
    <w:rsid w:val="00AE149A"/>
    <w:rsid w:val="00B05F90"/>
    <w:rsid w:val="00B60A46"/>
    <w:rsid w:val="00B6231C"/>
    <w:rsid w:val="00B95815"/>
    <w:rsid w:val="00BC171D"/>
    <w:rsid w:val="00BF3B57"/>
    <w:rsid w:val="00C12366"/>
    <w:rsid w:val="00C54D1B"/>
    <w:rsid w:val="00C57570"/>
    <w:rsid w:val="00C75C74"/>
    <w:rsid w:val="00CC3CD8"/>
    <w:rsid w:val="00D05C6B"/>
    <w:rsid w:val="00D14B2C"/>
    <w:rsid w:val="00D30364"/>
    <w:rsid w:val="00D41B35"/>
    <w:rsid w:val="00D56DCE"/>
    <w:rsid w:val="00D67D82"/>
    <w:rsid w:val="00D72CE6"/>
    <w:rsid w:val="00D9126D"/>
    <w:rsid w:val="00DA58CA"/>
    <w:rsid w:val="00DC554A"/>
    <w:rsid w:val="00DE0C39"/>
    <w:rsid w:val="00DF265F"/>
    <w:rsid w:val="00E07AF7"/>
    <w:rsid w:val="00E13B8F"/>
    <w:rsid w:val="00E27372"/>
    <w:rsid w:val="00E45249"/>
    <w:rsid w:val="00E50AA5"/>
    <w:rsid w:val="00E82D90"/>
    <w:rsid w:val="00EC19F9"/>
    <w:rsid w:val="00EC2AC9"/>
    <w:rsid w:val="00EE7632"/>
    <w:rsid w:val="00EF0316"/>
    <w:rsid w:val="00EF3582"/>
    <w:rsid w:val="00F06076"/>
    <w:rsid w:val="00F10C59"/>
    <w:rsid w:val="00F43A46"/>
    <w:rsid w:val="00F47E34"/>
    <w:rsid w:val="00F47F91"/>
    <w:rsid w:val="00F53EC0"/>
    <w:rsid w:val="00F61B38"/>
    <w:rsid w:val="00F664E1"/>
    <w:rsid w:val="00F9314E"/>
    <w:rsid w:val="00F935C9"/>
    <w:rsid w:val="00FD1F09"/>
    <w:rsid w:val="00FD2E9C"/>
    <w:rsid w:val="00FE2AB0"/>
    <w:rsid w:val="00FF4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線單箭頭接點 10"/>
        <o:r id="V:Rule2" type="connector" idref="#直線單箭頭接點 14"/>
        <o:r id="V:Rule3" type="connector" idref="#直線單箭頭接點 15"/>
        <o:r id="V:Rule4" type="connector" idref="#直線單箭頭接點 16"/>
      </o:rules>
    </o:shapelayout>
  </w:shapeDefaults>
  <w:decimalSymbol w:val="."/>
  <w:listSeparator w:val=","/>
  <w15:docId w15:val="{3CA966DF-D1F1-4A2D-A180-3EA926E4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C86"/>
    <w:pPr>
      <w:widowControl w:val="0"/>
    </w:pPr>
    <w:rPr>
      <w:kern w:val="2"/>
      <w:sz w:val="24"/>
      <w:szCs w:val="22"/>
    </w:rPr>
  </w:style>
  <w:style w:type="paragraph" w:styleId="1">
    <w:name w:val="heading 1"/>
    <w:basedOn w:val="a"/>
    <w:next w:val="a"/>
    <w:link w:val="10"/>
    <w:uiPriority w:val="99"/>
    <w:qFormat/>
    <w:rsid w:val="00575919"/>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9"/>
    <w:qFormat/>
    <w:rsid w:val="00575919"/>
    <w:pPr>
      <w:keepNext/>
      <w:widowControl/>
      <w:outlineLvl w:val="1"/>
    </w:pPr>
    <w:rPr>
      <w:rFonts w:ascii="Arial" w:hAnsi="Arial" w:cs="Arial"/>
      <w:b/>
      <w:bCs/>
      <w:noProof/>
      <w:kern w:val="0"/>
      <w:sz w:val="22"/>
      <w:lang w:eastAsia="ru-RU"/>
    </w:rPr>
  </w:style>
  <w:style w:type="paragraph" w:styleId="3">
    <w:name w:val="heading 3"/>
    <w:basedOn w:val="a"/>
    <w:link w:val="30"/>
    <w:uiPriority w:val="99"/>
    <w:qFormat/>
    <w:rsid w:val="0057591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
    <w:name w:val="table"/>
    <w:basedOn w:val="a"/>
    <w:rsid w:val="009D5880"/>
    <w:pPr>
      <w:tabs>
        <w:tab w:val="right" w:leader="dot" w:pos="8494"/>
      </w:tabs>
      <w:spacing w:line="0" w:lineRule="atLeast"/>
      <w:jc w:val="center"/>
    </w:pPr>
    <w:rPr>
      <w:rFonts w:ascii="Cambria" w:eastAsia="標楷體" w:hAnsi="Cambria"/>
      <w:b/>
      <w:bCs/>
      <w:kern w:val="52"/>
      <w:sz w:val="28"/>
      <w:szCs w:val="52"/>
    </w:rPr>
  </w:style>
  <w:style w:type="paragraph" w:customStyle="1" w:styleId="11">
    <w:name w:val="自訂標題1"/>
    <w:basedOn w:val="a"/>
    <w:rsid w:val="009D5880"/>
    <w:rPr>
      <w:rFonts w:eastAsia="標楷體"/>
      <w:sz w:val="36"/>
    </w:rPr>
  </w:style>
  <w:style w:type="paragraph" w:customStyle="1" w:styleId="21">
    <w:name w:val="自訂標題2"/>
    <w:basedOn w:val="a"/>
    <w:rsid w:val="009D5880"/>
    <w:rPr>
      <w:sz w:val="32"/>
    </w:rPr>
  </w:style>
  <w:style w:type="paragraph" w:customStyle="1" w:styleId="22">
    <w:name w:val="訂標題2"/>
    <w:basedOn w:val="a"/>
    <w:rsid w:val="009D5880"/>
    <w:pPr>
      <w:snapToGrid w:val="0"/>
      <w:spacing w:line="360" w:lineRule="auto"/>
      <w:jc w:val="center"/>
      <w:outlineLvl w:val="1"/>
    </w:pPr>
    <w:rPr>
      <w:rFonts w:ascii="標楷體" w:eastAsia="標楷體" w:hAnsi="標楷體"/>
      <w:sz w:val="32"/>
    </w:rPr>
  </w:style>
  <w:style w:type="paragraph" w:customStyle="1" w:styleId="31">
    <w:name w:val="自訂標題3"/>
    <w:basedOn w:val="a"/>
    <w:rsid w:val="009D5880"/>
    <w:rPr>
      <w:rFonts w:eastAsia="標楷體" w:cs="新細明體"/>
      <w:color w:val="000000"/>
      <w:kern w:val="0"/>
      <w:sz w:val="28"/>
    </w:rPr>
  </w:style>
  <w:style w:type="character" w:customStyle="1" w:styleId="10">
    <w:name w:val="標題 1 字元"/>
    <w:basedOn w:val="a0"/>
    <w:link w:val="1"/>
    <w:uiPriority w:val="99"/>
    <w:rsid w:val="00575919"/>
    <w:rPr>
      <w:rFonts w:ascii="Cambria" w:hAnsi="Cambria"/>
      <w:b/>
      <w:bCs/>
      <w:kern w:val="52"/>
      <w:sz w:val="52"/>
      <w:szCs w:val="52"/>
    </w:rPr>
  </w:style>
  <w:style w:type="character" w:customStyle="1" w:styleId="20">
    <w:name w:val="標題 2 字元"/>
    <w:basedOn w:val="a0"/>
    <w:link w:val="2"/>
    <w:uiPriority w:val="99"/>
    <w:rsid w:val="00575919"/>
    <w:rPr>
      <w:rFonts w:ascii="Arial" w:hAnsi="Arial" w:cs="Arial"/>
      <w:b/>
      <w:bCs/>
      <w:noProof/>
      <w:sz w:val="22"/>
      <w:szCs w:val="22"/>
      <w:lang w:eastAsia="ru-RU"/>
    </w:rPr>
  </w:style>
  <w:style w:type="character" w:customStyle="1" w:styleId="30">
    <w:name w:val="標題 3 字元"/>
    <w:basedOn w:val="a0"/>
    <w:link w:val="3"/>
    <w:uiPriority w:val="99"/>
    <w:rsid w:val="00575919"/>
    <w:rPr>
      <w:rFonts w:ascii="新細明體" w:hAnsi="新細明體" w:cs="新細明體"/>
      <w:b/>
      <w:bCs/>
      <w:sz w:val="27"/>
      <w:szCs w:val="27"/>
    </w:rPr>
  </w:style>
  <w:style w:type="paragraph" w:styleId="12">
    <w:name w:val="toc 1"/>
    <w:basedOn w:val="a"/>
    <w:next w:val="a"/>
    <w:autoRedefine/>
    <w:uiPriority w:val="99"/>
    <w:unhideWhenUsed/>
    <w:qFormat/>
    <w:rsid w:val="00575919"/>
  </w:style>
  <w:style w:type="paragraph" w:styleId="23">
    <w:name w:val="toc 2"/>
    <w:basedOn w:val="a"/>
    <w:next w:val="a"/>
    <w:autoRedefine/>
    <w:uiPriority w:val="99"/>
    <w:unhideWhenUsed/>
    <w:qFormat/>
    <w:rsid w:val="00575919"/>
    <w:pPr>
      <w:ind w:leftChars="200" w:left="480"/>
    </w:pPr>
  </w:style>
  <w:style w:type="paragraph" w:styleId="32">
    <w:name w:val="toc 3"/>
    <w:basedOn w:val="a"/>
    <w:next w:val="a"/>
    <w:autoRedefine/>
    <w:uiPriority w:val="39"/>
    <w:unhideWhenUsed/>
    <w:rsid w:val="009D5880"/>
    <w:pPr>
      <w:widowControl/>
      <w:spacing w:after="100" w:line="276" w:lineRule="auto"/>
      <w:ind w:left="440"/>
    </w:pPr>
    <w:rPr>
      <w:kern w:val="0"/>
      <w:sz w:val="22"/>
    </w:rPr>
  </w:style>
  <w:style w:type="paragraph" w:styleId="a3">
    <w:name w:val="caption"/>
    <w:basedOn w:val="a"/>
    <w:next w:val="a"/>
    <w:uiPriority w:val="99"/>
    <w:qFormat/>
    <w:rsid w:val="00575919"/>
    <w:rPr>
      <w:sz w:val="20"/>
      <w:szCs w:val="20"/>
    </w:rPr>
  </w:style>
  <w:style w:type="character" w:styleId="a4">
    <w:name w:val="Strong"/>
    <w:basedOn w:val="a0"/>
    <w:uiPriority w:val="22"/>
    <w:qFormat/>
    <w:rsid w:val="00575919"/>
    <w:rPr>
      <w:b/>
      <w:bCs/>
    </w:rPr>
  </w:style>
  <w:style w:type="character" w:styleId="a5">
    <w:name w:val="Emphasis"/>
    <w:basedOn w:val="a0"/>
    <w:qFormat/>
    <w:rsid w:val="00575919"/>
    <w:rPr>
      <w:i/>
      <w:iCs/>
    </w:rPr>
  </w:style>
  <w:style w:type="paragraph" w:styleId="a6">
    <w:name w:val="No Spacing"/>
    <w:link w:val="a7"/>
    <w:uiPriority w:val="99"/>
    <w:qFormat/>
    <w:rsid w:val="00575919"/>
    <w:rPr>
      <w:sz w:val="22"/>
      <w:szCs w:val="22"/>
    </w:rPr>
  </w:style>
  <w:style w:type="character" w:customStyle="1" w:styleId="a7">
    <w:name w:val="無間距 字元"/>
    <w:basedOn w:val="a0"/>
    <w:link w:val="a6"/>
    <w:uiPriority w:val="99"/>
    <w:rsid w:val="00575919"/>
    <w:rPr>
      <w:sz w:val="22"/>
      <w:szCs w:val="22"/>
    </w:rPr>
  </w:style>
  <w:style w:type="paragraph" w:styleId="a8">
    <w:name w:val="List Paragraph"/>
    <w:basedOn w:val="a"/>
    <w:link w:val="a9"/>
    <w:uiPriority w:val="34"/>
    <w:qFormat/>
    <w:rsid w:val="00575919"/>
    <w:pPr>
      <w:ind w:leftChars="200" w:left="480"/>
    </w:pPr>
  </w:style>
  <w:style w:type="paragraph" w:styleId="aa">
    <w:name w:val="TOC Heading"/>
    <w:basedOn w:val="1"/>
    <w:next w:val="a"/>
    <w:uiPriority w:val="39"/>
    <w:semiHidden/>
    <w:unhideWhenUsed/>
    <w:qFormat/>
    <w:rsid w:val="009D5880"/>
    <w:pPr>
      <w:outlineLvl w:val="9"/>
    </w:pPr>
    <w:rPr>
      <w:rFonts w:asciiTheme="majorHAnsi" w:eastAsiaTheme="majorEastAsia" w:hAnsiTheme="majorHAnsi" w:cstheme="majorBidi"/>
    </w:rPr>
  </w:style>
  <w:style w:type="paragraph" w:customStyle="1" w:styleId="01-01">
    <w:name w:val="01-01"/>
    <w:basedOn w:val="a"/>
    <w:link w:val="01-010"/>
    <w:uiPriority w:val="99"/>
    <w:qFormat/>
    <w:rsid w:val="00575919"/>
    <w:pPr>
      <w:spacing w:line="600" w:lineRule="exact"/>
      <w:jc w:val="center"/>
    </w:pPr>
    <w:rPr>
      <w:rFonts w:eastAsia="標楷體"/>
      <w:b/>
      <w:color w:val="000000"/>
      <w:sz w:val="32"/>
      <w:szCs w:val="32"/>
    </w:rPr>
  </w:style>
  <w:style w:type="character" w:customStyle="1" w:styleId="01-010">
    <w:name w:val="01-01 字元"/>
    <w:basedOn w:val="a0"/>
    <w:link w:val="01-01"/>
    <w:uiPriority w:val="99"/>
    <w:rsid w:val="00575919"/>
    <w:rPr>
      <w:rFonts w:eastAsia="標楷體"/>
      <w:b/>
      <w:color w:val="000000"/>
      <w:kern w:val="2"/>
      <w:sz w:val="32"/>
      <w:szCs w:val="32"/>
    </w:rPr>
  </w:style>
  <w:style w:type="paragraph" w:customStyle="1" w:styleId="7">
    <w:name w:val="樣式7"/>
    <w:basedOn w:val="a"/>
    <w:link w:val="70"/>
    <w:uiPriority w:val="99"/>
    <w:qFormat/>
    <w:rsid w:val="00575919"/>
    <w:pPr>
      <w:widowControl/>
      <w:spacing w:line="600" w:lineRule="exact"/>
      <w:jc w:val="center"/>
    </w:pPr>
    <w:rPr>
      <w:rFonts w:eastAsia="標楷體" w:hAnsi="標楷體"/>
      <w:b/>
      <w:sz w:val="28"/>
      <w:szCs w:val="28"/>
    </w:rPr>
  </w:style>
  <w:style w:type="character" w:customStyle="1" w:styleId="70">
    <w:name w:val="樣式7 字元"/>
    <w:basedOn w:val="a0"/>
    <w:link w:val="7"/>
    <w:uiPriority w:val="99"/>
    <w:rsid w:val="00575919"/>
    <w:rPr>
      <w:rFonts w:eastAsia="標楷體" w:hAnsi="標楷體"/>
      <w:b/>
      <w:kern w:val="2"/>
      <w:sz w:val="28"/>
      <w:szCs w:val="28"/>
    </w:rPr>
  </w:style>
  <w:style w:type="paragraph" w:customStyle="1" w:styleId="ab">
    <w:name w:val="圖表"/>
    <w:basedOn w:val="a"/>
    <w:link w:val="ac"/>
    <w:uiPriority w:val="99"/>
    <w:qFormat/>
    <w:rsid w:val="00575919"/>
    <w:pPr>
      <w:widowControl/>
      <w:spacing w:line="600" w:lineRule="exact"/>
      <w:jc w:val="center"/>
    </w:pPr>
    <w:rPr>
      <w:rFonts w:ascii="標楷體" w:eastAsia="標楷體" w:hAnsi="標楷體"/>
    </w:rPr>
  </w:style>
  <w:style w:type="character" w:customStyle="1" w:styleId="ac">
    <w:name w:val="圖表 字元"/>
    <w:basedOn w:val="a0"/>
    <w:link w:val="ab"/>
    <w:uiPriority w:val="99"/>
    <w:rsid w:val="00575919"/>
    <w:rPr>
      <w:rFonts w:ascii="標楷體" w:eastAsia="標楷體" w:hAnsi="標楷體"/>
      <w:kern w:val="2"/>
      <w:sz w:val="24"/>
      <w:szCs w:val="22"/>
    </w:rPr>
  </w:style>
  <w:style w:type="paragraph" w:customStyle="1" w:styleId="01-04">
    <w:name w:val="01-04"/>
    <w:basedOn w:val="a"/>
    <w:link w:val="01-040"/>
    <w:uiPriority w:val="99"/>
    <w:qFormat/>
    <w:rsid w:val="00575919"/>
    <w:pPr>
      <w:spacing w:line="600" w:lineRule="exact"/>
      <w:jc w:val="center"/>
    </w:pPr>
    <w:rPr>
      <w:rFonts w:ascii="標楷體" w:eastAsia="標楷體" w:hAnsi="標楷體"/>
      <w:b/>
      <w:sz w:val="28"/>
      <w:szCs w:val="28"/>
    </w:rPr>
  </w:style>
  <w:style w:type="character" w:customStyle="1" w:styleId="01-040">
    <w:name w:val="01-04 字元"/>
    <w:basedOn w:val="a0"/>
    <w:link w:val="01-04"/>
    <w:uiPriority w:val="99"/>
    <w:rsid w:val="00575919"/>
    <w:rPr>
      <w:rFonts w:ascii="標楷體" w:eastAsia="標楷體" w:hAnsi="標楷體"/>
      <w:b/>
      <w:kern w:val="2"/>
      <w:sz w:val="28"/>
      <w:szCs w:val="28"/>
    </w:rPr>
  </w:style>
  <w:style w:type="paragraph" w:customStyle="1" w:styleId="ad">
    <w:name w:val="目錄"/>
    <w:basedOn w:val="a"/>
    <w:link w:val="ae"/>
    <w:uiPriority w:val="99"/>
    <w:qFormat/>
    <w:rsid w:val="00575919"/>
    <w:pPr>
      <w:widowControl/>
      <w:jc w:val="center"/>
    </w:pPr>
    <w:rPr>
      <w:rFonts w:ascii="標楷體" w:eastAsia="標楷體" w:hAnsi="標楷體"/>
      <w:b/>
      <w:kern w:val="0"/>
      <w:sz w:val="40"/>
      <w:szCs w:val="40"/>
    </w:rPr>
  </w:style>
  <w:style w:type="character" w:customStyle="1" w:styleId="ae">
    <w:name w:val="目錄 字元"/>
    <w:basedOn w:val="a0"/>
    <w:link w:val="ad"/>
    <w:uiPriority w:val="99"/>
    <w:rsid w:val="00575919"/>
    <w:rPr>
      <w:rFonts w:ascii="標楷體" w:eastAsia="標楷體" w:hAnsi="標楷體"/>
      <w:b/>
      <w:sz w:val="40"/>
      <w:szCs w:val="40"/>
    </w:rPr>
  </w:style>
  <w:style w:type="paragraph" w:customStyle="1" w:styleId="02-01">
    <w:name w:val="02-01"/>
    <w:basedOn w:val="a"/>
    <w:link w:val="02-010"/>
    <w:uiPriority w:val="99"/>
    <w:qFormat/>
    <w:rsid w:val="00575919"/>
    <w:pPr>
      <w:snapToGrid w:val="0"/>
      <w:spacing w:line="600" w:lineRule="exact"/>
      <w:jc w:val="center"/>
    </w:pPr>
    <w:rPr>
      <w:rFonts w:eastAsia="標楷體"/>
      <w:b/>
      <w:sz w:val="32"/>
      <w:szCs w:val="32"/>
    </w:rPr>
  </w:style>
  <w:style w:type="character" w:customStyle="1" w:styleId="02-010">
    <w:name w:val="02-01 字元"/>
    <w:basedOn w:val="a0"/>
    <w:link w:val="02-01"/>
    <w:uiPriority w:val="99"/>
    <w:rsid w:val="00575919"/>
    <w:rPr>
      <w:rFonts w:eastAsia="標楷體"/>
      <w:b/>
      <w:kern w:val="2"/>
      <w:sz w:val="32"/>
      <w:szCs w:val="32"/>
    </w:rPr>
  </w:style>
  <w:style w:type="paragraph" w:customStyle="1" w:styleId="03-02">
    <w:name w:val="03-02"/>
    <w:basedOn w:val="a"/>
    <w:link w:val="03-020"/>
    <w:uiPriority w:val="99"/>
    <w:qFormat/>
    <w:rsid w:val="00575919"/>
    <w:pPr>
      <w:snapToGrid w:val="0"/>
      <w:spacing w:beforeLines="50" w:afterLines="50" w:line="600" w:lineRule="exact"/>
      <w:jc w:val="center"/>
    </w:pPr>
    <w:rPr>
      <w:rFonts w:ascii="Times New Roman" w:eastAsia="標楷體" w:hAnsi="標楷體"/>
      <w:b/>
      <w:kern w:val="0"/>
      <w:sz w:val="32"/>
      <w:szCs w:val="32"/>
    </w:rPr>
  </w:style>
  <w:style w:type="character" w:customStyle="1" w:styleId="03-020">
    <w:name w:val="03-02 字元"/>
    <w:basedOn w:val="a0"/>
    <w:link w:val="03-02"/>
    <w:uiPriority w:val="99"/>
    <w:rsid w:val="00575919"/>
    <w:rPr>
      <w:rFonts w:ascii="Times New Roman" w:eastAsia="標楷體" w:hAnsi="標楷體"/>
      <w:b/>
      <w:sz w:val="32"/>
      <w:szCs w:val="32"/>
    </w:rPr>
  </w:style>
  <w:style w:type="paragraph" w:customStyle="1" w:styleId="03-03">
    <w:name w:val="03-03"/>
    <w:basedOn w:val="a8"/>
    <w:link w:val="03-030"/>
    <w:uiPriority w:val="99"/>
    <w:qFormat/>
    <w:rsid w:val="00575919"/>
    <w:pPr>
      <w:snapToGrid w:val="0"/>
      <w:spacing w:line="600" w:lineRule="exact"/>
      <w:ind w:leftChars="0" w:left="945"/>
      <w:jc w:val="center"/>
    </w:pPr>
    <w:rPr>
      <w:rFonts w:ascii="Times New Roman" w:eastAsia="標楷體" w:hAnsi="標楷體"/>
      <w:b/>
      <w:sz w:val="32"/>
      <w:szCs w:val="32"/>
    </w:rPr>
  </w:style>
  <w:style w:type="character" w:customStyle="1" w:styleId="03-030">
    <w:name w:val="03-03 字元"/>
    <w:basedOn w:val="a9"/>
    <w:link w:val="03-03"/>
    <w:uiPriority w:val="99"/>
    <w:rsid w:val="00575919"/>
    <w:rPr>
      <w:rFonts w:ascii="Times New Roman" w:eastAsia="標楷體" w:hAnsi="標楷體"/>
      <w:b/>
      <w:kern w:val="2"/>
      <w:sz w:val="32"/>
      <w:szCs w:val="32"/>
    </w:rPr>
  </w:style>
  <w:style w:type="paragraph" w:customStyle="1" w:styleId="af">
    <w:name w:val="表次"/>
    <w:basedOn w:val="a"/>
    <w:link w:val="af0"/>
    <w:uiPriority w:val="99"/>
    <w:qFormat/>
    <w:rsid w:val="00575919"/>
    <w:pPr>
      <w:widowControl/>
    </w:pPr>
    <w:rPr>
      <w:rFonts w:ascii="Times New Roman" w:eastAsia="標楷體" w:hAnsi="標楷體"/>
    </w:rPr>
  </w:style>
  <w:style w:type="character" w:customStyle="1" w:styleId="af0">
    <w:name w:val="表次 字元"/>
    <w:basedOn w:val="a0"/>
    <w:link w:val="af"/>
    <w:uiPriority w:val="99"/>
    <w:rsid w:val="00575919"/>
    <w:rPr>
      <w:rFonts w:ascii="Times New Roman" w:eastAsia="標楷體" w:hAnsi="標楷體"/>
      <w:kern w:val="2"/>
      <w:sz w:val="24"/>
      <w:szCs w:val="22"/>
    </w:rPr>
  </w:style>
  <w:style w:type="paragraph" w:customStyle="1" w:styleId="03-04">
    <w:name w:val="03-04"/>
    <w:basedOn w:val="a"/>
    <w:link w:val="03-040"/>
    <w:uiPriority w:val="99"/>
    <w:qFormat/>
    <w:rsid w:val="00575919"/>
    <w:pPr>
      <w:snapToGrid w:val="0"/>
      <w:spacing w:beforeLines="50" w:afterLines="50" w:line="600" w:lineRule="exact"/>
      <w:jc w:val="center"/>
    </w:pPr>
    <w:rPr>
      <w:rFonts w:ascii="Times New Roman" w:eastAsia="標楷體" w:hAnsi="標楷體"/>
      <w:b/>
      <w:sz w:val="32"/>
      <w:szCs w:val="32"/>
    </w:rPr>
  </w:style>
  <w:style w:type="character" w:customStyle="1" w:styleId="03-040">
    <w:name w:val="03-04 字元"/>
    <w:basedOn w:val="a0"/>
    <w:link w:val="03-04"/>
    <w:uiPriority w:val="99"/>
    <w:rsid w:val="00575919"/>
    <w:rPr>
      <w:rFonts w:ascii="Times New Roman" w:eastAsia="標楷體" w:hAnsi="標楷體"/>
      <w:b/>
      <w:kern w:val="2"/>
      <w:sz w:val="32"/>
      <w:szCs w:val="32"/>
    </w:rPr>
  </w:style>
  <w:style w:type="paragraph" w:customStyle="1" w:styleId="03-05">
    <w:name w:val="03-05"/>
    <w:basedOn w:val="a"/>
    <w:link w:val="03-050"/>
    <w:uiPriority w:val="99"/>
    <w:qFormat/>
    <w:rsid w:val="00575919"/>
    <w:pPr>
      <w:snapToGrid w:val="0"/>
      <w:spacing w:beforeLines="50" w:afterLines="50" w:line="600" w:lineRule="exact"/>
      <w:jc w:val="center"/>
    </w:pPr>
    <w:rPr>
      <w:rFonts w:ascii="Times New Roman" w:eastAsia="標楷體" w:hAnsi="標楷體"/>
      <w:b/>
      <w:sz w:val="32"/>
      <w:szCs w:val="32"/>
    </w:rPr>
  </w:style>
  <w:style w:type="character" w:customStyle="1" w:styleId="03-050">
    <w:name w:val="03-05 字元"/>
    <w:basedOn w:val="a0"/>
    <w:link w:val="03-05"/>
    <w:uiPriority w:val="99"/>
    <w:rsid w:val="00575919"/>
    <w:rPr>
      <w:rFonts w:ascii="Times New Roman" w:eastAsia="標楷體" w:hAnsi="標楷體"/>
      <w:b/>
      <w:kern w:val="2"/>
      <w:sz w:val="32"/>
      <w:szCs w:val="32"/>
    </w:rPr>
  </w:style>
  <w:style w:type="paragraph" w:customStyle="1" w:styleId="01-02">
    <w:name w:val="01-02"/>
    <w:basedOn w:val="a"/>
    <w:link w:val="01-020"/>
    <w:uiPriority w:val="99"/>
    <w:qFormat/>
    <w:rsid w:val="00575919"/>
    <w:pPr>
      <w:spacing w:line="600" w:lineRule="exact"/>
      <w:jc w:val="center"/>
    </w:pPr>
    <w:rPr>
      <w:rFonts w:eastAsia="標楷體"/>
      <w:b/>
      <w:color w:val="000000"/>
      <w:sz w:val="28"/>
      <w:szCs w:val="28"/>
    </w:rPr>
  </w:style>
  <w:style w:type="character" w:customStyle="1" w:styleId="01-020">
    <w:name w:val="01-02 字元"/>
    <w:basedOn w:val="a0"/>
    <w:link w:val="01-02"/>
    <w:uiPriority w:val="99"/>
    <w:rsid w:val="00575919"/>
    <w:rPr>
      <w:rFonts w:eastAsia="標楷體"/>
      <w:b/>
      <w:color w:val="000000"/>
      <w:kern w:val="2"/>
      <w:sz w:val="28"/>
      <w:szCs w:val="28"/>
    </w:rPr>
  </w:style>
  <w:style w:type="paragraph" w:customStyle="1" w:styleId="01-03">
    <w:name w:val="01-03"/>
    <w:basedOn w:val="a"/>
    <w:link w:val="01-030"/>
    <w:uiPriority w:val="99"/>
    <w:qFormat/>
    <w:rsid w:val="00575919"/>
    <w:pPr>
      <w:spacing w:line="600" w:lineRule="exact"/>
      <w:jc w:val="center"/>
    </w:pPr>
    <w:rPr>
      <w:rFonts w:eastAsia="標楷體" w:hAnsi="標楷體"/>
      <w:b/>
      <w:sz w:val="28"/>
      <w:szCs w:val="28"/>
    </w:rPr>
  </w:style>
  <w:style w:type="character" w:customStyle="1" w:styleId="01-030">
    <w:name w:val="01-03 字元"/>
    <w:basedOn w:val="a0"/>
    <w:link w:val="01-03"/>
    <w:uiPriority w:val="99"/>
    <w:rsid w:val="00575919"/>
    <w:rPr>
      <w:rFonts w:eastAsia="標楷體" w:hAnsi="標楷體"/>
      <w:b/>
      <w:kern w:val="2"/>
      <w:sz w:val="28"/>
      <w:szCs w:val="28"/>
    </w:rPr>
  </w:style>
  <w:style w:type="paragraph" w:customStyle="1" w:styleId="01-05">
    <w:name w:val="01-05"/>
    <w:basedOn w:val="a"/>
    <w:link w:val="01-050"/>
    <w:uiPriority w:val="99"/>
    <w:qFormat/>
    <w:rsid w:val="00575919"/>
    <w:pPr>
      <w:autoSpaceDE w:val="0"/>
      <w:autoSpaceDN w:val="0"/>
      <w:adjustRightInd w:val="0"/>
      <w:spacing w:line="600" w:lineRule="exact"/>
      <w:jc w:val="center"/>
    </w:pPr>
    <w:rPr>
      <w:rFonts w:ascii="標楷體" w:eastAsia="標楷體" w:hAnsi="標楷體"/>
      <w:b/>
      <w:sz w:val="28"/>
      <w:szCs w:val="28"/>
    </w:rPr>
  </w:style>
  <w:style w:type="character" w:customStyle="1" w:styleId="01-050">
    <w:name w:val="01-05 字元"/>
    <w:basedOn w:val="a0"/>
    <w:link w:val="01-05"/>
    <w:uiPriority w:val="99"/>
    <w:rsid w:val="00575919"/>
    <w:rPr>
      <w:rFonts w:ascii="標楷體" w:eastAsia="標楷體" w:hAnsi="標楷體"/>
      <w:b/>
      <w:kern w:val="2"/>
      <w:sz w:val="28"/>
      <w:szCs w:val="28"/>
    </w:rPr>
  </w:style>
  <w:style w:type="paragraph" w:customStyle="1" w:styleId="02-02">
    <w:name w:val="02-02"/>
    <w:basedOn w:val="a"/>
    <w:link w:val="02-020"/>
    <w:uiPriority w:val="99"/>
    <w:qFormat/>
    <w:rsid w:val="00575919"/>
    <w:pPr>
      <w:snapToGrid w:val="0"/>
      <w:spacing w:line="600" w:lineRule="exact"/>
      <w:jc w:val="center"/>
    </w:pPr>
    <w:rPr>
      <w:rFonts w:eastAsia="標楷體"/>
      <w:b/>
      <w:sz w:val="28"/>
      <w:szCs w:val="28"/>
    </w:rPr>
  </w:style>
  <w:style w:type="character" w:customStyle="1" w:styleId="02-020">
    <w:name w:val="02-02 字元"/>
    <w:basedOn w:val="a0"/>
    <w:link w:val="02-02"/>
    <w:uiPriority w:val="99"/>
    <w:rsid w:val="00575919"/>
    <w:rPr>
      <w:rFonts w:eastAsia="標楷體"/>
      <w:b/>
      <w:kern w:val="2"/>
      <w:sz w:val="28"/>
      <w:szCs w:val="28"/>
    </w:rPr>
  </w:style>
  <w:style w:type="paragraph" w:customStyle="1" w:styleId="02-03">
    <w:name w:val="02-03"/>
    <w:basedOn w:val="a"/>
    <w:link w:val="02-030"/>
    <w:autoRedefine/>
    <w:uiPriority w:val="99"/>
    <w:qFormat/>
    <w:rsid w:val="00575919"/>
    <w:pPr>
      <w:snapToGrid w:val="0"/>
      <w:spacing w:line="600" w:lineRule="exact"/>
      <w:jc w:val="center"/>
      <w:outlineLvl w:val="1"/>
    </w:pPr>
    <w:rPr>
      <w:rFonts w:eastAsia="標楷體"/>
      <w:b/>
      <w:sz w:val="32"/>
      <w:szCs w:val="32"/>
    </w:rPr>
  </w:style>
  <w:style w:type="character" w:customStyle="1" w:styleId="02-030">
    <w:name w:val="02-03 字元"/>
    <w:basedOn w:val="a0"/>
    <w:link w:val="02-03"/>
    <w:uiPriority w:val="99"/>
    <w:rsid w:val="00575919"/>
    <w:rPr>
      <w:rFonts w:eastAsia="標楷體"/>
      <w:b/>
      <w:kern w:val="2"/>
      <w:sz w:val="32"/>
      <w:szCs w:val="32"/>
    </w:rPr>
  </w:style>
  <w:style w:type="paragraph" w:customStyle="1" w:styleId="02-04">
    <w:name w:val="02-04"/>
    <w:basedOn w:val="a"/>
    <w:link w:val="02-040"/>
    <w:uiPriority w:val="99"/>
    <w:qFormat/>
    <w:rsid w:val="00575919"/>
    <w:pPr>
      <w:snapToGrid w:val="0"/>
      <w:spacing w:line="600" w:lineRule="exact"/>
      <w:jc w:val="center"/>
    </w:pPr>
    <w:rPr>
      <w:rFonts w:eastAsia="標楷體"/>
      <w:b/>
      <w:sz w:val="28"/>
      <w:szCs w:val="28"/>
    </w:rPr>
  </w:style>
  <w:style w:type="character" w:customStyle="1" w:styleId="02-040">
    <w:name w:val="02-04 字元"/>
    <w:basedOn w:val="a0"/>
    <w:link w:val="02-04"/>
    <w:uiPriority w:val="99"/>
    <w:rsid w:val="00575919"/>
    <w:rPr>
      <w:rFonts w:eastAsia="標楷體"/>
      <w:b/>
      <w:kern w:val="2"/>
      <w:sz w:val="28"/>
      <w:szCs w:val="28"/>
    </w:rPr>
  </w:style>
  <w:style w:type="paragraph" w:customStyle="1" w:styleId="03-01">
    <w:name w:val="03-01"/>
    <w:basedOn w:val="a"/>
    <w:link w:val="03-010"/>
    <w:uiPriority w:val="99"/>
    <w:qFormat/>
    <w:rsid w:val="00575919"/>
    <w:pPr>
      <w:snapToGrid w:val="0"/>
      <w:spacing w:beforeLines="50" w:afterLines="50" w:line="600" w:lineRule="exact"/>
      <w:jc w:val="center"/>
    </w:pPr>
    <w:rPr>
      <w:rFonts w:ascii="Times New Roman" w:eastAsia="標楷體" w:hAnsi="標楷體"/>
      <w:kern w:val="0"/>
      <w:sz w:val="36"/>
      <w:szCs w:val="36"/>
    </w:rPr>
  </w:style>
  <w:style w:type="character" w:customStyle="1" w:styleId="03-010">
    <w:name w:val="03-01 字元"/>
    <w:basedOn w:val="a0"/>
    <w:link w:val="03-01"/>
    <w:uiPriority w:val="99"/>
    <w:rsid w:val="00575919"/>
    <w:rPr>
      <w:rFonts w:ascii="Times New Roman" w:eastAsia="標楷體" w:hAnsi="標楷體"/>
      <w:sz w:val="36"/>
      <w:szCs w:val="36"/>
    </w:rPr>
  </w:style>
  <w:style w:type="paragraph" w:customStyle="1" w:styleId="af1">
    <w:name w:val="表目錄"/>
    <w:basedOn w:val="a"/>
    <w:link w:val="af2"/>
    <w:uiPriority w:val="99"/>
    <w:qFormat/>
    <w:rsid w:val="00575919"/>
    <w:pPr>
      <w:widowControl/>
    </w:pPr>
    <w:rPr>
      <w:rFonts w:ascii="Times New Roman" w:eastAsia="標楷體" w:hAnsi="Times New Roman"/>
      <w:b/>
      <w:color w:val="000000"/>
      <w:kern w:val="0"/>
      <w:sz w:val="32"/>
      <w:szCs w:val="24"/>
    </w:rPr>
  </w:style>
  <w:style w:type="character" w:customStyle="1" w:styleId="af2">
    <w:name w:val="表目錄 字元"/>
    <w:basedOn w:val="a0"/>
    <w:link w:val="af1"/>
    <w:uiPriority w:val="99"/>
    <w:rsid w:val="00575919"/>
    <w:rPr>
      <w:rFonts w:ascii="Times New Roman" w:eastAsia="標楷體" w:hAnsi="Times New Roman"/>
      <w:b/>
      <w:color w:val="000000"/>
      <w:sz w:val="32"/>
      <w:szCs w:val="24"/>
    </w:rPr>
  </w:style>
  <w:style w:type="paragraph" w:customStyle="1" w:styleId="af3">
    <w:name w:val="圖目錄"/>
    <w:basedOn w:val="a"/>
    <w:link w:val="af4"/>
    <w:uiPriority w:val="99"/>
    <w:qFormat/>
    <w:rsid w:val="00575919"/>
    <w:pPr>
      <w:widowControl/>
    </w:pPr>
    <w:rPr>
      <w:rFonts w:ascii="Times New Roman" w:eastAsia="標楷體" w:hAnsi="Times New Roman"/>
      <w:b/>
      <w:color w:val="000000"/>
      <w:kern w:val="0"/>
      <w:sz w:val="32"/>
      <w:szCs w:val="24"/>
    </w:rPr>
  </w:style>
  <w:style w:type="character" w:customStyle="1" w:styleId="af4">
    <w:name w:val="圖目錄 字元"/>
    <w:basedOn w:val="a0"/>
    <w:link w:val="af3"/>
    <w:uiPriority w:val="99"/>
    <w:rsid w:val="00575919"/>
    <w:rPr>
      <w:rFonts w:ascii="Times New Roman" w:eastAsia="標楷體" w:hAnsi="Times New Roman"/>
      <w:b/>
      <w:color w:val="000000"/>
      <w:sz w:val="32"/>
      <w:szCs w:val="24"/>
    </w:rPr>
  </w:style>
  <w:style w:type="paragraph" w:customStyle="1" w:styleId="13">
    <w:name w:val="樣式1"/>
    <w:basedOn w:val="af"/>
    <w:link w:val="14"/>
    <w:uiPriority w:val="99"/>
    <w:qFormat/>
    <w:rsid w:val="00575919"/>
    <w:pPr>
      <w:jc w:val="center"/>
      <w:outlineLvl w:val="0"/>
    </w:pPr>
    <w:rPr>
      <w:b/>
      <w:sz w:val="36"/>
      <w:szCs w:val="36"/>
    </w:rPr>
  </w:style>
  <w:style w:type="character" w:customStyle="1" w:styleId="14">
    <w:name w:val="樣式1 字元"/>
    <w:basedOn w:val="af0"/>
    <w:link w:val="13"/>
    <w:uiPriority w:val="99"/>
    <w:rsid w:val="00575919"/>
    <w:rPr>
      <w:rFonts w:ascii="Times New Roman" w:eastAsia="標楷體" w:hAnsi="標楷體"/>
      <w:b/>
      <w:kern w:val="2"/>
      <w:sz w:val="36"/>
      <w:szCs w:val="36"/>
    </w:rPr>
  </w:style>
  <w:style w:type="paragraph" w:customStyle="1" w:styleId="010301">
    <w:name w:val="010301"/>
    <w:basedOn w:val="a"/>
    <w:link w:val="0103010"/>
    <w:uiPriority w:val="99"/>
    <w:qFormat/>
    <w:rsid w:val="00575919"/>
    <w:pPr>
      <w:spacing w:line="600" w:lineRule="exact"/>
      <w:jc w:val="center"/>
    </w:pPr>
    <w:rPr>
      <w:rFonts w:ascii="Times New Roman" w:eastAsia="標楷體" w:hAnsi="Times New Roman"/>
      <w:noProof/>
      <w:color w:val="000000"/>
    </w:rPr>
  </w:style>
  <w:style w:type="character" w:customStyle="1" w:styleId="0103010">
    <w:name w:val="010301 字元"/>
    <w:basedOn w:val="a0"/>
    <w:link w:val="010301"/>
    <w:uiPriority w:val="99"/>
    <w:rsid w:val="00575919"/>
    <w:rPr>
      <w:rFonts w:ascii="Times New Roman" w:eastAsia="標楷體" w:hAnsi="Times New Roman"/>
      <w:noProof/>
      <w:color w:val="000000"/>
      <w:kern w:val="2"/>
      <w:sz w:val="24"/>
      <w:szCs w:val="22"/>
    </w:rPr>
  </w:style>
  <w:style w:type="paragraph" w:customStyle="1" w:styleId="1-1">
    <w:name w:val="圖1-1"/>
    <w:basedOn w:val="010301"/>
    <w:link w:val="1-10"/>
    <w:uiPriority w:val="99"/>
    <w:qFormat/>
    <w:rsid w:val="00575919"/>
  </w:style>
  <w:style w:type="character" w:customStyle="1" w:styleId="1-10">
    <w:name w:val="圖1-1 字元"/>
    <w:basedOn w:val="0103010"/>
    <w:link w:val="1-1"/>
    <w:uiPriority w:val="99"/>
    <w:rsid w:val="00575919"/>
    <w:rPr>
      <w:rFonts w:ascii="Times New Roman" w:eastAsia="標楷體" w:hAnsi="Times New Roman"/>
      <w:noProof/>
      <w:color w:val="000000"/>
      <w:kern w:val="2"/>
      <w:sz w:val="24"/>
      <w:szCs w:val="22"/>
    </w:rPr>
  </w:style>
  <w:style w:type="paragraph" w:customStyle="1" w:styleId="2-1">
    <w:name w:val="表2-1"/>
    <w:basedOn w:val="a"/>
    <w:link w:val="2-10"/>
    <w:uiPriority w:val="99"/>
    <w:qFormat/>
    <w:rsid w:val="00575919"/>
    <w:pPr>
      <w:snapToGrid w:val="0"/>
      <w:spacing w:line="460" w:lineRule="exact"/>
      <w:ind w:firstLineChars="200" w:firstLine="480"/>
      <w:jc w:val="center"/>
    </w:pPr>
    <w:rPr>
      <w:rFonts w:ascii="Times New Roman" w:eastAsia="標楷體" w:hAnsi="標楷體"/>
    </w:rPr>
  </w:style>
  <w:style w:type="character" w:customStyle="1" w:styleId="2-10">
    <w:name w:val="表2-1 字元"/>
    <w:basedOn w:val="a0"/>
    <w:link w:val="2-1"/>
    <w:uiPriority w:val="99"/>
    <w:rsid w:val="00575919"/>
    <w:rPr>
      <w:rFonts w:ascii="Times New Roman" w:eastAsia="標楷體" w:hAnsi="標楷體"/>
      <w:kern w:val="2"/>
      <w:sz w:val="24"/>
      <w:szCs w:val="22"/>
    </w:rPr>
  </w:style>
  <w:style w:type="paragraph" w:customStyle="1" w:styleId="2-2">
    <w:name w:val="表2-2"/>
    <w:basedOn w:val="a"/>
    <w:link w:val="2-20"/>
    <w:uiPriority w:val="99"/>
    <w:qFormat/>
    <w:rsid w:val="00575919"/>
    <w:pPr>
      <w:autoSpaceDE w:val="0"/>
      <w:autoSpaceDN w:val="0"/>
      <w:adjustRightInd w:val="0"/>
      <w:snapToGrid w:val="0"/>
      <w:spacing w:line="600" w:lineRule="exact"/>
      <w:jc w:val="center"/>
    </w:pPr>
    <w:rPr>
      <w:rFonts w:ascii="Times New Roman" w:eastAsia="標楷體" w:hAnsi="標楷體"/>
    </w:rPr>
  </w:style>
  <w:style w:type="character" w:customStyle="1" w:styleId="2-20">
    <w:name w:val="表2-2 字元"/>
    <w:basedOn w:val="a0"/>
    <w:link w:val="2-2"/>
    <w:uiPriority w:val="99"/>
    <w:rsid w:val="00575919"/>
    <w:rPr>
      <w:rFonts w:ascii="Times New Roman" w:eastAsia="標楷體" w:hAnsi="標楷體"/>
      <w:kern w:val="2"/>
      <w:sz w:val="24"/>
      <w:szCs w:val="22"/>
    </w:rPr>
  </w:style>
  <w:style w:type="paragraph" w:customStyle="1" w:styleId="24">
    <w:name w:val="樣式2"/>
    <w:basedOn w:val="1-1"/>
    <w:next w:val="af3"/>
    <w:link w:val="25"/>
    <w:uiPriority w:val="99"/>
    <w:qFormat/>
    <w:rsid w:val="00575919"/>
  </w:style>
  <w:style w:type="character" w:customStyle="1" w:styleId="25">
    <w:name w:val="樣式2 字元"/>
    <w:basedOn w:val="1-10"/>
    <w:link w:val="24"/>
    <w:uiPriority w:val="99"/>
    <w:rsid w:val="00575919"/>
    <w:rPr>
      <w:rFonts w:ascii="Times New Roman" w:eastAsia="標楷體" w:hAnsi="Times New Roman"/>
      <w:noProof/>
      <w:color w:val="000000"/>
      <w:kern w:val="2"/>
      <w:sz w:val="24"/>
      <w:szCs w:val="22"/>
    </w:rPr>
  </w:style>
  <w:style w:type="paragraph" w:customStyle="1" w:styleId="33">
    <w:name w:val="樣式3"/>
    <w:basedOn w:val="a"/>
    <w:link w:val="34"/>
    <w:uiPriority w:val="99"/>
    <w:qFormat/>
    <w:rsid w:val="00575919"/>
    <w:pPr>
      <w:tabs>
        <w:tab w:val="left" w:pos="1367"/>
      </w:tabs>
      <w:snapToGrid w:val="0"/>
      <w:spacing w:line="600" w:lineRule="exact"/>
      <w:jc w:val="center"/>
    </w:pPr>
    <w:rPr>
      <w:rFonts w:ascii="Times New Roman" w:eastAsia="標楷體" w:hAnsi="標楷體"/>
      <w:kern w:val="0"/>
    </w:rPr>
  </w:style>
  <w:style w:type="character" w:customStyle="1" w:styleId="34">
    <w:name w:val="樣式3 字元"/>
    <w:basedOn w:val="a0"/>
    <w:link w:val="33"/>
    <w:uiPriority w:val="99"/>
    <w:rsid w:val="00575919"/>
    <w:rPr>
      <w:rFonts w:ascii="Times New Roman" w:eastAsia="標楷體" w:hAnsi="標楷體"/>
      <w:sz w:val="24"/>
      <w:szCs w:val="22"/>
    </w:rPr>
  </w:style>
  <w:style w:type="paragraph" w:customStyle="1" w:styleId="4">
    <w:name w:val="樣式4"/>
    <w:basedOn w:val="33"/>
    <w:next w:val="af3"/>
    <w:link w:val="40"/>
    <w:uiPriority w:val="99"/>
    <w:qFormat/>
    <w:rsid w:val="00575919"/>
  </w:style>
  <w:style w:type="character" w:customStyle="1" w:styleId="40">
    <w:name w:val="樣式4 字元"/>
    <w:basedOn w:val="34"/>
    <w:link w:val="4"/>
    <w:uiPriority w:val="99"/>
    <w:rsid w:val="00575919"/>
    <w:rPr>
      <w:rFonts w:ascii="Times New Roman" w:eastAsia="標楷體" w:hAnsi="標楷體"/>
      <w:sz w:val="24"/>
      <w:szCs w:val="22"/>
    </w:rPr>
  </w:style>
  <w:style w:type="paragraph" w:customStyle="1" w:styleId="af5">
    <w:name w:val="表"/>
    <w:basedOn w:val="a"/>
    <w:link w:val="af6"/>
    <w:uiPriority w:val="99"/>
    <w:qFormat/>
    <w:rsid w:val="00575919"/>
    <w:pPr>
      <w:widowControl/>
      <w:spacing w:line="600" w:lineRule="exact"/>
      <w:jc w:val="center"/>
    </w:pPr>
    <w:rPr>
      <w:rFonts w:ascii="標楷體" w:eastAsia="標楷體" w:hAnsi="標楷體"/>
    </w:rPr>
  </w:style>
  <w:style w:type="character" w:customStyle="1" w:styleId="af6">
    <w:name w:val="表 字元"/>
    <w:basedOn w:val="a0"/>
    <w:link w:val="af5"/>
    <w:uiPriority w:val="99"/>
    <w:rsid w:val="00575919"/>
    <w:rPr>
      <w:rFonts w:ascii="標楷體" w:eastAsia="標楷體" w:hAnsi="標楷體"/>
      <w:kern w:val="2"/>
      <w:sz w:val="24"/>
      <w:szCs w:val="22"/>
    </w:rPr>
  </w:style>
  <w:style w:type="paragraph" w:customStyle="1" w:styleId="5">
    <w:name w:val="樣式5"/>
    <w:basedOn w:val="ab"/>
    <w:link w:val="50"/>
    <w:uiPriority w:val="99"/>
    <w:qFormat/>
    <w:rsid w:val="00575919"/>
  </w:style>
  <w:style w:type="character" w:customStyle="1" w:styleId="50">
    <w:name w:val="樣式5 字元"/>
    <w:basedOn w:val="ac"/>
    <w:link w:val="5"/>
    <w:uiPriority w:val="99"/>
    <w:rsid w:val="00575919"/>
    <w:rPr>
      <w:rFonts w:ascii="標楷體" w:eastAsia="標楷體" w:hAnsi="標楷體"/>
      <w:kern w:val="2"/>
      <w:sz w:val="24"/>
      <w:szCs w:val="22"/>
    </w:rPr>
  </w:style>
  <w:style w:type="paragraph" w:customStyle="1" w:styleId="6">
    <w:name w:val="樣式6"/>
    <w:basedOn w:val="a"/>
    <w:link w:val="60"/>
    <w:uiPriority w:val="99"/>
    <w:qFormat/>
    <w:rsid w:val="00575919"/>
    <w:pPr>
      <w:widowControl/>
      <w:jc w:val="center"/>
    </w:pPr>
    <w:rPr>
      <w:rFonts w:ascii="標楷體" w:eastAsia="標楷體" w:hAnsi="標楷體"/>
    </w:rPr>
  </w:style>
  <w:style w:type="character" w:customStyle="1" w:styleId="60">
    <w:name w:val="樣式6 字元"/>
    <w:basedOn w:val="a0"/>
    <w:link w:val="6"/>
    <w:uiPriority w:val="99"/>
    <w:rsid w:val="00575919"/>
    <w:rPr>
      <w:rFonts w:ascii="標楷體" w:eastAsia="標楷體" w:hAnsi="標楷體"/>
      <w:kern w:val="2"/>
      <w:sz w:val="24"/>
      <w:szCs w:val="22"/>
    </w:rPr>
  </w:style>
  <w:style w:type="paragraph" w:styleId="af7">
    <w:name w:val="Subtitle"/>
    <w:basedOn w:val="a"/>
    <w:next w:val="a"/>
    <w:link w:val="af8"/>
    <w:uiPriority w:val="99"/>
    <w:qFormat/>
    <w:rsid w:val="00575919"/>
    <w:pPr>
      <w:spacing w:after="60"/>
      <w:jc w:val="center"/>
      <w:outlineLvl w:val="1"/>
    </w:pPr>
    <w:rPr>
      <w:rFonts w:ascii="Cambria" w:hAnsi="Cambria"/>
      <w:i/>
      <w:iCs/>
    </w:rPr>
  </w:style>
  <w:style w:type="character" w:customStyle="1" w:styleId="af8">
    <w:name w:val="副標題 字元"/>
    <w:basedOn w:val="a0"/>
    <w:link w:val="af7"/>
    <w:uiPriority w:val="99"/>
    <w:rsid w:val="00575919"/>
    <w:rPr>
      <w:rFonts w:ascii="Cambria" w:hAnsi="Cambria"/>
      <w:i/>
      <w:iCs/>
      <w:kern w:val="2"/>
      <w:sz w:val="24"/>
      <w:szCs w:val="22"/>
    </w:rPr>
  </w:style>
  <w:style w:type="character" w:customStyle="1" w:styleId="a9">
    <w:name w:val="清單段落 字元"/>
    <w:basedOn w:val="a0"/>
    <w:link w:val="a8"/>
    <w:uiPriority w:val="99"/>
    <w:rsid w:val="00575919"/>
    <w:rPr>
      <w:kern w:val="2"/>
      <w:sz w:val="24"/>
      <w:szCs w:val="22"/>
    </w:rPr>
  </w:style>
  <w:style w:type="character" w:styleId="af9">
    <w:name w:val="Subtle Emphasis"/>
    <w:basedOn w:val="a0"/>
    <w:uiPriority w:val="19"/>
    <w:qFormat/>
    <w:rsid w:val="00575919"/>
    <w:rPr>
      <w:i/>
      <w:iCs/>
      <w:color w:val="808080" w:themeColor="text1" w:themeTint="7F"/>
    </w:rPr>
  </w:style>
  <w:style w:type="table" w:styleId="-2">
    <w:name w:val="Light Shading Accent 2"/>
    <w:basedOn w:val="a1"/>
    <w:uiPriority w:val="60"/>
    <w:rsid w:val="00A872F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fa">
    <w:name w:val="Light Shading"/>
    <w:basedOn w:val="a1"/>
    <w:uiPriority w:val="60"/>
    <w:rsid w:val="00A872F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b">
    <w:name w:val="Balloon Text"/>
    <w:basedOn w:val="a"/>
    <w:link w:val="afc"/>
    <w:uiPriority w:val="99"/>
    <w:semiHidden/>
    <w:unhideWhenUsed/>
    <w:rsid w:val="00A872F3"/>
    <w:rPr>
      <w:rFonts w:asciiTheme="majorHAnsi" w:eastAsiaTheme="majorEastAsia" w:hAnsiTheme="majorHAnsi" w:cstheme="majorBidi"/>
      <w:sz w:val="18"/>
      <w:szCs w:val="18"/>
    </w:rPr>
  </w:style>
  <w:style w:type="character" w:customStyle="1" w:styleId="afc">
    <w:name w:val="註解方塊文字 字元"/>
    <w:basedOn w:val="a0"/>
    <w:link w:val="afb"/>
    <w:uiPriority w:val="99"/>
    <w:semiHidden/>
    <w:rsid w:val="00A872F3"/>
    <w:rPr>
      <w:rFonts w:asciiTheme="majorHAnsi" w:eastAsiaTheme="majorEastAsia" w:hAnsiTheme="majorHAnsi" w:cstheme="majorBidi"/>
      <w:kern w:val="2"/>
      <w:sz w:val="18"/>
      <w:szCs w:val="18"/>
    </w:rPr>
  </w:style>
  <w:style w:type="character" w:styleId="afd">
    <w:name w:val="Hyperlink"/>
    <w:basedOn w:val="a0"/>
    <w:uiPriority w:val="99"/>
    <w:unhideWhenUsed/>
    <w:rsid w:val="00A872F3"/>
    <w:rPr>
      <w:color w:val="0000FF" w:themeColor="hyperlink"/>
      <w:u w:val="single"/>
    </w:rPr>
  </w:style>
  <w:style w:type="table" w:styleId="afe">
    <w:name w:val="Table Grid"/>
    <w:basedOn w:val="a1"/>
    <w:uiPriority w:val="59"/>
    <w:rsid w:val="00A87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ranslate">
    <w:name w:val="notranslate"/>
    <w:basedOn w:val="a0"/>
    <w:rsid w:val="00D30364"/>
  </w:style>
  <w:style w:type="paragraph" w:styleId="aff">
    <w:name w:val="header"/>
    <w:basedOn w:val="a"/>
    <w:link w:val="aff0"/>
    <w:uiPriority w:val="99"/>
    <w:unhideWhenUsed/>
    <w:rsid w:val="00E27372"/>
    <w:pPr>
      <w:tabs>
        <w:tab w:val="center" w:pos="4153"/>
        <w:tab w:val="right" w:pos="8306"/>
      </w:tabs>
      <w:snapToGrid w:val="0"/>
    </w:pPr>
    <w:rPr>
      <w:sz w:val="20"/>
      <w:szCs w:val="20"/>
    </w:rPr>
  </w:style>
  <w:style w:type="character" w:customStyle="1" w:styleId="aff0">
    <w:name w:val="頁首 字元"/>
    <w:basedOn w:val="a0"/>
    <w:link w:val="aff"/>
    <w:uiPriority w:val="99"/>
    <w:rsid w:val="00E27372"/>
    <w:rPr>
      <w:kern w:val="2"/>
    </w:rPr>
  </w:style>
  <w:style w:type="paragraph" w:styleId="aff1">
    <w:name w:val="footer"/>
    <w:basedOn w:val="a"/>
    <w:link w:val="aff2"/>
    <w:uiPriority w:val="99"/>
    <w:unhideWhenUsed/>
    <w:rsid w:val="00E27372"/>
    <w:pPr>
      <w:tabs>
        <w:tab w:val="center" w:pos="4153"/>
        <w:tab w:val="right" w:pos="8306"/>
      </w:tabs>
      <w:snapToGrid w:val="0"/>
    </w:pPr>
    <w:rPr>
      <w:sz w:val="20"/>
      <w:szCs w:val="20"/>
    </w:rPr>
  </w:style>
  <w:style w:type="character" w:customStyle="1" w:styleId="aff2">
    <w:name w:val="頁尾 字元"/>
    <w:basedOn w:val="a0"/>
    <w:link w:val="aff1"/>
    <w:uiPriority w:val="99"/>
    <w:rsid w:val="00E27372"/>
    <w:rPr>
      <w:kern w:val="2"/>
    </w:rPr>
  </w:style>
  <w:style w:type="paragraph" w:styleId="Web">
    <w:name w:val="Normal (Web)"/>
    <w:basedOn w:val="a"/>
    <w:uiPriority w:val="99"/>
    <w:unhideWhenUsed/>
    <w:rsid w:val="00F47F91"/>
    <w:pPr>
      <w:widowControl/>
      <w:spacing w:before="100" w:beforeAutospacing="1" w:after="100" w:afterAutospacing="1"/>
    </w:pPr>
    <w:rPr>
      <w:rFonts w:ascii="新細明體" w:hAnsi="新細明體" w:cs="新細明體"/>
      <w:kern w:val="0"/>
      <w:szCs w:val="24"/>
    </w:rPr>
  </w:style>
  <w:style w:type="character" w:customStyle="1" w:styleId="mw-headline">
    <w:name w:val="mw-headline"/>
    <w:basedOn w:val="a0"/>
    <w:rsid w:val="00F47F91"/>
  </w:style>
  <w:style w:type="table" w:customStyle="1" w:styleId="-21">
    <w:name w:val="淺色網底 - 輔色 21"/>
    <w:basedOn w:val="a1"/>
    <w:next w:val="-2"/>
    <w:uiPriority w:val="60"/>
    <w:rsid w:val="005A7DC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usercontent">
    <w:name w:val="usercontent"/>
    <w:basedOn w:val="a0"/>
    <w:rsid w:val="00F47E34"/>
  </w:style>
  <w:style w:type="character" w:customStyle="1" w:styleId="hps">
    <w:name w:val="hps"/>
    <w:basedOn w:val="a0"/>
    <w:rsid w:val="004B70C5"/>
  </w:style>
  <w:style w:type="table" w:styleId="-5">
    <w:name w:val="Light Shading Accent 5"/>
    <w:basedOn w:val="a1"/>
    <w:uiPriority w:val="60"/>
    <w:rsid w:val="004437A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2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ls.ym.edu.tw/neuroscience/asp_c.html" TargetMode="External"/><Relationship Id="rId18" Type="http://schemas.openxmlformats.org/officeDocument/2006/relationships/hyperlink" Target="http://www.mhf.org.tw/wonderfulbrain/guide_a.htm" TargetMode="External"/><Relationship Id="rId3" Type="http://schemas.openxmlformats.org/officeDocument/2006/relationships/settings" Target="settings.xml"/><Relationship Id="rId21" Type="http://schemas.openxmlformats.org/officeDocument/2006/relationships/hyperlink" Target="http://cht.a-hospital.com/w/%E8%BF%90%E5%8A%A8%E5%8A%9F%E8%83%BD%E9%9A%9C%E7%A2%8D"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homepage.vghtpe.gov.tw/~psy/ADHD.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ls.ym.edu.tw/neuroscience/asp_c.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1414</Words>
  <Characters>8063</Characters>
  <Application>Microsoft Office Word</Application>
  <DocSecurity>0</DocSecurity>
  <Lines>67</Lines>
  <Paragraphs>18</Paragraphs>
  <ScaleCrop>false</ScaleCrop>
  <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x220i</dc:creator>
  <cp:lastModifiedBy>linbaoguey</cp:lastModifiedBy>
  <cp:revision>8</cp:revision>
  <cp:lastPrinted>2014-08-28T08:53:00Z</cp:lastPrinted>
  <dcterms:created xsi:type="dcterms:W3CDTF">2014-07-31T09:24:00Z</dcterms:created>
  <dcterms:modified xsi:type="dcterms:W3CDTF">2014-08-28T08:58:00Z</dcterms:modified>
</cp:coreProperties>
</file>