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301" w:rsidRPr="00CF3659" w:rsidRDefault="00CD0283" w:rsidP="00B6608D">
      <w:pPr>
        <w:spacing w:before="123" w:after="49"/>
        <w:ind w:left="-60"/>
        <w:jc w:val="center"/>
        <w:rPr>
          <w:rFonts w:ascii="標楷體" w:eastAsia="標楷體" w:hAnsi="標楷體" w:cs="BiauKai"/>
          <w:b/>
          <w:bCs/>
          <w:noProof/>
          <w:spacing w:val="2"/>
          <w:sz w:val="27"/>
          <w:szCs w:val="27"/>
          <w:lang w:eastAsia="zh-TW"/>
        </w:rPr>
      </w:pPr>
      <w:r w:rsidRPr="00CF3659">
        <w:rPr>
          <w:rFonts w:ascii="標楷體" w:eastAsia="新細明體" w:hAnsi="標楷體" w:cs="Times New Roman"/>
          <w:b/>
          <w:bCs/>
          <w:noProof/>
          <w:spacing w:val="1"/>
          <w:sz w:val="27"/>
          <w:szCs w:val="27"/>
          <w:lang w:eastAsia="zh-TW"/>
        </w:rPr>
        <w:t>附件一</w:t>
      </w:r>
      <w:r w:rsidRPr="00CF3659">
        <w:rPr>
          <w:rFonts w:ascii="標楷體" w:eastAsia="新細明體" w:hAnsi="標楷體" w:cs="Times New Roman"/>
          <w:b/>
          <w:bCs/>
          <w:noProof/>
          <w:spacing w:val="1"/>
          <w:sz w:val="27"/>
          <w:szCs w:val="27"/>
          <w:lang w:eastAsia="zh-TW"/>
        </w:rPr>
        <w:t xml:space="preserve">: </w:t>
      </w:r>
      <w:r w:rsidR="00204131" w:rsidRPr="00CF3659">
        <w:rPr>
          <w:rFonts w:ascii="標楷體" w:eastAsia="新細明體" w:hAnsi="標楷體" w:cs="Times New Roman"/>
          <w:b/>
          <w:bCs/>
          <w:noProof/>
          <w:spacing w:val="1"/>
          <w:sz w:val="27"/>
          <w:szCs w:val="27"/>
          <w:lang w:eastAsia="zh-TW"/>
        </w:rPr>
        <w:t>2024</w:t>
      </w:r>
      <w:r w:rsidR="00204131" w:rsidRPr="00CF3659">
        <w:rPr>
          <w:rFonts w:ascii="標楷體" w:eastAsia="新細明體" w:hAnsi="標楷體" w:cs="Times New Roman"/>
          <w:b/>
          <w:bCs/>
          <w:noProof/>
          <w:spacing w:val="8"/>
          <w:sz w:val="27"/>
          <w:szCs w:val="27"/>
          <w:lang w:eastAsia="zh-TW"/>
        </w:rPr>
        <w:t xml:space="preserve"> </w:t>
      </w:r>
      <w:r w:rsidR="00204131" w:rsidRPr="00CF3659">
        <w:rPr>
          <w:rFonts w:ascii="標楷體" w:eastAsia="新細明體" w:hAnsi="標楷體" w:cs="BiauKai" w:hint="eastAsia"/>
          <w:b/>
          <w:bCs/>
          <w:noProof/>
          <w:spacing w:val="2"/>
          <w:sz w:val="27"/>
          <w:szCs w:val="27"/>
          <w:lang w:eastAsia="zh-TW"/>
        </w:rPr>
        <w:t>中華溝通障礙教育學會年會暨溝通障礙學術研討會活動實施計畫</w:t>
      </w:r>
    </w:p>
    <w:p w:rsidR="00B6608D" w:rsidRPr="00CF3659" w:rsidRDefault="00B6608D" w:rsidP="00B6608D">
      <w:pPr>
        <w:spacing w:before="123" w:after="49"/>
        <w:ind w:left="-60"/>
        <w:jc w:val="center"/>
        <w:rPr>
          <w:rFonts w:ascii="標楷體" w:eastAsia="標楷體" w:hAnsi="標楷體" w:cs="BiauKai"/>
          <w:b/>
          <w:bCs/>
          <w:noProof/>
          <w:spacing w:val="48"/>
          <w:sz w:val="27"/>
          <w:szCs w:val="27"/>
          <w:lang w:eastAsia="zh-TW"/>
        </w:rPr>
      </w:pPr>
    </w:p>
    <w:p w:rsidR="00621301" w:rsidRPr="00CF3659" w:rsidRDefault="00621301">
      <w:pPr>
        <w:spacing w:before="123" w:after="49"/>
        <w:ind w:left="1085"/>
        <w:jc w:val="center"/>
        <w:rPr>
          <w:rFonts w:ascii="標楷體" w:eastAsia="標楷體" w:hAnsi="標楷體" w:cs="BiauKai"/>
          <w:b/>
          <w:bCs/>
          <w:noProof/>
          <w:spacing w:val="48"/>
          <w:sz w:val="27"/>
          <w:szCs w:val="27"/>
          <w:lang w:eastAsia="zh-TW"/>
        </w:rPr>
        <w:sectPr w:rsidR="00621301" w:rsidRPr="00CF3659">
          <w:pgSz w:w="11900" w:h="16840"/>
          <w:pgMar w:top="1440" w:right="720" w:bottom="720" w:left="720" w:header="708" w:footer="708" w:gutter="0"/>
          <w:cols w:space="720"/>
        </w:sectPr>
      </w:pPr>
    </w:p>
    <w:p w:rsidR="00621301" w:rsidRPr="00CF3659" w:rsidRDefault="00204131">
      <w:pPr>
        <w:tabs>
          <w:tab w:val="left" w:pos="2645"/>
        </w:tabs>
        <w:spacing w:after="163" w:line="240" w:lineRule="exact"/>
        <w:ind w:left="1085"/>
        <w:rPr>
          <w:rFonts w:ascii="標楷體" w:eastAsia="標楷體" w:hAnsi="標楷體" w:cs="BiauKai"/>
          <w:noProof/>
          <w:spacing w:val="20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24"/>
          <w:sz w:val="24"/>
          <w:szCs w:val="24"/>
          <w:lang w:eastAsia="zh-TW"/>
        </w:rPr>
        <w:t>（一）、目</w:t>
      </w:r>
      <w:r w:rsidRPr="00CF3659"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  <w:tab/>
      </w:r>
      <w:r w:rsidRPr="00CF3659">
        <w:rPr>
          <w:rFonts w:ascii="標楷體" w:eastAsia="新細明體" w:hAnsi="標楷體" w:cs="BiauKai" w:hint="eastAsia"/>
          <w:noProof/>
          <w:spacing w:val="1"/>
          <w:sz w:val="24"/>
          <w:szCs w:val="24"/>
          <w:lang w:eastAsia="zh-TW"/>
        </w:rPr>
        <w:t>的：為提升、推廣特殊教育工作人員及家長對語言、溝通障礙教</w:t>
      </w:r>
    </w:p>
    <w:p w:rsidR="00621301" w:rsidRPr="00CF3659" w:rsidRDefault="00204131">
      <w:pPr>
        <w:spacing w:after="158" w:line="240" w:lineRule="exact"/>
        <w:ind w:left="3127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育之專業知能。特舉辦本研討會。</w:t>
      </w:r>
    </w:p>
    <w:p w:rsidR="00621301" w:rsidRPr="00CF3659" w:rsidRDefault="00204131">
      <w:pPr>
        <w:tabs>
          <w:tab w:val="left" w:pos="2645"/>
        </w:tabs>
        <w:spacing w:after="158" w:line="240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24"/>
          <w:sz w:val="24"/>
          <w:szCs w:val="24"/>
          <w:lang w:eastAsia="zh-TW"/>
        </w:rPr>
        <w:t>（二）、主</w:t>
      </w:r>
      <w:r w:rsidRPr="00CF3659">
        <w:rPr>
          <w:rFonts w:ascii="標楷體" w:eastAsia="新細明體" w:hAnsi="標楷體" w:cs="BiauKai"/>
          <w:noProof/>
          <w:spacing w:val="-24"/>
          <w:sz w:val="24"/>
          <w:szCs w:val="24"/>
          <w:lang w:eastAsia="zh-TW"/>
        </w:rPr>
        <w:t xml:space="preserve"> </w:t>
      </w:r>
      <w:r w:rsidRPr="00CF3659"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  <w:tab/>
      </w:r>
      <w:r w:rsidRPr="00CF3659">
        <w:rPr>
          <w:rFonts w:ascii="標楷體" w:eastAsia="新細明體" w:hAnsi="標楷體" w:cs="BiauKai"/>
          <w:noProof/>
          <w:spacing w:val="-120"/>
          <w:sz w:val="24"/>
          <w:szCs w:val="24"/>
          <w:lang w:eastAsia="zh-TW"/>
        </w:rPr>
        <w:t xml:space="preserve">  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題：</w:t>
      </w: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精進溝通技能。</w:t>
      </w:r>
    </w:p>
    <w:p w:rsidR="00621301" w:rsidRPr="00CF3659" w:rsidRDefault="00204131">
      <w:pPr>
        <w:spacing w:after="163" w:line="240" w:lineRule="exact"/>
        <w:ind w:left="1085"/>
        <w:rPr>
          <w:rFonts w:ascii="標楷體" w:eastAsia="標楷體" w:hAnsi="標楷體" w:cs="BiauKai"/>
          <w:noProof/>
          <w:spacing w:val="-12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6"/>
          <w:sz w:val="24"/>
          <w:szCs w:val="24"/>
          <w:lang w:eastAsia="zh-TW"/>
        </w:rPr>
        <w:t>（三）、指導單位：教育部、臺北市政府教育局。</w:t>
      </w:r>
    </w:p>
    <w:p w:rsidR="00621301" w:rsidRPr="00CF3659" w:rsidRDefault="00204131">
      <w:pPr>
        <w:spacing w:after="158" w:line="240" w:lineRule="exact"/>
        <w:ind w:left="1085"/>
        <w:rPr>
          <w:rFonts w:ascii="標楷體" w:eastAsia="標楷體" w:hAnsi="標楷體" w:cs="BiauKai"/>
          <w:noProof/>
          <w:spacing w:val="-12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7"/>
          <w:sz w:val="24"/>
          <w:szCs w:val="24"/>
          <w:lang w:eastAsia="zh-TW"/>
        </w:rPr>
        <w:t>（四）、主辦單位：中華溝通障礙教育學會。</w:t>
      </w:r>
    </w:p>
    <w:p w:rsidR="00621301" w:rsidRPr="00CF3659" w:rsidRDefault="00204131">
      <w:pPr>
        <w:spacing w:after="18" w:line="297" w:lineRule="auto"/>
        <w:ind w:left="3120" w:right="1040" w:hanging="2040"/>
        <w:jc w:val="both"/>
        <w:rPr>
          <w:rFonts w:ascii="標楷體" w:eastAsia="標楷體" w:hAnsi="標楷體" w:cs="BiauKai"/>
          <w:noProof/>
          <w:spacing w:val="-352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0"/>
          <w:sz w:val="24"/>
          <w:szCs w:val="24"/>
          <w:lang w:eastAsia="zh-TW"/>
        </w:rPr>
        <w:t>（五）、協辦單位：臺北市立啟聰學校、臺北市立啟明學校、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臺北市立臺北特殊教育學校、臺北市立文山特殊教育學校、台中市立啟聰學校、台南大學附屬啟聰學校、臺灣師範大學、東華大學、臺灣手語翻譯協會。</w:t>
      </w:r>
    </w:p>
    <w:p w:rsidR="00621301" w:rsidRPr="00CF3659" w:rsidRDefault="00204131">
      <w:pPr>
        <w:spacing w:after="150" w:line="248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2"/>
          <w:sz w:val="24"/>
          <w:szCs w:val="24"/>
          <w:lang w:eastAsia="zh-TW"/>
        </w:rPr>
        <w:t>（六）、研討會日期：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2024 </w:t>
      </w:r>
      <w:r w:rsidRPr="00CF3659">
        <w:rPr>
          <w:rFonts w:ascii="標楷體" w:eastAsia="新細明體" w:hAnsi="標楷體" w:cs="BiauKai" w:hint="eastAsia"/>
          <w:noProof/>
          <w:spacing w:val="-11"/>
          <w:sz w:val="24"/>
          <w:szCs w:val="24"/>
          <w:lang w:eastAsia="zh-TW"/>
        </w:rPr>
        <w:t>年</w:t>
      </w:r>
      <w:r w:rsidRPr="00CF3659">
        <w:rPr>
          <w:rFonts w:ascii="標楷體" w:eastAsia="新細明體" w:hAnsi="標楷體" w:cs="BiauKai"/>
          <w:noProof/>
          <w:spacing w:val="-11"/>
          <w:sz w:val="24"/>
          <w:szCs w:val="24"/>
          <w:lang w:eastAsia="zh-TW"/>
        </w:rPr>
        <w:t xml:space="preserve"> 9</w:t>
      </w: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pacing w:val="-11"/>
          <w:sz w:val="24"/>
          <w:szCs w:val="24"/>
          <w:lang w:eastAsia="zh-TW"/>
        </w:rPr>
        <w:t>月</w:t>
      </w:r>
      <w:r w:rsidRPr="00CF3659">
        <w:rPr>
          <w:rFonts w:ascii="標楷體" w:eastAsia="新細明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="00767F4E" w:rsidRPr="00CF3659">
        <w:rPr>
          <w:rFonts w:ascii="標楷體" w:eastAsia="新細明體" w:hAnsi="標楷體" w:cs="BiauKai" w:hint="eastAsia"/>
          <w:noProof/>
          <w:spacing w:val="-11"/>
          <w:sz w:val="24"/>
          <w:szCs w:val="24"/>
          <w:lang w:eastAsia="zh-TW"/>
        </w:rPr>
        <w:t>14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日（星期六）。</w:t>
      </w:r>
    </w:p>
    <w:p w:rsidR="00621301" w:rsidRPr="00CF3659" w:rsidRDefault="00204131" w:rsidP="007A5933">
      <w:pPr>
        <w:tabs>
          <w:tab w:val="left" w:pos="2645"/>
        </w:tabs>
        <w:spacing w:after="150" w:line="248" w:lineRule="exact"/>
        <w:ind w:left="1085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24"/>
          <w:sz w:val="24"/>
          <w:szCs w:val="24"/>
          <w:lang w:eastAsia="zh-TW"/>
        </w:rPr>
        <w:t>（七）、地</w:t>
      </w:r>
      <w:r w:rsidRPr="00CF3659"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  <w:tab/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點：臺北市和平東路一段</w:t>
      </w:r>
      <w:r w:rsidRPr="00CF3659">
        <w:rPr>
          <w:rFonts w:ascii="標楷體" w:eastAsia="新細明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129</w:t>
      </w:r>
      <w:r w:rsidRPr="00CF3659">
        <w:rPr>
          <w:rFonts w:ascii="標楷體" w:eastAsia="新細明體" w:hAnsi="標楷體" w:cs="Times New Roman"/>
          <w:noProof/>
          <w:spacing w:val="10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號臺灣師範大學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博愛樓。</w:t>
      </w:r>
    </w:p>
    <w:p w:rsidR="00621301" w:rsidRPr="00CF3659" w:rsidRDefault="00204131">
      <w:pPr>
        <w:spacing w:after="158" w:line="240" w:lineRule="exact"/>
        <w:ind w:left="1085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8"/>
          <w:sz w:val="24"/>
          <w:szCs w:val="24"/>
          <w:lang w:eastAsia="zh-TW"/>
        </w:rPr>
        <w:t>（八）、使用語言：華語、手語。</w:t>
      </w:r>
    </w:p>
    <w:p w:rsidR="00621301" w:rsidRPr="00CF3659" w:rsidRDefault="00204131">
      <w:pPr>
        <w:spacing w:after="158" w:line="240" w:lineRule="exact"/>
        <w:ind w:left="1085"/>
        <w:rPr>
          <w:rFonts w:ascii="標楷體" w:eastAsia="標楷體" w:hAnsi="標楷體" w:cs="BiauKai"/>
          <w:noProof/>
          <w:spacing w:val="-100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3"/>
          <w:sz w:val="24"/>
          <w:szCs w:val="24"/>
          <w:lang w:eastAsia="zh-TW"/>
        </w:rPr>
        <w:t>（九）、會議內容：與身心障礙各類各階段學生的聽、說、讀、寫等語言、溝通</w:t>
      </w:r>
    </w:p>
    <w:p w:rsidR="00621301" w:rsidRPr="00CF3659" w:rsidRDefault="00204131">
      <w:pPr>
        <w:spacing w:after="163" w:line="240" w:lineRule="exact"/>
        <w:ind w:right="1340"/>
        <w:jc w:val="right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有關的教學、研究與服務，或與特殊教育相關議題均可。</w:t>
      </w:r>
    </w:p>
    <w:p w:rsidR="00621301" w:rsidRPr="00CF3659" w:rsidRDefault="00204131">
      <w:pPr>
        <w:spacing w:after="15" w:line="296" w:lineRule="auto"/>
        <w:ind w:left="3120" w:right="1040" w:hanging="2040"/>
        <w:jc w:val="both"/>
        <w:rPr>
          <w:rFonts w:ascii="標楷體" w:eastAsia="標楷體" w:hAnsi="標楷體" w:cs="BiauKai"/>
          <w:noProof/>
          <w:spacing w:val="-100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3"/>
          <w:sz w:val="24"/>
          <w:szCs w:val="24"/>
          <w:lang w:eastAsia="zh-TW"/>
        </w:rPr>
        <w:t>（十）、參加人員：兩岸語言、溝通、特教領域的相關學者專家、教師、家長、聽力</w:t>
      </w:r>
      <w:r w:rsidRPr="00CF3659">
        <w:rPr>
          <w:rFonts w:ascii="標楷體" w:eastAsia="新細明體" w:hAnsi="標楷體" w:cs="BiauKai" w:hint="eastAsia"/>
          <w:noProof/>
          <w:spacing w:val="1"/>
          <w:sz w:val="24"/>
          <w:szCs w:val="24"/>
          <w:lang w:eastAsia="zh-TW"/>
        </w:rPr>
        <w:t>師、語言治療師、手語翻譯員、研究生、身心障礙福利團體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代表等</w:t>
      </w:r>
      <w:r w:rsidRPr="00CF3659">
        <w:rPr>
          <w:rFonts w:ascii="標楷體" w:eastAsia="新細明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pacing w:val="-4"/>
          <w:sz w:val="24"/>
          <w:szCs w:val="24"/>
          <w:lang w:eastAsia="zh-TW"/>
        </w:rPr>
        <w:t>200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餘人。</w:t>
      </w:r>
    </w:p>
    <w:p w:rsidR="00621301" w:rsidRPr="00CF3659" w:rsidRDefault="00204131">
      <w:pPr>
        <w:spacing w:after="150" w:line="248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2"/>
          <w:sz w:val="24"/>
          <w:szCs w:val="24"/>
          <w:lang w:eastAsia="zh-TW"/>
        </w:rPr>
        <w:t>（十一）、名額分配：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1.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本地學者專家：自由報名參加，差旅費自理。</w:t>
      </w:r>
    </w:p>
    <w:p w:rsidR="00621301" w:rsidRPr="00CF3659" w:rsidRDefault="00204131">
      <w:pPr>
        <w:spacing w:after="162"/>
        <w:ind w:left="3360" w:right="2240"/>
        <w:jc w:val="both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2.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大陸學者專家：自由報名參加並發表論文。</w:t>
      </w: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3.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中華溝通障礙教育學會會員自由報名參加。</w:t>
      </w:r>
    </w:p>
    <w:p w:rsidR="00621301" w:rsidRPr="00CF3659" w:rsidRDefault="00204131">
      <w:pPr>
        <w:spacing w:after="157"/>
        <w:ind w:left="3360" w:right="260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4.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大學校院特教系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/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所、特教中心學者及研究生，自由報名參加。</w:t>
      </w:r>
      <w:r w:rsidRPr="00CF3659">
        <w:rPr>
          <w:rFonts w:ascii="標楷體" w:eastAsia="新細明體" w:hAnsi="標楷體" w:cs="BiauKai"/>
          <w:noProof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5.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溝通障礙相關專業團體會員自由報名參加。</w:t>
      </w:r>
    </w:p>
    <w:p w:rsidR="00621301" w:rsidRPr="00CF3659" w:rsidRDefault="00204131">
      <w:pPr>
        <w:spacing w:after="155" w:line="248" w:lineRule="exact"/>
        <w:ind w:left="336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6.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各特殊教育學校代表。</w:t>
      </w:r>
    </w:p>
    <w:p w:rsidR="00621301" w:rsidRPr="00CF3659" w:rsidRDefault="00204131">
      <w:pPr>
        <w:spacing w:after="157"/>
        <w:ind w:left="3360" w:right="1760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7.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各類特殊教育班（含資源班、巡迴輔導）代表。</w:t>
      </w: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8.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各身心障礙福利團體代表。</w:t>
      </w:r>
    </w:p>
    <w:p w:rsidR="00621301" w:rsidRPr="00CF3659" w:rsidRDefault="00204131">
      <w:pPr>
        <w:spacing w:after="155" w:line="248" w:lineRule="exact"/>
        <w:ind w:left="336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9.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各家長團體代表。</w:t>
      </w:r>
    </w:p>
    <w:p w:rsidR="00F4548A" w:rsidRPr="00CF3659" w:rsidRDefault="00204131">
      <w:pPr>
        <w:spacing w:after="155" w:line="248" w:lineRule="exact"/>
        <w:ind w:left="336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>10.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協辦單位工作人員或代表</w:t>
      </w:r>
    </w:p>
    <w:p w:rsidR="00536D01" w:rsidRPr="00CF3659" w:rsidRDefault="00204131" w:rsidP="00F4548A">
      <w:pPr>
        <w:spacing w:after="150" w:line="248" w:lineRule="exact"/>
        <w:ind w:left="1085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0"/>
          <w:sz w:val="24"/>
          <w:szCs w:val="24"/>
          <w:lang w:eastAsia="zh-TW"/>
        </w:rPr>
        <w:t>（十二）、研討會辦理方式：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1.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專題演講：預定</w:t>
      </w: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>2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場，每場</w:t>
      </w:r>
      <w:r w:rsidRPr="00CF3659">
        <w:rPr>
          <w:rFonts w:ascii="標楷體" w:eastAsia="新細明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1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人。</w:t>
      </w:r>
    </w:p>
    <w:p w:rsidR="006D4803" w:rsidRPr="00CF3659" w:rsidRDefault="00204131" w:rsidP="006D4803">
      <w:pPr>
        <w:spacing w:after="150" w:line="248" w:lineRule="exact"/>
        <w:ind w:left="1085"/>
        <w:rPr>
          <w:rFonts w:ascii="標楷體" w:eastAsia="新細明體" w:hAnsi="標楷體" w:cs="Times New Roman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                        2.</w:t>
      </w:r>
      <w:r w:rsidRPr="00CF3659">
        <w:rPr>
          <w:rFonts w:ascii="標楷體" w:eastAsia="新細明體" w:hAnsi="標楷體" w:cs="Times New Roman" w:hint="eastAsia"/>
          <w:noProof/>
          <w:sz w:val="24"/>
          <w:szCs w:val="24"/>
          <w:lang w:eastAsia="zh-TW"/>
        </w:rPr>
        <w:t>經驗分享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：預定</w:t>
      </w: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>2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場，每場</w:t>
      </w:r>
      <w:r w:rsidRPr="00CF3659">
        <w:rPr>
          <w:rFonts w:ascii="標楷體" w:eastAsia="新細明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1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人。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                  </w:t>
      </w:r>
      <w:r w:rsidR="006D4803"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 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</w:t>
      </w:r>
    </w:p>
    <w:p w:rsidR="00621301" w:rsidRPr="00CF3659" w:rsidRDefault="006D4803" w:rsidP="006D4803">
      <w:pPr>
        <w:spacing w:after="150" w:line="248" w:lineRule="exact"/>
        <w:ind w:right="2560"/>
        <w:jc w:val="right"/>
        <w:rPr>
          <w:rFonts w:ascii="標楷體" w:eastAsia="標楷體" w:hAnsi="標楷體" w:cs="Times New Roman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    </w:t>
      </w:r>
      <w:r w:rsidR="00204131"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3.</w:t>
      </w:r>
      <w:r w:rsidR="00204131"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論文宣讀：預定</w:t>
      </w:r>
      <w:r w:rsidR="00204131" w:rsidRPr="00CF3659">
        <w:rPr>
          <w:rFonts w:ascii="標楷體" w:eastAsia="新細明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="00204131"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6 </w:t>
      </w:r>
      <w:r w:rsidR="00204131"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場，每場</w:t>
      </w:r>
      <w:r w:rsidR="00204131" w:rsidRPr="00CF3659">
        <w:rPr>
          <w:rFonts w:ascii="標楷體" w:eastAsia="新細明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="00204131"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4 </w:t>
      </w:r>
      <w:r w:rsidR="00204131"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人。</w:t>
      </w:r>
    </w:p>
    <w:p w:rsidR="00005642" w:rsidRPr="00CF3659" w:rsidRDefault="00204131">
      <w:pPr>
        <w:spacing w:after="163" w:line="240" w:lineRule="exact"/>
        <w:ind w:left="1085"/>
        <w:rPr>
          <w:rFonts w:ascii="標楷體" w:eastAsia="標楷體" w:hAnsi="標楷體" w:cs="BiauKai"/>
          <w:noProof/>
          <w:spacing w:val="-5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5"/>
          <w:sz w:val="24"/>
          <w:szCs w:val="24"/>
          <w:lang w:eastAsia="zh-TW"/>
        </w:rPr>
        <w:t>（十三）、經費來源：與會人員差旅費請向各服務單位申請。受邀專題演講或經驗分享人</w:t>
      </w:r>
    </w:p>
    <w:p w:rsidR="00F4548A" w:rsidRPr="00CF3659" w:rsidRDefault="00204131">
      <w:pPr>
        <w:spacing w:after="163" w:line="240" w:lineRule="exact"/>
        <w:ind w:left="1085"/>
        <w:rPr>
          <w:rFonts w:ascii="標楷體" w:eastAsia="標楷體" w:hAnsi="標楷體" w:cs="BiauKai"/>
          <w:noProof/>
          <w:spacing w:val="-12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/>
          <w:noProof/>
          <w:spacing w:val="-5"/>
          <w:sz w:val="24"/>
          <w:szCs w:val="24"/>
          <w:lang w:eastAsia="zh-TW"/>
        </w:rPr>
        <w:t xml:space="preserve">                    </w:t>
      </w:r>
      <w:r w:rsidRPr="00CF3659">
        <w:rPr>
          <w:rFonts w:ascii="標楷體" w:eastAsia="新細明體" w:hAnsi="標楷體" w:cs="BiauKai" w:hint="eastAsia"/>
          <w:noProof/>
          <w:spacing w:val="-5"/>
          <w:sz w:val="24"/>
          <w:szCs w:val="24"/>
          <w:lang w:eastAsia="zh-TW"/>
        </w:rPr>
        <w:t>來回交通費由本會負擔。</w:t>
      </w:r>
    </w:p>
    <w:p w:rsidR="00005642" w:rsidRPr="00CF3659" w:rsidRDefault="00005642" w:rsidP="00F47B5C">
      <w:pPr>
        <w:tabs>
          <w:tab w:val="left" w:pos="3402"/>
        </w:tabs>
        <w:spacing w:after="204" w:line="248" w:lineRule="exact"/>
        <w:ind w:left="1085"/>
        <w:rPr>
          <w:rFonts w:ascii="標楷體" w:eastAsia="標楷體" w:hAnsi="標楷體" w:cs="BiauKai"/>
          <w:noProof/>
          <w:spacing w:val="-12"/>
          <w:sz w:val="24"/>
          <w:szCs w:val="24"/>
          <w:lang w:eastAsia="zh-TW"/>
        </w:rPr>
      </w:pPr>
    </w:p>
    <w:p w:rsidR="00005642" w:rsidRPr="00CF3659" w:rsidRDefault="00005642" w:rsidP="00F47B5C">
      <w:pPr>
        <w:tabs>
          <w:tab w:val="left" w:pos="3402"/>
        </w:tabs>
        <w:spacing w:after="204" w:line="248" w:lineRule="exact"/>
        <w:ind w:left="1085"/>
        <w:rPr>
          <w:rFonts w:ascii="標楷體" w:eastAsia="標楷體" w:hAnsi="標楷體" w:cs="BiauKai"/>
          <w:noProof/>
          <w:spacing w:val="-12"/>
          <w:sz w:val="24"/>
          <w:szCs w:val="24"/>
          <w:lang w:eastAsia="zh-TW"/>
        </w:rPr>
      </w:pPr>
    </w:p>
    <w:p w:rsidR="00621301" w:rsidRPr="00CF3659" w:rsidRDefault="00204131" w:rsidP="00F47B5C">
      <w:pPr>
        <w:tabs>
          <w:tab w:val="left" w:pos="3402"/>
        </w:tabs>
        <w:spacing w:after="204" w:line="248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2"/>
          <w:sz w:val="24"/>
          <w:szCs w:val="24"/>
          <w:lang w:eastAsia="zh-TW"/>
        </w:rPr>
        <w:lastRenderedPageBreak/>
        <w:t>（十四）、報名備忘：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1.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請各單位給予參加研討會者公（差）假。</w:t>
      </w:r>
    </w:p>
    <w:p w:rsidR="00621301" w:rsidRPr="00CF3659" w:rsidRDefault="00621301" w:rsidP="00E51215">
      <w:pPr>
        <w:spacing w:line="204" w:lineRule="exact"/>
        <w:jc w:val="center"/>
        <w:rPr>
          <w:rFonts w:ascii="標楷體" w:eastAsia="標楷體" w:hAnsi="標楷體" w:cs="Times New Roman"/>
          <w:noProof/>
          <w:spacing w:val="1"/>
          <w:sz w:val="20"/>
          <w:szCs w:val="20"/>
          <w:lang w:eastAsia="zh-TW"/>
        </w:rPr>
        <w:sectPr w:rsidR="00621301" w:rsidRPr="00CF3659">
          <w:type w:val="continuous"/>
          <w:pgSz w:w="11900" w:h="16840"/>
          <w:pgMar w:top="1440" w:right="720" w:bottom="720" w:left="720" w:header="708" w:footer="708" w:gutter="0"/>
          <w:cols w:space="720"/>
        </w:sectPr>
      </w:pPr>
    </w:p>
    <w:p w:rsidR="006D4803" w:rsidRPr="00CF3659" w:rsidRDefault="00204131" w:rsidP="00005642">
      <w:pPr>
        <w:spacing w:after="150" w:line="248" w:lineRule="exact"/>
        <w:ind w:right="1283"/>
        <w:jc w:val="right"/>
        <w:rPr>
          <w:rFonts w:ascii="標楷體" w:eastAsia="新細明體" w:hAnsi="標楷體" w:cs="BiauKai"/>
          <w:noProof/>
          <w:spacing w:val="4"/>
          <w:sz w:val="24"/>
          <w:szCs w:val="24"/>
          <w:lang w:eastAsia="zh-TW"/>
        </w:rPr>
      </w:pPr>
      <w:bookmarkStart w:id="0" w:name="3"/>
      <w:bookmarkEnd w:id="0"/>
      <w:r w:rsidRPr="00CF3659">
        <w:rPr>
          <w:rFonts w:ascii="標楷體" w:eastAsia="新細明體" w:hAnsi="標楷體" w:cs="Times New Roman"/>
          <w:noProof/>
          <w:spacing w:val="1"/>
          <w:sz w:val="24"/>
          <w:szCs w:val="24"/>
          <w:lang w:eastAsia="zh-TW"/>
        </w:rPr>
        <w:t xml:space="preserve">                     2.</w:t>
      </w:r>
      <w:r w:rsidRPr="00CF3659">
        <w:rPr>
          <w:rFonts w:ascii="標楷體" w:eastAsia="新細明體" w:hAnsi="標楷體" w:cs="BiauKai" w:hint="eastAsia"/>
          <w:noProof/>
          <w:spacing w:val="4"/>
          <w:sz w:val="24"/>
          <w:szCs w:val="24"/>
          <w:lang w:eastAsia="zh-TW"/>
        </w:rPr>
        <w:t>需要研習證明者，請另外至教育部全國特殊教</w:t>
      </w:r>
      <w:r w:rsidRPr="00CF3659">
        <w:rPr>
          <w:rFonts w:ascii="標楷體" w:eastAsia="新細明體" w:hAnsi="標楷體" w:cs="BiauKai"/>
          <w:noProof/>
          <w:spacing w:val="4"/>
          <w:sz w:val="24"/>
          <w:szCs w:val="24"/>
          <w:lang w:eastAsia="zh-TW"/>
        </w:rPr>
        <w:t xml:space="preserve">   </w:t>
      </w:r>
      <w:r w:rsidR="006D4803" w:rsidRPr="00CF3659">
        <w:rPr>
          <w:rFonts w:ascii="標楷體" w:eastAsia="新細明體" w:hAnsi="標楷體" w:cs="BiauKai"/>
          <w:noProof/>
          <w:spacing w:val="4"/>
          <w:sz w:val="24"/>
          <w:szCs w:val="24"/>
          <w:lang w:eastAsia="zh-TW"/>
        </w:rPr>
        <w:t xml:space="preserve">   </w:t>
      </w:r>
    </w:p>
    <w:p w:rsidR="00540885" w:rsidRPr="00CF3659" w:rsidRDefault="00204131" w:rsidP="00005642">
      <w:pPr>
        <w:spacing w:after="150" w:line="248" w:lineRule="exact"/>
        <w:ind w:right="1283"/>
        <w:jc w:val="right"/>
        <w:rPr>
          <w:rFonts w:ascii="標楷體" w:eastAsia="標楷體" w:hAnsi="標楷體" w:cs="Times New Roman"/>
          <w:noProof/>
          <w:spacing w:val="1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/>
          <w:noProof/>
          <w:spacing w:val="4"/>
          <w:sz w:val="24"/>
          <w:szCs w:val="24"/>
          <w:lang w:eastAsia="zh-TW"/>
        </w:rPr>
        <w:t xml:space="preserve"> </w:t>
      </w:r>
      <w:r w:rsidR="006D4803" w:rsidRPr="00CF3659">
        <w:rPr>
          <w:rFonts w:ascii="標楷體" w:eastAsia="新細明體" w:hAnsi="標楷體" w:cs="BiauKai"/>
          <w:noProof/>
          <w:spacing w:val="4"/>
          <w:sz w:val="24"/>
          <w:szCs w:val="24"/>
          <w:lang w:eastAsia="zh-TW"/>
        </w:rPr>
        <w:t xml:space="preserve">  </w:t>
      </w:r>
      <w:r w:rsidRPr="00CF3659">
        <w:rPr>
          <w:rFonts w:ascii="標楷體" w:eastAsia="新細明體" w:hAnsi="標楷體" w:cs="BiauKai" w:hint="eastAsia"/>
          <w:noProof/>
          <w:spacing w:val="4"/>
          <w:sz w:val="24"/>
          <w:szCs w:val="24"/>
          <w:lang w:eastAsia="zh-TW"/>
        </w:rPr>
        <w:t>育</w:t>
      </w:r>
      <w:r w:rsidRPr="00CF3659">
        <w:rPr>
          <w:rFonts w:ascii="標楷體" w:eastAsia="新細明體" w:hAnsi="標楷體" w:cs="BiauKai" w:hint="eastAsia"/>
          <w:noProof/>
          <w:spacing w:val="-18"/>
          <w:sz w:val="24"/>
          <w:szCs w:val="24"/>
          <w:lang w:eastAsia="zh-TW"/>
        </w:rPr>
        <w:t>資訊網報名</w:t>
      </w:r>
      <w:hyperlink r:id="rId6" w:history="1">
        <w:r w:rsidRPr="00CF3659">
          <w:rPr>
            <w:rStyle w:val="a3"/>
            <w:rFonts w:ascii="標楷體" w:eastAsia="新細明體" w:hAnsi="標楷體" w:cs="Times New Roman"/>
            <w:noProof/>
            <w:color w:val="auto"/>
            <w:spacing w:val="-1"/>
            <w:sz w:val="24"/>
            <w:szCs w:val="24"/>
            <w:u w:color="0000FF"/>
            <w:lang w:eastAsia="zh-TW"/>
          </w:rPr>
          <w:t>https://special.moe.gov.tw/study.php</w:t>
        </w:r>
      </w:hyperlink>
    </w:p>
    <w:p w:rsidR="00621301" w:rsidRPr="00CF3659" w:rsidRDefault="00204131" w:rsidP="00540885">
      <w:pPr>
        <w:spacing w:after="162"/>
        <w:ind w:right="840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/>
          <w:noProof/>
          <w:sz w:val="24"/>
          <w:szCs w:val="24"/>
          <w:lang w:eastAsia="zh-TW"/>
        </w:rPr>
        <w:t xml:space="preserve">                      3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.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不需研習證明者，可領取本會</w:t>
      </w:r>
      <w:r w:rsidRPr="00CF3659">
        <w:rPr>
          <w:rFonts w:ascii="標楷體" w:eastAsia="新細明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pacing w:val="-6"/>
          <w:sz w:val="24"/>
          <w:szCs w:val="24"/>
          <w:lang w:eastAsia="zh-TW"/>
        </w:rPr>
        <w:t xml:space="preserve">8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小時的研習條。</w:t>
      </w:r>
    </w:p>
    <w:p w:rsidR="00621301" w:rsidRPr="00CF3659" w:rsidRDefault="00204131" w:rsidP="00540885">
      <w:pPr>
        <w:spacing w:after="150" w:line="248" w:lineRule="exact"/>
        <w:rPr>
          <w:rFonts w:ascii="標楷體" w:eastAsia="標楷體" w:hAnsi="標楷體" w:cs="BiauKai"/>
          <w:noProof/>
          <w:spacing w:val="-137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                     4.</w:t>
      </w:r>
      <w:r w:rsidRPr="00CF3659">
        <w:rPr>
          <w:rFonts w:ascii="標楷體" w:eastAsia="新細明體" w:hAnsi="標楷體" w:cs="BiauKai" w:hint="eastAsia"/>
          <w:noProof/>
          <w:spacing w:val="-6"/>
          <w:sz w:val="24"/>
          <w:szCs w:val="24"/>
          <w:lang w:eastAsia="zh-TW"/>
        </w:rPr>
        <w:t>參加視訊會議的與會者，請參考議程附</w:t>
      </w:r>
      <w:r w:rsidR="006D4803" w:rsidRPr="00CF3659">
        <w:rPr>
          <w:rFonts w:ascii="標楷體" w:eastAsia="新細明體" w:hAnsi="標楷體" w:cs="BiauKai" w:hint="eastAsia"/>
          <w:noProof/>
          <w:spacing w:val="-6"/>
          <w:sz w:val="24"/>
          <w:szCs w:val="24"/>
          <w:lang w:eastAsia="zh-TW"/>
        </w:rPr>
        <w:t>註</w:t>
      </w:r>
      <w:r w:rsidRPr="00CF3659">
        <w:rPr>
          <w:rFonts w:ascii="標楷體" w:eastAsia="新細明體" w:hAnsi="標楷體" w:cs="BiauKai" w:hint="eastAsia"/>
          <w:noProof/>
          <w:spacing w:val="-6"/>
          <w:sz w:val="24"/>
          <w:szCs w:val="24"/>
          <w:lang w:eastAsia="zh-TW"/>
        </w:rPr>
        <w:t>線上會議連結。</w:t>
      </w:r>
    </w:p>
    <w:p w:rsidR="00621301" w:rsidRPr="00CF3659" w:rsidRDefault="00204131" w:rsidP="0015016D">
      <w:pPr>
        <w:spacing w:after="150" w:line="248" w:lineRule="exact"/>
        <w:ind w:leftChars="129" w:left="284" w:firstLineChars="50" w:firstLine="115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9"/>
          <w:sz w:val="24"/>
          <w:szCs w:val="24"/>
          <w:lang w:eastAsia="zh-TW"/>
        </w:rPr>
        <w:t>（十五）、研討會報名截止日期：</w:t>
      </w: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lang w:eastAsia="zh-TW"/>
        </w:rPr>
        <w:t>2024</w:t>
      </w:r>
      <w:r w:rsidRPr="00CF3659">
        <w:rPr>
          <w:rFonts w:ascii="標楷體" w:eastAsia="新細明體" w:hAnsi="標楷體" w:cs="BiauKai" w:hint="eastAsia"/>
          <w:noProof/>
          <w:spacing w:val="-9"/>
          <w:sz w:val="24"/>
          <w:szCs w:val="24"/>
          <w:lang w:eastAsia="zh-TW"/>
        </w:rPr>
        <w:t>年</w:t>
      </w:r>
      <w:r w:rsidRPr="00CF3659">
        <w:rPr>
          <w:rFonts w:ascii="標楷體" w:eastAsia="新細明體" w:hAnsi="標楷體" w:cs="Times New Roman"/>
          <w:noProof/>
          <w:spacing w:val="2"/>
          <w:sz w:val="24"/>
          <w:szCs w:val="24"/>
          <w:lang w:eastAsia="zh-TW"/>
        </w:rPr>
        <w:t>9</w:t>
      </w:r>
      <w:r w:rsidRPr="00CF3659">
        <w:rPr>
          <w:rFonts w:ascii="標楷體" w:eastAsia="新細明體" w:hAnsi="標楷體" w:cs="BiauKai" w:hint="eastAsia"/>
          <w:noProof/>
          <w:spacing w:val="-9"/>
          <w:sz w:val="24"/>
          <w:szCs w:val="24"/>
          <w:lang w:eastAsia="zh-TW"/>
        </w:rPr>
        <w:t>月</w:t>
      </w:r>
      <w:r w:rsidRPr="00CF3659">
        <w:rPr>
          <w:rFonts w:ascii="標楷體" w:eastAsia="新細明體" w:hAnsi="標楷體" w:cs="BiauKai"/>
          <w:noProof/>
          <w:spacing w:val="-9"/>
          <w:sz w:val="24"/>
          <w:szCs w:val="24"/>
          <w:lang w:eastAsia="zh-TW"/>
        </w:rPr>
        <w:t>2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日（星期</w:t>
      </w:r>
      <w:r w:rsidRPr="00CF3659">
        <w:rPr>
          <w:rFonts w:ascii="標楷體" w:eastAsia="新細明體" w:hAnsi="標楷體" w:cs="BiauKai"/>
          <w:noProof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一）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17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00</w:t>
      </w:r>
      <w:r w:rsidRPr="00CF3659">
        <w:rPr>
          <w:rFonts w:ascii="標楷體" w:eastAsia="新細明體" w:hAnsi="標楷體" w:cs="Times New Roman"/>
          <w:noProof/>
          <w:spacing w:val="3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前（請上</w:t>
      </w:r>
    </w:p>
    <w:p w:rsidR="00621301" w:rsidRPr="00CF3659" w:rsidRDefault="00204131">
      <w:pPr>
        <w:spacing w:after="163" w:line="240" w:lineRule="exact"/>
        <w:ind w:right="2220"/>
        <w:jc w:val="right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0"/>
          <w:sz w:val="24"/>
          <w:szCs w:val="24"/>
          <w:lang w:eastAsia="zh-TW"/>
        </w:rPr>
        <w:t>全國特殊教育資源網報名）。</w:t>
      </w:r>
    </w:p>
    <w:p w:rsidR="00621301" w:rsidRPr="00CF3659" w:rsidRDefault="00204131" w:rsidP="0015016D">
      <w:pPr>
        <w:tabs>
          <w:tab w:val="left" w:pos="4205"/>
        </w:tabs>
        <w:spacing w:after="150" w:line="248" w:lineRule="exact"/>
        <w:ind w:leftChars="166" w:left="425" w:hangingChars="26" w:hanging="60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0"/>
          <w:sz w:val="24"/>
          <w:szCs w:val="24"/>
          <w:lang w:eastAsia="zh-TW"/>
        </w:rPr>
        <w:t>（十六）、研討會連絡方式：</w:t>
      </w: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lang w:eastAsia="zh-TW"/>
        </w:rPr>
        <w:t>974301</w:t>
      </w:r>
      <w:r w:rsidRPr="00CF3659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ab/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花蓮縣壽豐鄉大學路二段</w:t>
      </w:r>
      <w:r w:rsidRPr="00CF3659">
        <w:rPr>
          <w:rFonts w:ascii="標楷體" w:eastAsia="新細明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1-19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號</w:t>
      </w:r>
    </w:p>
    <w:p w:rsidR="00621301" w:rsidRPr="00CF3659" w:rsidRDefault="00204131">
      <w:pPr>
        <w:spacing w:after="158" w:line="240" w:lineRule="exact"/>
        <w:ind w:right="1180"/>
        <w:jc w:val="right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東華大學</w:t>
      </w:r>
      <w:r w:rsidRPr="00CF3659">
        <w:rPr>
          <w:rFonts w:ascii="標楷體" w:eastAsia="新細明體" w:hAnsi="標楷體" w:cs="BiauKai"/>
          <w:noProof/>
          <w:spacing w:val="40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特殊教育學系楊熾康主任收</w:t>
      </w:r>
    </w:p>
    <w:p w:rsidR="00621301" w:rsidRPr="00CF3659" w:rsidRDefault="00204131">
      <w:pPr>
        <w:tabs>
          <w:tab w:val="left" w:pos="6165"/>
        </w:tabs>
        <w:spacing w:after="155" w:line="248" w:lineRule="exact"/>
        <w:ind w:left="3365"/>
        <w:rPr>
          <w:rFonts w:ascii="標楷體" w:eastAsia="標楷體" w:hAnsi="標楷體" w:cs="Times New Roman"/>
          <w:noProof/>
          <w:sz w:val="24"/>
          <w:szCs w:val="24"/>
        </w:rPr>
      </w:pP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電話：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886-3-8903871</w:t>
      </w:r>
      <w:r w:rsidRPr="00CF3659">
        <w:rPr>
          <w:rFonts w:ascii="標楷體" w:eastAsia="標楷體" w:hAnsi="標楷體" w:cs="Times New Roman"/>
          <w:noProof/>
          <w:sz w:val="24"/>
          <w:szCs w:val="24"/>
          <w:lang w:eastAsia="zh-TW"/>
        </w:rPr>
        <w:tab/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傳真：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886-3-8900217</w:t>
      </w:r>
    </w:p>
    <w:p w:rsidR="00621301" w:rsidRPr="00CF3659" w:rsidRDefault="00204131">
      <w:pPr>
        <w:spacing w:after="150" w:line="248" w:lineRule="exact"/>
        <w:ind w:left="3365"/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</w:rPr>
      </w:pP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lang w:eastAsia="zh-TW"/>
        </w:rPr>
        <w:t>E-mail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：</w:t>
      </w: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u w:val="single" w:color="000000"/>
          <w:lang w:eastAsia="zh-TW"/>
        </w:rPr>
        <w:t>ckyang@gms.ndhu.edu.tw</w:t>
      </w:r>
    </w:p>
    <w:p w:rsidR="001F5C36" w:rsidRPr="00CF3659" w:rsidRDefault="00204131" w:rsidP="001F5C36">
      <w:pPr>
        <w:spacing w:after="158" w:line="240" w:lineRule="exact"/>
        <w:ind w:left="365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10"/>
          <w:sz w:val="24"/>
          <w:szCs w:val="24"/>
          <w:lang w:eastAsia="zh-TW"/>
        </w:rPr>
        <w:t>（十七）、論文發表方式：</w:t>
      </w:r>
    </w:p>
    <w:p w:rsidR="00621301" w:rsidRPr="00CF3659" w:rsidRDefault="00204131" w:rsidP="001F5C36">
      <w:pPr>
        <w:spacing w:after="158" w:line="240" w:lineRule="exact"/>
        <w:ind w:firstLineChars="600" w:firstLine="1440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1.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論文投稿截止日期：</w:t>
      </w: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lang w:eastAsia="zh-TW"/>
        </w:rPr>
        <w:t>2024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pacing w:val="-11"/>
          <w:sz w:val="24"/>
          <w:szCs w:val="24"/>
          <w:lang w:eastAsia="zh-TW"/>
        </w:rPr>
        <w:t>年</w:t>
      </w:r>
      <w:r w:rsidRPr="00CF3659">
        <w:rPr>
          <w:rFonts w:ascii="標楷體" w:eastAsia="新細明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7</w:t>
      </w:r>
      <w:r w:rsidRPr="00CF3659">
        <w:rPr>
          <w:rFonts w:ascii="標楷體" w:eastAsia="新細明體" w:hAnsi="標楷體" w:cs="BiauKai" w:hint="eastAsia"/>
          <w:noProof/>
          <w:spacing w:val="-11"/>
          <w:sz w:val="24"/>
          <w:szCs w:val="24"/>
          <w:lang w:eastAsia="zh-TW"/>
        </w:rPr>
        <w:t>月</w:t>
      </w:r>
      <w:r w:rsidRPr="00CF3659">
        <w:rPr>
          <w:rFonts w:ascii="標楷體" w:eastAsia="新細明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31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日（星期三）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17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00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前。</w:t>
      </w:r>
    </w:p>
    <w:p w:rsidR="00621301" w:rsidRPr="00CF3659" w:rsidRDefault="00204131" w:rsidP="00F47B5C">
      <w:pPr>
        <w:spacing w:after="15" w:line="296" w:lineRule="auto"/>
        <w:ind w:leftChars="650" w:left="1550" w:right="240" w:hangingChars="50" w:hanging="120"/>
        <w:jc w:val="both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2.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論文稿約：稿長</w:t>
      </w:r>
      <w:r w:rsidRPr="00CF3659">
        <w:rPr>
          <w:rFonts w:ascii="標楷體" w:eastAsia="新細明體" w:hAnsi="標楷體" w:cs="BiauKai"/>
          <w:noProof/>
          <w:spacing w:val="10"/>
          <w:sz w:val="24"/>
          <w:szCs w:val="24"/>
          <w:lang w:eastAsia="zh-TW"/>
        </w:rPr>
        <w:t xml:space="preserve"> 4000</w:t>
      </w:r>
      <w:r w:rsidRPr="00CF3659">
        <w:rPr>
          <w:rFonts w:ascii="標楷體" w:eastAsia="新細明體" w:hAnsi="標楷體" w:cs="Times New Roman"/>
          <w:noProof/>
          <w:spacing w:val="40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字左右，每人以一篇為原則。</w:t>
      </w:r>
      <w:r w:rsidR="006D4803"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採</w:t>
      </w:r>
      <w:r w:rsidRPr="00CF3659">
        <w:rPr>
          <w:rFonts w:ascii="標楷體" w:eastAsia="新細明體" w:hAnsi="標楷體" w:cs="BiauKai"/>
          <w:noProof/>
          <w:sz w:val="24"/>
          <w:szCs w:val="24"/>
          <w:lang w:eastAsia="zh-TW"/>
        </w:rPr>
        <w:t>APA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第七版格式，請以</w:t>
      </w:r>
      <w:r w:rsidRPr="00CF3659">
        <w:rPr>
          <w:rFonts w:ascii="標楷體" w:eastAsia="新細明體" w:hAnsi="標楷體" w:cs="BiauKai"/>
          <w:noProof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pacing w:val="-3"/>
          <w:sz w:val="24"/>
          <w:szCs w:val="24"/>
          <w:lang w:eastAsia="zh-TW"/>
        </w:rPr>
        <w:t xml:space="preserve">12 </w:t>
      </w:r>
      <w:r w:rsidRPr="00CF3659">
        <w:rPr>
          <w:rFonts w:ascii="標楷體" w:eastAsia="新細明體" w:hAnsi="標楷體" w:cs="BiauKai" w:hint="eastAsia"/>
          <w:noProof/>
          <w:spacing w:val="1"/>
          <w:sz w:val="24"/>
          <w:szCs w:val="24"/>
          <w:lang w:eastAsia="zh-TW"/>
        </w:rPr>
        <w:t>號標楷體打字，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A4</w:t>
      </w:r>
      <w:r w:rsidRPr="00CF3659">
        <w:rPr>
          <w:rFonts w:ascii="標楷體" w:eastAsia="新細明體" w:hAnsi="標楷體" w:cs="Times New Roman"/>
          <w:noProof/>
          <w:spacing w:val="5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pacing w:val="2"/>
          <w:sz w:val="24"/>
          <w:szCs w:val="24"/>
          <w:lang w:eastAsia="zh-TW"/>
        </w:rPr>
        <w:t>每頁</w:t>
      </w:r>
      <w:r w:rsidRPr="00CF3659">
        <w:rPr>
          <w:rFonts w:ascii="標楷體" w:eastAsia="新細明體" w:hAnsi="標楷體" w:cs="BiauKai"/>
          <w:noProof/>
          <w:spacing w:val="-6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pacing w:val="-3"/>
          <w:sz w:val="24"/>
          <w:szCs w:val="24"/>
          <w:lang w:eastAsia="zh-TW"/>
        </w:rPr>
        <w:t>38</w:t>
      </w:r>
      <w:r w:rsidRPr="00CF3659">
        <w:rPr>
          <w:rFonts w:ascii="標楷體" w:eastAsia="新細明體" w:hAnsi="標楷體" w:cs="Times New Roman"/>
          <w:noProof/>
          <w:spacing w:val="5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BiauKai" w:hint="eastAsia"/>
          <w:noProof/>
          <w:spacing w:val="1"/>
          <w:sz w:val="24"/>
          <w:szCs w:val="24"/>
          <w:lang w:eastAsia="zh-TW"/>
        </w:rPr>
        <w:t>行，寄</w:t>
      </w:r>
      <w:r w:rsidRPr="00CF3659">
        <w:rPr>
          <w:rFonts w:ascii="標楷體" w:eastAsia="新細明體" w:hAnsi="標楷體" w:cs="BiauKai"/>
          <w:noProof/>
          <w:spacing w:val="1"/>
          <w:sz w:val="24"/>
          <w:szCs w:val="24"/>
          <w:lang w:eastAsia="zh-TW"/>
        </w:rPr>
        <w:t xml:space="preserve"> e</w:t>
      </w: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lang w:eastAsia="zh-TW"/>
        </w:rPr>
        <w:t>mail</w:t>
      </w:r>
      <w:r w:rsidRPr="00CF3659">
        <w:rPr>
          <w:rFonts w:ascii="標楷體" w:eastAsia="新細明體" w:hAnsi="標楷體" w:cs="Times New Roman" w:hint="eastAsia"/>
          <w:noProof/>
          <w:spacing w:val="-1"/>
          <w:sz w:val="24"/>
          <w:szCs w:val="24"/>
          <w:lang w:eastAsia="zh-TW"/>
        </w:rPr>
        <w:t>到下列地點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。</w:t>
      </w:r>
    </w:p>
    <w:p w:rsidR="00B6608D" w:rsidRPr="00CF3659" w:rsidRDefault="00204131" w:rsidP="001F5C36">
      <w:pPr>
        <w:tabs>
          <w:tab w:val="left" w:pos="4025"/>
        </w:tabs>
        <w:spacing w:after="150" w:line="248" w:lineRule="exact"/>
        <w:ind w:leftChars="637" w:left="1401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 3.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論文投稿地點：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974301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花蓮縣壽豐鄉大學路二段</w:t>
      </w:r>
      <w:r w:rsidRPr="00CF3659">
        <w:rPr>
          <w:rFonts w:ascii="標楷體" w:eastAsia="新細明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1-19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號</w:t>
      </w:r>
      <w:r w:rsidR="00B6608D" w:rsidRPr="00CF3659">
        <w:rPr>
          <w:rFonts w:ascii="標楷體" w:eastAsia="標楷體" w:hAnsi="標楷體" w:cs="BiauKai"/>
          <w:noProof/>
          <w:sz w:val="24"/>
          <w:szCs w:val="24"/>
          <w:lang w:eastAsia="zh-TW"/>
        </w:rPr>
        <w:t xml:space="preserve"> </w:t>
      </w:r>
      <w:r w:rsidR="00B6608D" w:rsidRPr="00CF3659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  </w:t>
      </w:r>
    </w:p>
    <w:p w:rsidR="00621301" w:rsidRPr="00CF3659" w:rsidRDefault="00204131" w:rsidP="00B6608D">
      <w:pPr>
        <w:spacing w:after="158" w:line="240" w:lineRule="exact"/>
        <w:ind w:right="1778"/>
        <w:jc w:val="right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 xml:space="preserve">      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東華大學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特殊教育學系楊熾康主任收</w:t>
      </w:r>
    </w:p>
    <w:p w:rsidR="00621301" w:rsidRPr="00CF3659" w:rsidRDefault="00204131" w:rsidP="00B6608D">
      <w:pPr>
        <w:tabs>
          <w:tab w:val="left" w:pos="6045"/>
        </w:tabs>
        <w:spacing w:after="155" w:line="248" w:lineRule="exact"/>
        <w:rPr>
          <w:rFonts w:ascii="標楷體" w:eastAsia="標楷體" w:hAnsi="標楷體" w:cs="Times New Roman"/>
          <w:noProof/>
          <w:sz w:val="24"/>
          <w:szCs w:val="24"/>
          <w:lang w:eastAsia="zh-TW"/>
        </w:rPr>
      </w:pPr>
      <w:r w:rsidRPr="00CF3659">
        <w:rPr>
          <w:rFonts w:ascii="標楷體" w:eastAsia="新細明體" w:hAnsi="標楷體" w:cs="BiauKai"/>
          <w:noProof/>
          <w:spacing w:val="-1"/>
          <w:sz w:val="24"/>
          <w:szCs w:val="24"/>
          <w:lang w:eastAsia="zh-TW"/>
        </w:rPr>
        <w:t xml:space="preserve">                         </w:t>
      </w:r>
      <w:r w:rsidRPr="00CF3659">
        <w:rPr>
          <w:rFonts w:ascii="標楷體" w:eastAsia="新細明體" w:hAnsi="標楷體" w:cs="BiauKai" w:hint="eastAsia"/>
          <w:noProof/>
          <w:spacing w:val="-1"/>
          <w:sz w:val="24"/>
          <w:szCs w:val="24"/>
          <w:lang w:eastAsia="zh-TW"/>
        </w:rPr>
        <w:t>電話：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 xml:space="preserve">886-3-8903871  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傳真：</w:t>
      </w:r>
      <w:r w:rsidRPr="00CF3659">
        <w:rPr>
          <w:rFonts w:ascii="標楷體" w:eastAsia="新細明體" w:hAnsi="標楷體" w:cs="Times New Roman"/>
          <w:noProof/>
          <w:sz w:val="24"/>
          <w:szCs w:val="24"/>
          <w:lang w:eastAsia="zh-TW"/>
        </w:rPr>
        <w:t>886-3-8900217</w:t>
      </w:r>
    </w:p>
    <w:p w:rsidR="008B3F42" w:rsidRPr="00CF3659" w:rsidRDefault="00204131" w:rsidP="00B6608D">
      <w:pPr>
        <w:spacing w:after="149"/>
        <w:ind w:left="360" w:right="2240"/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  <w:lang w:eastAsia="zh-TW"/>
        </w:rPr>
      </w:pPr>
      <w:r w:rsidRPr="00CF3659">
        <w:rPr>
          <w:rFonts w:ascii="標楷體" w:eastAsia="新細明體" w:hAnsi="標楷體" w:cs="Times New Roman"/>
          <w:noProof/>
          <w:spacing w:val="-1"/>
          <w:sz w:val="24"/>
          <w:szCs w:val="24"/>
          <w:lang w:eastAsia="zh-TW"/>
        </w:rPr>
        <w:t xml:space="preserve">                      E-mail</w:t>
      </w:r>
      <w:r w:rsidRPr="00CF3659">
        <w:rPr>
          <w:rFonts w:ascii="標楷體" w:eastAsia="新細明體" w:hAnsi="標楷體" w:cs="BiauKai" w:hint="eastAsia"/>
          <w:noProof/>
          <w:sz w:val="24"/>
          <w:szCs w:val="24"/>
          <w:lang w:eastAsia="zh-TW"/>
        </w:rPr>
        <w:t>：</w:t>
      </w:r>
      <w:hyperlink r:id="rId7" w:history="1">
        <w:r w:rsidRPr="00CF3659">
          <w:rPr>
            <w:rStyle w:val="a3"/>
            <w:rFonts w:ascii="標楷體" w:eastAsia="新細明體" w:hAnsi="標楷體" w:cs="Times New Roman"/>
            <w:noProof/>
            <w:color w:val="auto"/>
            <w:spacing w:val="-1"/>
            <w:sz w:val="24"/>
            <w:szCs w:val="24"/>
            <w:lang w:eastAsia="zh-TW"/>
          </w:rPr>
          <w:t>ckyang@gms.ndhu.edu.tw</w:t>
        </w:r>
      </w:hyperlink>
      <w:r w:rsidR="00B6608D" w:rsidRPr="00CF3659"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  <w:lang w:eastAsia="zh-TW"/>
        </w:rPr>
        <w:t xml:space="preserve"> </w:t>
      </w:r>
    </w:p>
    <w:p w:rsidR="00621301" w:rsidRPr="00CF3659" w:rsidRDefault="00204131" w:rsidP="008B3F42">
      <w:pPr>
        <w:spacing w:after="149"/>
        <w:ind w:left="360" w:right="2240" w:firstLine="66"/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  <w:lang w:eastAsia="zh-TW"/>
        </w:rPr>
      </w:pPr>
      <w:r w:rsidRPr="00CF3659">
        <w:rPr>
          <w:rFonts w:ascii="標楷體" w:eastAsia="新細明體" w:hAnsi="標楷體" w:cs="BiauKai" w:hint="eastAsia"/>
          <w:noProof/>
          <w:spacing w:val="-7"/>
          <w:sz w:val="24"/>
          <w:szCs w:val="24"/>
          <w:lang w:eastAsia="zh-TW"/>
        </w:rPr>
        <w:t>（十八）、本計畫經理監事會議決議後實施。</w:t>
      </w:r>
      <w:bookmarkStart w:id="1" w:name="_GoBack"/>
      <w:bookmarkEnd w:id="1"/>
    </w:p>
    <w:sectPr w:rsidR="00621301" w:rsidRPr="00CF3659">
      <w:type w:val="continuous"/>
      <w:pgSz w:w="11900" w:h="16840"/>
      <w:pgMar w:top="1440" w:right="1440" w:bottom="72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621" w:rsidRDefault="00E36621" w:rsidP="00C416E6">
      <w:r>
        <w:separator/>
      </w:r>
    </w:p>
  </w:endnote>
  <w:endnote w:type="continuationSeparator" w:id="0">
    <w:p w:rsidR="00E36621" w:rsidRDefault="00E36621" w:rsidP="00C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Calibr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621" w:rsidRDefault="00E36621" w:rsidP="00C416E6">
      <w:r>
        <w:separator/>
      </w:r>
    </w:p>
  </w:footnote>
  <w:footnote w:type="continuationSeparator" w:id="0">
    <w:p w:rsidR="00E36621" w:rsidRDefault="00E36621" w:rsidP="00C41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01"/>
    <w:rsid w:val="00005642"/>
    <w:rsid w:val="00026D86"/>
    <w:rsid w:val="00042439"/>
    <w:rsid w:val="000439EA"/>
    <w:rsid w:val="00085FB2"/>
    <w:rsid w:val="000E2E19"/>
    <w:rsid w:val="000E5054"/>
    <w:rsid w:val="000F15FC"/>
    <w:rsid w:val="00106E84"/>
    <w:rsid w:val="001417DE"/>
    <w:rsid w:val="0015016D"/>
    <w:rsid w:val="00152174"/>
    <w:rsid w:val="00182207"/>
    <w:rsid w:val="00197116"/>
    <w:rsid w:val="001D70D8"/>
    <w:rsid w:val="001F5C36"/>
    <w:rsid w:val="00204131"/>
    <w:rsid w:val="002D0F28"/>
    <w:rsid w:val="003F2B31"/>
    <w:rsid w:val="0049055F"/>
    <w:rsid w:val="004932EE"/>
    <w:rsid w:val="004C5D94"/>
    <w:rsid w:val="004E3093"/>
    <w:rsid w:val="00503560"/>
    <w:rsid w:val="00536D01"/>
    <w:rsid w:val="00540885"/>
    <w:rsid w:val="0058044D"/>
    <w:rsid w:val="00621301"/>
    <w:rsid w:val="006419C9"/>
    <w:rsid w:val="006920C2"/>
    <w:rsid w:val="006D4803"/>
    <w:rsid w:val="006D48B2"/>
    <w:rsid w:val="006E7C50"/>
    <w:rsid w:val="007151BD"/>
    <w:rsid w:val="007468D7"/>
    <w:rsid w:val="007628A0"/>
    <w:rsid w:val="00767F4E"/>
    <w:rsid w:val="007A5933"/>
    <w:rsid w:val="007B1B7E"/>
    <w:rsid w:val="008417B4"/>
    <w:rsid w:val="00863DF2"/>
    <w:rsid w:val="008B3F42"/>
    <w:rsid w:val="009507CD"/>
    <w:rsid w:val="00991F61"/>
    <w:rsid w:val="009F4272"/>
    <w:rsid w:val="00A651AD"/>
    <w:rsid w:val="00AD5F62"/>
    <w:rsid w:val="00B639F0"/>
    <w:rsid w:val="00B6608D"/>
    <w:rsid w:val="00B94B94"/>
    <w:rsid w:val="00BF6D0C"/>
    <w:rsid w:val="00C416E6"/>
    <w:rsid w:val="00C76DE1"/>
    <w:rsid w:val="00CD0283"/>
    <w:rsid w:val="00CF3659"/>
    <w:rsid w:val="00D466BA"/>
    <w:rsid w:val="00D65B04"/>
    <w:rsid w:val="00D814EB"/>
    <w:rsid w:val="00DF5078"/>
    <w:rsid w:val="00E36621"/>
    <w:rsid w:val="00E51215"/>
    <w:rsid w:val="00E87499"/>
    <w:rsid w:val="00F0534B"/>
    <w:rsid w:val="00F4548A"/>
    <w:rsid w:val="00F47B5C"/>
    <w:rsid w:val="00F522E7"/>
    <w:rsid w:val="00FA618C"/>
    <w:rsid w:val="00FC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B0F191-3A39-004B-907B-E0F4CFD5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F42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B3F4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41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16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1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16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kyang@gms.ndh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cial.moe.gov.tw/study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2024-06-13T10:45:00Z</dcterms:created>
  <dcterms:modified xsi:type="dcterms:W3CDTF">2024-06-13T16:40:00Z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